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AE4A5" w14:textId="77777777" w:rsidR="00F8569A" w:rsidRPr="00F8569A" w:rsidRDefault="00F8569A">
      <w:pPr>
        <w:rPr>
          <w:b/>
          <w:bCs/>
          <w:sz w:val="24"/>
          <w:szCs w:val="24"/>
        </w:rPr>
      </w:pPr>
      <w:r w:rsidRPr="00F8569A">
        <w:rPr>
          <w:b/>
          <w:bCs/>
          <w:sz w:val="24"/>
          <w:szCs w:val="24"/>
        </w:rPr>
        <w:t>Minutes from LINK Crime Sub Committee</w:t>
      </w:r>
    </w:p>
    <w:p w14:paraId="6AE26468" w14:textId="77777777" w:rsidR="00F8569A" w:rsidRDefault="00F8569A">
      <w:pPr>
        <w:rPr>
          <w:b/>
          <w:bCs/>
          <w:sz w:val="24"/>
          <w:szCs w:val="24"/>
        </w:rPr>
      </w:pPr>
      <w:r w:rsidRPr="00F8569A">
        <w:rPr>
          <w:b/>
          <w:bCs/>
          <w:sz w:val="24"/>
          <w:szCs w:val="24"/>
        </w:rPr>
        <w:t>Date: 21</w:t>
      </w:r>
      <w:r w:rsidRPr="00F8569A">
        <w:rPr>
          <w:b/>
          <w:bCs/>
          <w:sz w:val="24"/>
          <w:szCs w:val="24"/>
          <w:vertAlign w:val="superscript"/>
        </w:rPr>
        <w:t>st</w:t>
      </w:r>
      <w:r w:rsidRPr="00F8569A">
        <w:rPr>
          <w:b/>
          <w:bCs/>
          <w:sz w:val="24"/>
          <w:szCs w:val="24"/>
        </w:rPr>
        <w:t xml:space="preserve"> August 2019</w:t>
      </w:r>
    </w:p>
    <w:p w14:paraId="0A32E6A7" w14:textId="77777777" w:rsidR="00216825" w:rsidRPr="00F8569A" w:rsidRDefault="00216825">
      <w:pPr>
        <w:rPr>
          <w:b/>
          <w:bCs/>
          <w:sz w:val="24"/>
          <w:szCs w:val="24"/>
        </w:rPr>
      </w:pPr>
      <w:r>
        <w:rPr>
          <w:b/>
          <w:bCs/>
          <w:sz w:val="24"/>
          <w:szCs w:val="24"/>
        </w:rPr>
        <w:t>Time: 11.00-13.00</w:t>
      </w:r>
    </w:p>
    <w:p w14:paraId="5DC75016" w14:textId="77777777" w:rsidR="00F8569A" w:rsidRDefault="00F8569A">
      <w:pPr>
        <w:rPr>
          <w:b/>
          <w:bCs/>
          <w:sz w:val="24"/>
          <w:szCs w:val="24"/>
        </w:rPr>
      </w:pPr>
      <w:r w:rsidRPr="00F8569A">
        <w:rPr>
          <w:b/>
          <w:bCs/>
          <w:sz w:val="24"/>
          <w:szCs w:val="24"/>
        </w:rPr>
        <w:t>Location: RSPB offices</w:t>
      </w:r>
    </w:p>
    <w:p w14:paraId="42583768" w14:textId="77777777" w:rsidR="00F8569A" w:rsidRDefault="00F8569A">
      <w:pPr>
        <w:rPr>
          <w:b/>
          <w:bCs/>
          <w:sz w:val="24"/>
          <w:szCs w:val="24"/>
        </w:rPr>
      </w:pPr>
      <w:r>
        <w:rPr>
          <w:b/>
          <w:bCs/>
          <w:sz w:val="24"/>
          <w:szCs w:val="24"/>
        </w:rPr>
        <w:t xml:space="preserve">Those in attendance </w:t>
      </w:r>
    </w:p>
    <w:p w14:paraId="4D525B56" w14:textId="77777777" w:rsidR="00F8569A" w:rsidRPr="00F8569A" w:rsidRDefault="00F8569A" w:rsidP="00F8569A">
      <w:pPr>
        <w:pStyle w:val="ListParagraph"/>
        <w:numPr>
          <w:ilvl w:val="0"/>
          <w:numId w:val="1"/>
        </w:numPr>
        <w:rPr>
          <w:sz w:val="24"/>
          <w:szCs w:val="24"/>
        </w:rPr>
      </w:pPr>
      <w:r w:rsidRPr="00F8569A">
        <w:rPr>
          <w:sz w:val="24"/>
          <w:szCs w:val="24"/>
        </w:rPr>
        <w:t>Eddie Palmer, Scottish Badgers</w:t>
      </w:r>
    </w:p>
    <w:p w14:paraId="6B86C1D0" w14:textId="77777777" w:rsidR="00F8569A" w:rsidRDefault="00F8569A" w:rsidP="00F8569A">
      <w:pPr>
        <w:pStyle w:val="ListParagraph"/>
        <w:numPr>
          <w:ilvl w:val="0"/>
          <w:numId w:val="1"/>
        </w:numPr>
        <w:rPr>
          <w:sz w:val="24"/>
          <w:szCs w:val="24"/>
        </w:rPr>
      </w:pPr>
      <w:r w:rsidRPr="00F8569A">
        <w:rPr>
          <w:sz w:val="24"/>
          <w:szCs w:val="24"/>
        </w:rPr>
        <w:t>Emily Platt, Scottish Badgers</w:t>
      </w:r>
    </w:p>
    <w:p w14:paraId="2BC64505" w14:textId="77777777" w:rsidR="00F8569A" w:rsidRDefault="00F8569A" w:rsidP="00F8569A">
      <w:pPr>
        <w:pStyle w:val="ListParagraph"/>
        <w:numPr>
          <w:ilvl w:val="0"/>
          <w:numId w:val="1"/>
        </w:numPr>
        <w:rPr>
          <w:sz w:val="24"/>
          <w:szCs w:val="24"/>
        </w:rPr>
      </w:pPr>
      <w:r>
        <w:rPr>
          <w:sz w:val="24"/>
          <w:szCs w:val="24"/>
        </w:rPr>
        <w:t>Ian Thomson, RSPB</w:t>
      </w:r>
    </w:p>
    <w:p w14:paraId="70529F6A" w14:textId="77777777" w:rsidR="00F8569A" w:rsidRDefault="00F8569A" w:rsidP="00F8569A">
      <w:pPr>
        <w:pStyle w:val="ListParagraph"/>
        <w:numPr>
          <w:ilvl w:val="0"/>
          <w:numId w:val="1"/>
        </w:numPr>
        <w:rPr>
          <w:sz w:val="24"/>
          <w:szCs w:val="24"/>
        </w:rPr>
      </w:pPr>
      <w:r>
        <w:rPr>
          <w:sz w:val="24"/>
          <w:szCs w:val="24"/>
        </w:rPr>
        <w:t>Liz Ferrell, Bat Conservation Trust</w:t>
      </w:r>
    </w:p>
    <w:p w14:paraId="2CBA941A" w14:textId="77777777" w:rsidR="00F8569A" w:rsidRDefault="00F8569A" w:rsidP="00F8569A">
      <w:pPr>
        <w:pStyle w:val="ListParagraph"/>
        <w:numPr>
          <w:ilvl w:val="0"/>
          <w:numId w:val="1"/>
        </w:numPr>
        <w:rPr>
          <w:sz w:val="24"/>
          <w:szCs w:val="24"/>
        </w:rPr>
      </w:pPr>
      <w:r>
        <w:rPr>
          <w:sz w:val="24"/>
          <w:szCs w:val="24"/>
        </w:rPr>
        <w:t>Beryl Leather</w:t>
      </w:r>
      <w:r w:rsidR="00727116">
        <w:rPr>
          <w:sz w:val="24"/>
          <w:szCs w:val="24"/>
        </w:rPr>
        <w:t>land</w:t>
      </w:r>
      <w:r>
        <w:rPr>
          <w:sz w:val="24"/>
          <w:szCs w:val="24"/>
        </w:rPr>
        <w:t xml:space="preserve">, </w:t>
      </w:r>
      <w:r w:rsidR="00727116">
        <w:rPr>
          <w:sz w:val="24"/>
          <w:szCs w:val="24"/>
        </w:rPr>
        <w:t xml:space="preserve">Scottish Wild Land Group </w:t>
      </w:r>
    </w:p>
    <w:p w14:paraId="0CD0872F" w14:textId="77777777" w:rsidR="00F8569A" w:rsidRDefault="00F8569A" w:rsidP="00F8569A">
      <w:pPr>
        <w:pStyle w:val="ListParagraph"/>
        <w:numPr>
          <w:ilvl w:val="0"/>
          <w:numId w:val="1"/>
        </w:numPr>
        <w:rPr>
          <w:sz w:val="24"/>
          <w:szCs w:val="24"/>
        </w:rPr>
      </w:pPr>
      <w:r>
        <w:rPr>
          <w:sz w:val="24"/>
          <w:szCs w:val="24"/>
        </w:rPr>
        <w:t>Dougie Peddle, SWT</w:t>
      </w:r>
    </w:p>
    <w:p w14:paraId="36DED278" w14:textId="77777777" w:rsidR="00F8569A" w:rsidRDefault="00F8569A" w:rsidP="00F8569A">
      <w:pPr>
        <w:pStyle w:val="ListParagraph"/>
        <w:numPr>
          <w:ilvl w:val="0"/>
          <w:numId w:val="1"/>
        </w:numPr>
        <w:rPr>
          <w:sz w:val="24"/>
          <w:szCs w:val="24"/>
        </w:rPr>
      </w:pPr>
      <w:r>
        <w:rPr>
          <w:sz w:val="24"/>
          <w:szCs w:val="24"/>
        </w:rPr>
        <w:t>Joe Connolly, Scottish Countryside Rangers Association</w:t>
      </w:r>
    </w:p>
    <w:p w14:paraId="1D3D0882" w14:textId="77777777" w:rsidR="00702CC3" w:rsidRDefault="00702CC3" w:rsidP="00F8569A">
      <w:pPr>
        <w:pStyle w:val="ListParagraph"/>
        <w:numPr>
          <w:ilvl w:val="0"/>
          <w:numId w:val="1"/>
        </w:numPr>
        <w:rPr>
          <w:sz w:val="24"/>
          <w:szCs w:val="24"/>
        </w:rPr>
      </w:pPr>
      <w:r>
        <w:rPr>
          <w:sz w:val="24"/>
          <w:szCs w:val="24"/>
        </w:rPr>
        <w:t xml:space="preserve">Logan Steele, Scottish Raptor Study Group </w:t>
      </w:r>
    </w:p>
    <w:p w14:paraId="497C1E92" w14:textId="77777777" w:rsidR="00727116" w:rsidRDefault="00727116" w:rsidP="00F8569A">
      <w:pPr>
        <w:pStyle w:val="ListParagraph"/>
        <w:numPr>
          <w:ilvl w:val="0"/>
          <w:numId w:val="1"/>
        </w:numPr>
        <w:rPr>
          <w:sz w:val="24"/>
          <w:szCs w:val="24"/>
        </w:rPr>
      </w:pPr>
      <w:r>
        <w:rPr>
          <w:sz w:val="24"/>
          <w:szCs w:val="24"/>
        </w:rPr>
        <w:t>Pete Charleston, Bat Conservation Trust, (phone)</w:t>
      </w:r>
    </w:p>
    <w:p w14:paraId="39AD9B7C" w14:textId="77777777" w:rsidR="00727116" w:rsidRPr="00727116" w:rsidRDefault="00727116" w:rsidP="00727116">
      <w:pPr>
        <w:rPr>
          <w:b/>
          <w:bCs/>
          <w:sz w:val="24"/>
          <w:szCs w:val="24"/>
        </w:rPr>
      </w:pPr>
      <w:r w:rsidRPr="00727116">
        <w:rPr>
          <w:b/>
          <w:bCs/>
          <w:sz w:val="24"/>
          <w:szCs w:val="24"/>
        </w:rPr>
        <w:t xml:space="preserve">Apologise </w:t>
      </w:r>
    </w:p>
    <w:p w14:paraId="5432B2B8" w14:textId="77777777" w:rsidR="00727116" w:rsidRDefault="005E53B6" w:rsidP="00727116">
      <w:pPr>
        <w:pStyle w:val="ListParagraph"/>
        <w:numPr>
          <w:ilvl w:val="0"/>
          <w:numId w:val="2"/>
        </w:numPr>
        <w:rPr>
          <w:sz w:val="24"/>
          <w:szCs w:val="24"/>
        </w:rPr>
      </w:pPr>
      <w:r>
        <w:rPr>
          <w:sz w:val="24"/>
          <w:szCs w:val="24"/>
        </w:rPr>
        <w:t>Di</w:t>
      </w:r>
      <w:r w:rsidR="00727116">
        <w:rPr>
          <w:sz w:val="24"/>
          <w:szCs w:val="24"/>
        </w:rPr>
        <w:t xml:space="preserve">lraj Sokhi Watson, LINK </w:t>
      </w:r>
    </w:p>
    <w:p w14:paraId="37FF3268" w14:textId="28236B44" w:rsidR="00727116" w:rsidRDefault="00727116" w:rsidP="00727116">
      <w:pPr>
        <w:pStyle w:val="ListParagraph"/>
        <w:numPr>
          <w:ilvl w:val="0"/>
          <w:numId w:val="2"/>
        </w:numPr>
        <w:rPr>
          <w:sz w:val="24"/>
          <w:szCs w:val="24"/>
        </w:rPr>
      </w:pPr>
      <w:r>
        <w:rPr>
          <w:sz w:val="24"/>
          <w:szCs w:val="24"/>
        </w:rPr>
        <w:t>Sarah Dol</w:t>
      </w:r>
      <w:r w:rsidR="00CC533B">
        <w:rPr>
          <w:sz w:val="24"/>
          <w:szCs w:val="24"/>
        </w:rPr>
        <w:t>man</w:t>
      </w:r>
      <w:r>
        <w:rPr>
          <w:sz w:val="24"/>
          <w:szCs w:val="24"/>
        </w:rPr>
        <w:t>, Whale and Dolphin Conservation</w:t>
      </w:r>
    </w:p>
    <w:p w14:paraId="543D9965" w14:textId="77777777" w:rsidR="00727116" w:rsidRDefault="00216825" w:rsidP="00727116">
      <w:pPr>
        <w:rPr>
          <w:sz w:val="24"/>
          <w:szCs w:val="24"/>
        </w:rPr>
      </w:pPr>
      <w:r>
        <w:rPr>
          <w:sz w:val="24"/>
          <w:szCs w:val="24"/>
        </w:rPr>
        <w:t xml:space="preserve">Eddie gave a personal update and expressed his thanks to Liz for temporarily taking over and requested that she continue to be the main contact point for the time being. Liz will shout up if she requires any help </w:t>
      </w:r>
    </w:p>
    <w:p w14:paraId="5A329AD2" w14:textId="77777777" w:rsidR="00216825" w:rsidRDefault="00216825" w:rsidP="00727116">
      <w:pPr>
        <w:rPr>
          <w:sz w:val="24"/>
          <w:szCs w:val="24"/>
        </w:rPr>
      </w:pPr>
      <w:proofErr w:type="gramStart"/>
      <w:r>
        <w:rPr>
          <w:sz w:val="24"/>
          <w:szCs w:val="24"/>
        </w:rPr>
        <w:t>Joe Connelly,</w:t>
      </w:r>
      <w:proofErr w:type="gramEnd"/>
      <w:r>
        <w:rPr>
          <w:sz w:val="24"/>
          <w:szCs w:val="24"/>
        </w:rPr>
        <w:t xml:space="preserve"> announced that this would be his last meeting as he is stepping down due to pressures of work. Several people expresse</w:t>
      </w:r>
      <w:bookmarkStart w:id="0" w:name="_GoBack"/>
      <w:bookmarkEnd w:id="0"/>
      <w:r>
        <w:rPr>
          <w:sz w:val="24"/>
          <w:szCs w:val="24"/>
        </w:rPr>
        <w:t xml:space="preserve">d sadness and thanked him for his contribution over the years and wished him well for the future. </w:t>
      </w:r>
      <w:r w:rsidR="00702CC3">
        <w:rPr>
          <w:sz w:val="24"/>
          <w:szCs w:val="24"/>
        </w:rPr>
        <w:t xml:space="preserve">Joe </w:t>
      </w:r>
      <w:r>
        <w:rPr>
          <w:sz w:val="24"/>
          <w:szCs w:val="24"/>
        </w:rPr>
        <w:t xml:space="preserve">would continue to receive minutes and will continue to contribute where and when he can. </w:t>
      </w:r>
    </w:p>
    <w:p w14:paraId="626A500A" w14:textId="77777777" w:rsidR="00216825" w:rsidRPr="00740D37" w:rsidRDefault="005E53B6" w:rsidP="00727116">
      <w:pPr>
        <w:rPr>
          <w:b/>
          <w:bCs/>
          <w:sz w:val="24"/>
          <w:szCs w:val="24"/>
        </w:rPr>
      </w:pPr>
      <w:r w:rsidRPr="00740D37">
        <w:rPr>
          <w:b/>
          <w:bCs/>
          <w:sz w:val="24"/>
          <w:szCs w:val="24"/>
        </w:rPr>
        <w:t>Parliamentary</w:t>
      </w:r>
      <w:r w:rsidR="00216825" w:rsidRPr="00740D37">
        <w:rPr>
          <w:b/>
          <w:bCs/>
          <w:sz w:val="24"/>
          <w:szCs w:val="24"/>
        </w:rPr>
        <w:t xml:space="preserve"> Event</w:t>
      </w:r>
    </w:p>
    <w:p w14:paraId="238D8319" w14:textId="77777777" w:rsidR="00702CC3" w:rsidRDefault="00216825" w:rsidP="00727116">
      <w:pPr>
        <w:rPr>
          <w:sz w:val="24"/>
          <w:szCs w:val="24"/>
        </w:rPr>
      </w:pPr>
      <w:proofErr w:type="gramStart"/>
      <w:r>
        <w:rPr>
          <w:sz w:val="24"/>
          <w:szCs w:val="24"/>
        </w:rPr>
        <w:t>Liz,</w:t>
      </w:r>
      <w:proofErr w:type="gramEnd"/>
      <w:r>
        <w:rPr>
          <w:sz w:val="24"/>
          <w:szCs w:val="24"/>
        </w:rPr>
        <w:t xml:space="preserve"> said that this was the main topic for the meeting and the key </w:t>
      </w:r>
      <w:r w:rsidR="00702CC3">
        <w:rPr>
          <w:sz w:val="24"/>
          <w:szCs w:val="24"/>
        </w:rPr>
        <w:t xml:space="preserve">action was to spend today’s meeting to progress </w:t>
      </w:r>
      <w:proofErr w:type="spellStart"/>
      <w:r>
        <w:rPr>
          <w:sz w:val="24"/>
          <w:szCs w:val="24"/>
        </w:rPr>
        <w:t>Dilraj’s</w:t>
      </w:r>
      <w:proofErr w:type="spellEnd"/>
      <w:r>
        <w:rPr>
          <w:sz w:val="24"/>
          <w:szCs w:val="24"/>
        </w:rPr>
        <w:t xml:space="preserve"> </w:t>
      </w:r>
      <w:r w:rsidR="00702CC3">
        <w:rPr>
          <w:sz w:val="24"/>
          <w:szCs w:val="24"/>
        </w:rPr>
        <w:t xml:space="preserve">draft </w:t>
      </w:r>
      <w:r w:rsidR="005E53B6">
        <w:rPr>
          <w:sz w:val="24"/>
          <w:szCs w:val="24"/>
        </w:rPr>
        <w:t>briefing</w:t>
      </w:r>
      <w:r w:rsidR="00702CC3">
        <w:rPr>
          <w:sz w:val="24"/>
          <w:szCs w:val="24"/>
        </w:rPr>
        <w:t xml:space="preserve">. </w:t>
      </w:r>
    </w:p>
    <w:p w14:paraId="06EB2C67" w14:textId="77777777" w:rsidR="00216825" w:rsidRDefault="00216825" w:rsidP="00727116">
      <w:pPr>
        <w:rPr>
          <w:b/>
          <w:bCs/>
          <w:color w:val="FF0000"/>
          <w:sz w:val="24"/>
          <w:szCs w:val="24"/>
        </w:rPr>
      </w:pPr>
      <w:r>
        <w:rPr>
          <w:sz w:val="24"/>
          <w:szCs w:val="24"/>
        </w:rPr>
        <w:t xml:space="preserve">A draft </w:t>
      </w:r>
      <w:r w:rsidR="00702CC3">
        <w:rPr>
          <w:sz w:val="24"/>
          <w:szCs w:val="24"/>
        </w:rPr>
        <w:t xml:space="preserve">is </w:t>
      </w:r>
      <w:r>
        <w:rPr>
          <w:sz w:val="24"/>
          <w:szCs w:val="24"/>
        </w:rPr>
        <w:t xml:space="preserve">to be submitted to Dilraj by Friday so an urgent response to Liz’s draft document was urgently required, </w:t>
      </w:r>
      <w:r w:rsidRPr="00702CC3">
        <w:rPr>
          <w:i/>
          <w:iCs/>
          <w:sz w:val="24"/>
          <w:szCs w:val="24"/>
        </w:rPr>
        <w:t>this has since been sent out</w:t>
      </w:r>
      <w:r>
        <w:rPr>
          <w:sz w:val="24"/>
          <w:szCs w:val="24"/>
        </w:rPr>
        <w:t xml:space="preserve">. </w:t>
      </w:r>
      <w:r w:rsidRPr="00216825">
        <w:rPr>
          <w:b/>
          <w:bCs/>
          <w:color w:val="FF0000"/>
          <w:sz w:val="24"/>
          <w:szCs w:val="24"/>
        </w:rPr>
        <w:t>Responses by COP 23/08/19</w:t>
      </w:r>
    </w:p>
    <w:p w14:paraId="0713287D" w14:textId="77777777" w:rsidR="005E53B6" w:rsidRDefault="005E53B6" w:rsidP="005E53B6">
      <w:pPr>
        <w:spacing w:after="0"/>
        <w:rPr>
          <w:rFonts w:cstheme="minorHAnsi"/>
          <w:b/>
          <w:sz w:val="24"/>
          <w:szCs w:val="24"/>
        </w:rPr>
      </w:pPr>
      <w:r>
        <w:rPr>
          <w:rFonts w:cstheme="minorHAnsi"/>
          <w:b/>
          <w:sz w:val="24"/>
          <w:szCs w:val="24"/>
        </w:rPr>
        <w:t>Break out discussion notes</w:t>
      </w:r>
    </w:p>
    <w:p w14:paraId="0504F850" w14:textId="77777777" w:rsidR="005E53B6" w:rsidRDefault="005E53B6" w:rsidP="005E53B6">
      <w:pPr>
        <w:spacing w:after="0"/>
        <w:rPr>
          <w:rFonts w:cstheme="minorHAnsi"/>
          <w:b/>
          <w:sz w:val="24"/>
          <w:szCs w:val="24"/>
        </w:rPr>
      </w:pPr>
    </w:p>
    <w:p w14:paraId="2AB6D1AE" w14:textId="77777777" w:rsidR="005E53B6" w:rsidRPr="005E53B6" w:rsidRDefault="005E53B6" w:rsidP="005E53B6">
      <w:pPr>
        <w:spacing w:after="0"/>
        <w:rPr>
          <w:rFonts w:cstheme="minorHAnsi"/>
          <w:sz w:val="24"/>
          <w:szCs w:val="24"/>
        </w:rPr>
      </w:pPr>
      <w:r w:rsidRPr="005E53B6">
        <w:rPr>
          <w:rFonts w:cstheme="minorHAnsi"/>
          <w:sz w:val="24"/>
          <w:szCs w:val="24"/>
        </w:rPr>
        <w:t>Parliamentary Briefing Event: Has the last 20 years of the Scottish Parliament protected our wildlife from crime?</w:t>
      </w:r>
    </w:p>
    <w:p w14:paraId="4296D807" w14:textId="77777777" w:rsidR="005E53B6" w:rsidRPr="005E53B6" w:rsidRDefault="005E53B6" w:rsidP="005E53B6">
      <w:pPr>
        <w:spacing w:after="0"/>
        <w:rPr>
          <w:rFonts w:cstheme="minorHAnsi"/>
          <w:sz w:val="24"/>
          <w:szCs w:val="24"/>
        </w:rPr>
      </w:pPr>
    </w:p>
    <w:p w14:paraId="2FEA59E3" w14:textId="77777777" w:rsidR="005E53B6" w:rsidRDefault="005E53B6" w:rsidP="005E53B6">
      <w:pPr>
        <w:spacing w:after="0"/>
        <w:rPr>
          <w:rFonts w:cstheme="minorHAnsi"/>
          <w:sz w:val="24"/>
          <w:szCs w:val="24"/>
        </w:rPr>
      </w:pPr>
      <w:r w:rsidRPr="005E53B6">
        <w:rPr>
          <w:rFonts w:cstheme="minorHAnsi"/>
          <w:sz w:val="24"/>
          <w:szCs w:val="24"/>
        </w:rPr>
        <w:t>The framing of the event is our title - Has the last 20 years since the Scottish Parliament was founded protected our wildlife from crime?</w:t>
      </w:r>
    </w:p>
    <w:p w14:paraId="4C872F08" w14:textId="77777777" w:rsidR="005E53B6" w:rsidRPr="005E53B6" w:rsidRDefault="005E53B6" w:rsidP="005E53B6">
      <w:pPr>
        <w:spacing w:after="0"/>
        <w:rPr>
          <w:rFonts w:cstheme="minorHAnsi"/>
          <w:sz w:val="24"/>
          <w:szCs w:val="24"/>
        </w:rPr>
      </w:pPr>
      <w:r w:rsidRPr="005E53B6">
        <w:rPr>
          <w:rFonts w:cstheme="minorHAnsi"/>
          <w:sz w:val="24"/>
          <w:szCs w:val="24"/>
        </w:rPr>
        <w:lastRenderedPageBreak/>
        <w:t xml:space="preserve">Donald Dewar, Scotland’s first </w:t>
      </w:r>
      <w:proofErr w:type="spellStart"/>
      <w:r w:rsidRPr="005E53B6">
        <w:rPr>
          <w:rFonts w:cstheme="minorHAnsi"/>
          <w:sz w:val="24"/>
          <w:szCs w:val="24"/>
        </w:rPr>
        <w:t>First</w:t>
      </w:r>
      <w:proofErr w:type="spellEnd"/>
      <w:r w:rsidRPr="005E53B6">
        <w:rPr>
          <w:rFonts w:cstheme="minorHAnsi"/>
          <w:sz w:val="24"/>
          <w:szCs w:val="24"/>
        </w:rPr>
        <w:t xml:space="preserve"> Minister said that raptor killing in Scotland was a national disgrace. We should all be ashamed of it and do our utmost to stop a horrible crime.</w:t>
      </w:r>
    </w:p>
    <w:p w14:paraId="79243060" w14:textId="77777777" w:rsidR="005E53B6" w:rsidRPr="005E53B6" w:rsidRDefault="005E53B6" w:rsidP="005E53B6">
      <w:pPr>
        <w:spacing w:after="0"/>
        <w:rPr>
          <w:rFonts w:cstheme="minorHAnsi"/>
          <w:b/>
          <w:sz w:val="24"/>
          <w:szCs w:val="24"/>
        </w:rPr>
      </w:pPr>
    </w:p>
    <w:p w14:paraId="7C60D758" w14:textId="77777777" w:rsidR="005E53B6" w:rsidRPr="005E53B6" w:rsidRDefault="005E53B6" w:rsidP="005E53B6">
      <w:pPr>
        <w:spacing w:after="0"/>
        <w:rPr>
          <w:rFonts w:cstheme="minorHAnsi"/>
          <w:sz w:val="24"/>
          <w:szCs w:val="24"/>
        </w:rPr>
      </w:pPr>
      <w:r w:rsidRPr="005E53B6">
        <w:rPr>
          <w:rFonts w:cstheme="minorHAnsi"/>
          <w:sz w:val="24"/>
          <w:szCs w:val="24"/>
        </w:rPr>
        <w:t xml:space="preserve">As a group we acknowledge that things have improved but there is a long way to go to achieve a system that is effective at preventing, detecting, investigating and reporting wildlife crime. </w:t>
      </w:r>
    </w:p>
    <w:p w14:paraId="2A325091" w14:textId="77777777" w:rsidR="005E53B6" w:rsidRPr="005E53B6" w:rsidRDefault="005E53B6" w:rsidP="005E53B6">
      <w:pPr>
        <w:spacing w:after="0"/>
        <w:rPr>
          <w:rFonts w:cstheme="minorHAnsi"/>
          <w:sz w:val="24"/>
          <w:szCs w:val="24"/>
        </w:rPr>
      </w:pPr>
    </w:p>
    <w:p w14:paraId="67499F6B" w14:textId="77777777" w:rsidR="005E53B6" w:rsidRPr="005E53B6" w:rsidRDefault="005E53B6" w:rsidP="005E53B6">
      <w:pPr>
        <w:rPr>
          <w:rFonts w:cstheme="minorHAnsi"/>
          <w:iCs/>
          <w:sz w:val="24"/>
          <w:szCs w:val="24"/>
        </w:rPr>
      </w:pPr>
      <w:r w:rsidRPr="005E53B6">
        <w:rPr>
          <w:rFonts w:cstheme="minorHAnsi"/>
          <w:iCs/>
          <w:sz w:val="24"/>
          <w:szCs w:val="24"/>
        </w:rPr>
        <w:t xml:space="preserve">Aim of the event: The briefing event will explore the role of improved legislation in increasing the effectiveness of law enforcement and prevention of wildlife crime.  </w:t>
      </w:r>
    </w:p>
    <w:p w14:paraId="0E75B66C" w14:textId="77777777" w:rsidR="005E53B6" w:rsidRPr="005E53B6" w:rsidRDefault="005E53B6" w:rsidP="005E53B6">
      <w:pPr>
        <w:rPr>
          <w:rFonts w:cstheme="minorHAnsi"/>
          <w:iCs/>
          <w:sz w:val="24"/>
          <w:szCs w:val="24"/>
        </w:rPr>
      </w:pPr>
      <w:r w:rsidRPr="005E53B6">
        <w:rPr>
          <w:rFonts w:cstheme="minorHAnsi"/>
          <w:iCs/>
          <w:sz w:val="24"/>
          <w:szCs w:val="24"/>
        </w:rPr>
        <w:t>Ask:</w:t>
      </w:r>
    </w:p>
    <w:p w14:paraId="54E40BF3" w14:textId="77777777" w:rsidR="005E53B6" w:rsidRPr="005E53B6" w:rsidRDefault="005E53B6" w:rsidP="005E53B6">
      <w:pPr>
        <w:pStyle w:val="ListParagraph"/>
        <w:numPr>
          <w:ilvl w:val="0"/>
          <w:numId w:val="3"/>
        </w:numPr>
        <w:rPr>
          <w:rFonts w:cstheme="minorHAnsi"/>
          <w:sz w:val="24"/>
          <w:szCs w:val="24"/>
        </w:rPr>
      </w:pPr>
      <w:r w:rsidRPr="005E53B6">
        <w:rPr>
          <w:rFonts w:cstheme="minorHAnsi"/>
          <w:sz w:val="24"/>
          <w:szCs w:val="24"/>
        </w:rPr>
        <w:t xml:space="preserve">Better legislation to increase the effectiveness of law enforcement </w:t>
      </w:r>
    </w:p>
    <w:p w14:paraId="4BAB4464" w14:textId="77777777" w:rsidR="005E53B6" w:rsidRPr="005E53B6" w:rsidRDefault="005E53B6" w:rsidP="005E53B6">
      <w:pPr>
        <w:rPr>
          <w:rFonts w:cstheme="minorHAnsi"/>
          <w:sz w:val="24"/>
          <w:szCs w:val="24"/>
        </w:rPr>
      </w:pPr>
      <w:r w:rsidRPr="005E53B6">
        <w:rPr>
          <w:rFonts w:cstheme="minorHAnsi"/>
          <w:sz w:val="24"/>
          <w:szCs w:val="24"/>
        </w:rPr>
        <w:t>Solution:</w:t>
      </w:r>
    </w:p>
    <w:p w14:paraId="046B8560" w14:textId="77777777" w:rsidR="005E53B6" w:rsidRPr="005E53B6" w:rsidRDefault="005E53B6" w:rsidP="005E53B6">
      <w:pPr>
        <w:pStyle w:val="ListParagraph"/>
        <w:numPr>
          <w:ilvl w:val="0"/>
          <w:numId w:val="4"/>
        </w:numPr>
        <w:rPr>
          <w:rFonts w:cstheme="minorHAnsi"/>
          <w:sz w:val="24"/>
          <w:szCs w:val="24"/>
        </w:rPr>
      </w:pPr>
      <w:r w:rsidRPr="005E53B6">
        <w:rPr>
          <w:rFonts w:cstheme="minorHAnsi"/>
          <w:sz w:val="24"/>
          <w:szCs w:val="24"/>
        </w:rPr>
        <w:t xml:space="preserve">A change to various pieces of Scottish legislation </w:t>
      </w:r>
      <w:proofErr w:type="gramStart"/>
      <w:r w:rsidRPr="005E53B6">
        <w:rPr>
          <w:rFonts w:cstheme="minorHAnsi"/>
          <w:sz w:val="24"/>
          <w:szCs w:val="24"/>
        </w:rPr>
        <w:t>in light of</w:t>
      </w:r>
      <w:proofErr w:type="gramEnd"/>
      <w:r w:rsidRPr="005E53B6">
        <w:rPr>
          <w:rFonts w:cstheme="minorHAnsi"/>
          <w:sz w:val="24"/>
          <w:szCs w:val="24"/>
        </w:rPr>
        <w:t xml:space="preserve"> the need for wildlife crime to be defined as a serious crime</w:t>
      </w:r>
    </w:p>
    <w:p w14:paraId="2BE86D92" w14:textId="77777777" w:rsidR="005E53B6" w:rsidRPr="005E53B6" w:rsidRDefault="005E53B6" w:rsidP="005E53B6">
      <w:pPr>
        <w:rPr>
          <w:rFonts w:cstheme="minorHAnsi"/>
          <w:sz w:val="24"/>
          <w:szCs w:val="24"/>
        </w:rPr>
      </w:pPr>
      <w:r w:rsidRPr="005E53B6">
        <w:rPr>
          <w:rFonts w:cstheme="minorHAnsi"/>
          <w:sz w:val="24"/>
          <w:szCs w:val="24"/>
        </w:rPr>
        <w:t>Agenda</w:t>
      </w:r>
    </w:p>
    <w:p w14:paraId="0EC04EA3"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 xml:space="preserve">18.00 </w:t>
      </w:r>
      <w:r w:rsidRPr="005E53B6">
        <w:rPr>
          <w:rFonts w:eastAsia="Times New Roman" w:cstheme="minorHAnsi"/>
          <w:sz w:val="24"/>
          <w:szCs w:val="24"/>
        </w:rPr>
        <w:tab/>
        <w:t xml:space="preserve">Participants and speakers assemble in Scottish Parliament reception </w:t>
      </w:r>
    </w:p>
    <w:p w14:paraId="02957978"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18:20</w:t>
      </w:r>
      <w:r w:rsidRPr="005E53B6">
        <w:rPr>
          <w:rFonts w:eastAsia="Times New Roman" w:cstheme="minorHAnsi"/>
          <w:sz w:val="24"/>
          <w:szCs w:val="24"/>
        </w:rPr>
        <w:tab/>
        <w:t>Attendees register at committee room and get refreshments</w:t>
      </w:r>
    </w:p>
    <w:p w14:paraId="3B619130"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18:55</w:t>
      </w:r>
      <w:r w:rsidRPr="005E53B6">
        <w:rPr>
          <w:rFonts w:eastAsia="Times New Roman" w:cstheme="minorHAnsi"/>
          <w:sz w:val="24"/>
          <w:szCs w:val="24"/>
        </w:rPr>
        <w:tab/>
        <w:t>Welcome and introductions, by Colin Smyth MSP</w:t>
      </w:r>
    </w:p>
    <w:p w14:paraId="290BB8CE"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 xml:space="preserve">19.00 </w:t>
      </w:r>
      <w:r w:rsidRPr="005E53B6">
        <w:rPr>
          <w:rFonts w:eastAsia="Times New Roman" w:cstheme="minorHAnsi"/>
          <w:sz w:val="24"/>
          <w:szCs w:val="24"/>
        </w:rPr>
        <w:tab/>
        <w:t>Presentation 1 – Ian Thompson</w:t>
      </w:r>
    </w:p>
    <w:p w14:paraId="41BD8390" w14:textId="77777777" w:rsidR="005E53B6" w:rsidRPr="005E53B6" w:rsidRDefault="005E53B6" w:rsidP="005E53B6">
      <w:pPr>
        <w:spacing w:after="0" w:line="240" w:lineRule="auto"/>
        <w:ind w:left="720"/>
        <w:rPr>
          <w:rFonts w:eastAsia="Times New Roman" w:cstheme="minorHAnsi"/>
          <w:i/>
          <w:sz w:val="24"/>
          <w:szCs w:val="24"/>
        </w:rPr>
      </w:pPr>
      <w:r w:rsidRPr="005E53B6">
        <w:rPr>
          <w:rFonts w:eastAsia="Times New Roman" w:cstheme="minorHAnsi"/>
          <w:i/>
          <w:sz w:val="24"/>
          <w:szCs w:val="24"/>
        </w:rPr>
        <w:t>Where are we currently with wildlife crime – what are the issues from an NGO perspective. All link subgroup members to contribute data and information</w:t>
      </w:r>
    </w:p>
    <w:p w14:paraId="1E6D0527"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19.10</w:t>
      </w:r>
      <w:r w:rsidRPr="005E53B6">
        <w:rPr>
          <w:rFonts w:eastAsia="Times New Roman" w:cstheme="minorHAnsi"/>
          <w:sz w:val="24"/>
          <w:szCs w:val="24"/>
        </w:rPr>
        <w:tab/>
        <w:t>Presentation 2 – Lloyd Austin</w:t>
      </w:r>
    </w:p>
    <w:p w14:paraId="576B7AD7" w14:textId="77777777" w:rsidR="005E53B6" w:rsidRPr="005E53B6" w:rsidRDefault="005E53B6" w:rsidP="005E53B6">
      <w:pPr>
        <w:spacing w:after="0" w:line="240" w:lineRule="auto"/>
        <w:ind w:left="720"/>
        <w:rPr>
          <w:rFonts w:eastAsia="Times New Roman" w:cstheme="minorHAnsi"/>
          <w:i/>
          <w:sz w:val="24"/>
          <w:szCs w:val="24"/>
        </w:rPr>
      </w:pPr>
      <w:r w:rsidRPr="005E53B6">
        <w:rPr>
          <w:rFonts w:eastAsia="Times New Roman" w:cstheme="minorHAnsi"/>
          <w:i/>
          <w:sz w:val="24"/>
          <w:szCs w:val="24"/>
        </w:rPr>
        <w:t>Highlighting some of the opportunities and solutions and their likely gains in terms of wildlife crime reduction but also wider impacts</w:t>
      </w:r>
    </w:p>
    <w:p w14:paraId="5154637F"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19.20</w:t>
      </w:r>
      <w:r w:rsidRPr="005E53B6">
        <w:rPr>
          <w:rFonts w:eastAsia="Times New Roman" w:cstheme="minorHAnsi"/>
          <w:sz w:val="24"/>
          <w:szCs w:val="24"/>
        </w:rPr>
        <w:tab/>
        <w:t xml:space="preserve">Q&amp;A moderated by Colin Smyth MSP  </w:t>
      </w:r>
    </w:p>
    <w:p w14:paraId="2D79CD5D" w14:textId="77777777" w:rsidR="005E53B6" w:rsidRPr="005E53B6" w:rsidRDefault="005E53B6" w:rsidP="005E53B6">
      <w:pPr>
        <w:spacing w:after="0" w:line="240" w:lineRule="auto"/>
        <w:rPr>
          <w:rFonts w:eastAsia="Times New Roman" w:cstheme="minorHAnsi"/>
          <w:sz w:val="24"/>
          <w:szCs w:val="24"/>
        </w:rPr>
      </w:pPr>
      <w:r w:rsidRPr="005E53B6">
        <w:rPr>
          <w:rFonts w:eastAsia="Times New Roman" w:cstheme="minorHAnsi"/>
          <w:sz w:val="24"/>
          <w:szCs w:val="24"/>
        </w:rPr>
        <w:t>20:00</w:t>
      </w:r>
      <w:r w:rsidRPr="005E53B6">
        <w:rPr>
          <w:rFonts w:eastAsia="Times New Roman" w:cstheme="minorHAnsi"/>
          <w:sz w:val="24"/>
          <w:szCs w:val="24"/>
        </w:rPr>
        <w:tab/>
        <w:t>Event Closes</w:t>
      </w:r>
    </w:p>
    <w:p w14:paraId="34C8348A" w14:textId="77777777" w:rsidR="005E53B6" w:rsidRPr="005E53B6" w:rsidRDefault="005E53B6" w:rsidP="005E53B6">
      <w:pPr>
        <w:rPr>
          <w:rFonts w:cstheme="minorHAnsi"/>
          <w:sz w:val="24"/>
          <w:szCs w:val="24"/>
        </w:rPr>
      </w:pPr>
    </w:p>
    <w:p w14:paraId="7F945E1B" w14:textId="77777777" w:rsidR="005E53B6" w:rsidRPr="005E53B6" w:rsidRDefault="005E53B6" w:rsidP="005E53B6">
      <w:pPr>
        <w:rPr>
          <w:rFonts w:cstheme="minorHAnsi"/>
          <w:sz w:val="24"/>
          <w:szCs w:val="24"/>
        </w:rPr>
      </w:pPr>
      <w:r w:rsidRPr="005E53B6">
        <w:rPr>
          <w:rFonts w:cstheme="minorHAnsi"/>
          <w:sz w:val="24"/>
          <w:szCs w:val="24"/>
        </w:rPr>
        <w:t>Attendees list (to be contacted)</w:t>
      </w:r>
    </w:p>
    <w:tbl>
      <w:tblPr>
        <w:tblStyle w:val="TableGrid"/>
        <w:tblW w:w="9351" w:type="dxa"/>
        <w:tblLook w:val="04A0" w:firstRow="1" w:lastRow="0" w:firstColumn="1" w:lastColumn="0" w:noHBand="0" w:noVBand="1"/>
      </w:tblPr>
      <w:tblGrid>
        <w:gridCol w:w="1467"/>
        <w:gridCol w:w="1467"/>
        <w:gridCol w:w="1528"/>
        <w:gridCol w:w="4889"/>
      </w:tblGrid>
      <w:tr w:rsidR="005E53B6" w:rsidRPr="005E53B6" w14:paraId="779F4A7A" w14:textId="77777777" w:rsidTr="00CD118A">
        <w:tc>
          <w:tcPr>
            <w:tcW w:w="2934" w:type="dxa"/>
            <w:gridSpan w:val="2"/>
            <w:shd w:val="clear" w:color="auto" w:fill="E7E6E6" w:themeFill="background2"/>
          </w:tcPr>
          <w:p w14:paraId="79EB390D" w14:textId="77777777" w:rsidR="005E53B6" w:rsidRPr="005E53B6" w:rsidRDefault="005E53B6" w:rsidP="00CD118A">
            <w:pPr>
              <w:rPr>
                <w:rFonts w:cstheme="minorHAnsi"/>
                <w:sz w:val="24"/>
                <w:szCs w:val="24"/>
              </w:rPr>
            </w:pPr>
            <w:r w:rsidRPr="005E53B6">
              <w:rPr>
                <w:rFonts w:cstheme="minorHAnsi"/>
                <w:sz w:val="24"/>
                <w:szCs w:val="24"/>
              </w:rPr>
              <w:t>Name</w:t>
            </w:r>
          </w:p>
        </w:tc>
        <w:tc>
          <w:tcPr>
            <w:tcW w:w="1528" w:type="dxa"/>
            <w:shd w:val="clear" w:color="auto" w:fill="E7E6E6" w:themeFill="background2"/>
          </w:tcPr>
          <w:p w14:paraId="4FF8A2AE" w14:textId="77777777" w:rsidR="005E53B6" w:rsidRPr="005E53B6" w:rsidRDefault="005E53B6" w:rsidP="00CD118A">
            <w:pPr>
              <w:rPr>
                <w:rFonts w:cstheme="minorHAnsi"/>
                <w:sz w:val="24"/>
                <w:szCs w:val="24"/>
              </w:rPr>
            </w:pPr>
            <w:r w:rsidRPr="005E53B6">
              <w:rPr>
                <w:rFonts w:cstheme="minorHAnsi"/>
                <w:sz w:val="24"/>
                <w:szCs w:val="24"/>
              </w:rPr>
              <w:t>Title</w:t>
            </w:r>
          </w:p>
        </w:tc>
        <w:tc>
          <w:tcPr>
            <w:tcW w:w="4889" w:type="dxa"/>
            <w:shd w:val="clear" w:color="auto" w:fill="E7E6E6" w:themeFill="background2"/>
          </w:tcPr>
          <w:p w14:paraId="1085C9E7" w14:textId="77777777" w:rsidR="005E53B6" w:rsidRPr="005E53B6" w:rsidRDefault="005E53B6" w:rsidP="00CD118A">
            <w:pPr>
              <w:rPr>
                <w:rFonts w:cstheme="minorHAnsi"/>
                <w:sz w:val="24"/>
                <w:szCs w:val="24"/>
              </w:rPr>
            </w:pPr>
            <w:r w:rsidRPr="005E53B6">
              <w:rPr>
                <w:rFonts w:cstheme="minorHAnsi"/>
                <w:sz w:val="24"/>
                <w:szCs w:val="24"/>
              </w:rPr>
              <w:t>Additional info</w:t>
            </w:r>
          </w:p>
        </w:tc>
      </w:tr>
      <w:tr w:rsidR="005E53B6" w:rsidRPr="005E53B6" w14:paraId="08BFDE97" w14:textId="77777777" w:rsidTr="00CD118A">
        <w:trPr>
          <w:trHeight w:val="300"/>
        </w:trPr>
        <w:tc>
          <w:tcPr>
            <w:tcW w:w="1467" w:type="dxa"/>
          </w:tcPr>
          <w:p w14:paraId="34F926ED" w14:textId="77777777" w:rsidR="005E53B6" w:rsidRPr="005E53B6" w:rsidRDefault="005E53B6" w:rsidP="00CD118A">
            <w:pPr>
              <w:rPr>
                <w:rFonts w:cstheme="minorHAnsi"/>
                <w:sz w:val="20"/>
                <w:szCs w:val="20"/>
              </w:rPr>
            </w:pPr>
          </w:p>
        </w:tc>
        <w:tc>
          <w:tcPr>
            <w:tcW w:w="1467" w:type="dxa"/>
          </w:tcPr>
          <w:p w14:paraId="55572EA2" w14:textId="77777777" w:rsidR="005E53B6" w:rsidRPr="005E53B6" w:rsidRDefault="005E53B6" w:rsidP="00CD118A">
            <w:pPr>
              <w:rPr>
                <w:rFonts w:cstheme="minorHAnsi"/>
                <w:sz w:val="20"/>
                <w:szCs w:val="20"/>
              </w:rPr>
            </w:pPr>
          </w:p>
        </w:tc>
        <w:tc>
          <w:tcPr>
            <w:tcW w:w="1528" w:type="dxa"/>
          </w:tcPr>
          <w:p w14:paraId="0CA4E335" w14:textId="77777777" w:rsidR="005E53B6" w:rsidRPr="005E53B6" w:rsidRDefault="005E53B6" w:rsidP="00CD118A">
            <w:pPr>
              <w:rPr>
                <w:rFonts w:cstheme="minorHAnsi"/>
                <w:sz w:val="20"/>
                <w:szCs w:val="20"/>
              </w:rPr>
            </w:pPr>
            <w:r w:rsidRPr="005E53B6">
              <w:rPr>
                <w:rFonts w:cstheme="minorHAnsi"/>
                <w:sz w:val="20"/>
                <w:szCs w:val="20"/>
              </w:rPr>
              <w:t>All MSP’s</w:t>
            </w:r>
          </w:p>
        </w:tc>
        <w:tc>
          <w:tcPr>
            <w:tcW w:w="4889" w:type="dxa"/>
            <w:shd w:val="clear" w:color="auto" w:fill="auto"/>
          </w:tcPr>
          <w:p w14:paraId="2CAD2060" w14:textId="77777777" w:rsidR="005E53B6" w:rsidRPr="005E53B6" w:rsidRDefault="005E53B6" w:rsidP="00CD118A">
            <w:pPr>
              <w:rPr>
                <w:rFonts w:eastAsia="Times New Roman" w:cstheme="minorHAnsi"/>
                <w:sz w:val="20"/>
                <w:szCs w:val="20"/>
                <w:lang w:eastAsia="en-GB"/>
              </w:rPr>
            </w:pPr>
          </w:p>
        </w:tc>
      </w:tr>
      <w:tr w:rsidR="005E53B6" w:rsidRPr="005E53B6" w14:paraId="6A703715" w14:textId="77777777" w:rsidTr="00CD118A">
        <w:trPr>
          <w:trHeight w:val="300"/>
        </w:trPr>
        <w:tc>
          <w:tcPr>
            <w:tcW w:w="1467" w:type="dxa"/>
          </w:tcPr>
          <w:p w14:paraId="43CB06EB" w14:textId="77777777" w:rsidR="005E53B6" w:rsidRPr="005E53B6" w:rsidRDefault="005E53B6" w:rsidP="00CD118A">
            <w:pPr>
              <w:rPr>
                <w:rFonts w:cstheme="minorHAnsi"/>
                <w:sz w:val="20"/>
                <w:szCs w:val="20"/>
              </w:rPr>
            </w:pPr>
          </w:p>
        </w:tc>
        <w:tc>
          <w:tcPr>
            <w:tcW w:w="1467" w:type="dxa"/>
          </w:tcPr>
          <w:p w14:paraId="5ED54AD3" w14:textId="77777777" w:rsidR="005E53B6" w:rsidRPr="005E53B6" w:rsidRDefault="005E53B6" w:rsidP="00CD118A">
            <w:pPr>
              <w:rPr>
                <w:rFonts w:cstheme="minorHAnsi"/>
                <w:sz w:val="20"/>
                <w:szCs w:val="20"/>
              </w:rPr>
            </w:pPr>
          </w:p>
        </w:tc>
        <w:tc>
          <w:tcPr>
            <w:tcW w:w="1528" w:type="dxa"/>
          </w:tcPr>
          <w:p w14:paraId="37A4583F" w14:textId="77777777" w:rsidR="005E53B6" w:rsidRPr="005E53B6" w:rsidRDefault="005E53B6" w:rsidP="00CD118A">
            <w:pPr>
              <w:rPr>
                <w:rFonts w:cstheme="minorHAnsi"/>
                <w:sz w:val="20"/>
                <w:szCs w:val="20"/>
              </w:rPr>
            </w:pPr>
            <w:r w:rsidRPr="005E53B6">
              <w:rPr>
                <w:rFonts w:cstheme="minorHAnsi"/>
                <w:sz w:val="20"/>
                <w:szCs w:val="20"/>
              </w:rPr>
              <w:t>Wildlife crime subgroup</w:t>
            </w:r>
          </w:p>
        </w:tc>
        <w:tc>
          <w:tcPr>
            <w:tcW w:w="4889" w:type="dxa"/>
            <w:shd w:val="clear" w:color="auto" w:fill="auto"/>
          </w:tcPr>
          <w:p w14:paraId="36DA2953"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Approx. 7 people?</w:t>
            </w:r>
          </w:p>
        </w:tc>
      </w:tr>
      <w:tr w:rsidR="005E53B6" w:rsidRPr="005E53B6" w14:paraId="31C8A1F1" w14:textId="77777777" w:rsidTr="00CD118A">
        <w:trPr>
          <w:trHeight w:val="300"/>
        </w:trPr>
        <w:tc>
          <w:tcPr>
            <w:tcW w:w="1467" w:type="dxa"/>
          </w:tcPr>
          <w:p w14:paraId="6DFE09FA" w14:textId="77777777" w:rsidR="005E53B6" w:rsidRPr="005E53B6" w:rsidRDefault="005E53B6" w:rsidP="00CD118A">
            <w:pPr>
              <w:rPr>
                <w:rFonts w:cstheme="minorHAnsi"/>
                <w:sz w:val="20"/>
                <w:szCs w:val="20"/>
              </w:rPr>
            </w:pPr>
          </w:p>
        </w:tc>
        <w:tc>
          <w:tcPr>
            <w:tcW w:w="1467" w:type="dxa"/>
          </w:tcPr>
          <w:p w14:paraId="45D1A47F" w14:textId="77777777" w:rsidR="005E53B6" w:rsidRPr="005E53B6" w:rsidRDefault="005E53B6" w:rsidP="00CD118A">
            <w:pPr>
              <w:rPr>
                <w:rFonts w:cstheme="minorHAnsi"/>
                <w:sz w:val="20"/>
                <w:szCs w:val="20"/>
              </w:rPr>
            </w:pPr>
          </w:p>
        </w:tc>
        <w:tc>
          <w:tcPr>
            <w:tcW w:w="1528" w:type="dxa"/>
          </w:tcPr>
          <w:p w14:paraId="16A06C8A" w14:textId="77777777" w:rsidR="005E53B6" w:rsidRPr="005E53B6" w:rsidRDefault="005E53B6" w:rsidP="00CD118A">
            <w:pPr>
              <w:rPr>
                <w:rFonts w:cstheme="minorHAnsi"/>
                <w:sz w:val="20"/>
                <w:szCs w:val="20"/>
              </w:rPr>
            </w:pPr>
            <w:r w:rsidRPr="005E53B6">
              <w:rPr>
                <w:rFonts w:cstheme="minorHAnsi"/>
                <w:sz w:val="20"/>
                <w:szCs w:val="20"/>
              </w:rPr>
              <w:t>Link staff</w:t>
            </w:r>
          </w:p>
        </w:tc>
        <w:tc>
          <w:tcPr>
            <w:tcW w:w="4889" w:type="dxa"/>
            <w:shd w:val="clear" w:color="auto" w:fill="auto"/>
          </w:tcPr>
          <w:p w14:paraId="237099CA"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2-3 people?</w:t>
            </w:r>
          </w:p>
        </w:tc>
      </w:tr>
      <w:tr w:rsidR="005E53B6" w:rsidRPr="005E53B6" w14:paraId="3D114E7E" w14:textId="77777777" w:rsidTr="00CD118A">
        <w:trPr>
          <w:trHeight w:val="300"/>
        </w:trPr>
        <w:tc>
          <w:tcPr>
            <w:tcW w:w="1467" w:type="dxa"/>
          </w:tcPr>
          <w:p w14:paraId="78F95FEE" w14:textId="77777777" w:rsidR="005E53B6" w:rsidRPr="005E53B6" w:rsidRDefault="005E53B6" w:rsidP="00CD118A">
            <w:pPr>
              <w:rPr>
                <w:rFonts w:cstheme="minorHAnsi"/>
                <w:sz w:val="20"/>
                <w:szCs w:val="20"/>
              </w:rPr>
            </w:pPr>
            <w:r w:rsidRPr="005E53B6">
              <w:rPr>
                <w:rFonts w:cstheme="minorHAnsi"/>
                <w:sz w:val="20"/>
                <w:szCs w:val="20"/>
              </w:rPr>
              <w:t>Lloyd</w:t>
            </w:r>
          </w:p>
        </w:tc>
        <w:tc>
          <w:tcPr>
            <w:tcW w:w="1467" w:type="dxa"/>
          </w:tcPr>
          <w:p w14:paraId="11E2354F" w14:textId="77777777" w:rsidR="005E53B6" w:rsidRPr="005E53B6" w:rsidRDefault="005E53B6" w:rsidP="00CD118A">
            <w:pPr>
              <w:rPr>
                <w:rFonts w:cstheme="minorHAnsi"/>
                <w:sz w:val="20"/>
                <w:szCs w:val="20"/>
              </w:rPr>
            </w:pPr>
            <w:r w:rsidRPr="005E53B6">
              <w:rPr>
                <w:rFonts w:cstheme="minorHAnsi"/>
                <w:sz w:val="20"/>
                <w:szCs w:val="20"/>
              </w:rPr>
              <w:t>Austin</w:t>
            </w:r>
          </w:p>
        </w:tc>
        <w:tc>
          <w:tcPr>
            <w:tcW w:w="1528" w:type="dxa"/>
          </w:tcPr>
          <w:p w14:paraId="2E23D751" w14:textId="77777777" w:rsidR="005E53B6" w:rsidRPr="005E53B6" w:rsidRDefault="005E53B6" w:rsidP="00CD118A">
            <w:pPr>
              <w:rPr>
                <w:rFonts w:cstheme="minorHAnsi"/>
                <w:sz w:val="20"/>
                <w:szCs w:val="20"/>
              </w:rPr>
            </w:pPr>
            <w:r w:rsidRPr="005E53B6">
              <w:rPr>
                <w:rFonts w:cstheme="minorHAnsi"/>
                <w:sz w:val="20"/>
                <w:szCs w:val="20"/>
              </w:rPr>
              <w:t>Environmental policy advisor</w:t>
            </w:r>
          </w:p>
        </w:tc>
        <w:tc>
          <w:tcPr>
            <w:tcW w:w="4889" w:type="dxa"/>
            <w:shd w:val="clear" w:color="auto" w:fill="auto"/>
          </w:tcPr>
          <w:p w14:paraId="3007FA12"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Potential speaker</w:t>
            </w:r>
          </w:p>
        </w:tc>
      </w:tr>
      <w:tr w:rsidR="005E53B6" w:rsidRPr="005E53B6" w14:paraId="79FE28A3" w14:textId="77777777" w:rsidTr="00CD118A">
        <w:trPr>
          <w:trHeight w:val="300"/>
        </w:trPr>
        <w:tc>
          <w:tcPr>
            <w:tcW w:w="1467" w:type="dxa"/>
          </w:tcPr>
          <w:p w14:paraId="5BFD1C53" w14:textId="77777777" w:rsidR="005E53B6" w:rsidRPr="005E53B6" w:rsidRDefault="005E53B6" w:rsidP="00CD118A">
            <w:pPr>
              <w:rPr>
                <w:rFonts w:cstheme="minorHAnsi"/>
                <w:sz w:val="20"/>
                <w:szCs w:val="20"/>
              </w:rPr>
            </w:pPr>
            <w:r w:rsidRPr="005E53B6">
              <w:rPr>
                <w:rFonts w:cstheme="minorHAnsi"/>
                <w:sz w:val="20"/>
                <w:szCs w:val="20"/>
              </w:rPr>
              <w:t xml:space="preserve">Gary </w:t>
            </w:r>
          </w:p>
        </w:tc>
        <w:tc>
          <w:tcPr>
            <w:tcW w:w="1467" w:type="dxa"/>
          </w:tcPr>
          <w:p w14:paraId="18349337" w14:textId="77777777" w:rsidR="005E53B6" w:rsidRPr="005E53B6" w:rsidRDefault="005E53B6" w:rsidP="00CD118A">
            <w:pPr>
              <w:rPr>
                <w:rFonts w:cstheme="minorHAnsi"/>
                <w:sz w:val="20"/>
                <w:szCs w:val="20"/>
              </w:rPr>
            </w:pPr>
            <w:proofErr w:type="spellStart"/>
            <w:r w:rsidRPr="005E53B6">
              <w:rPr>
                <w:rFonts w:cstheme="minorHAnsi"/>
                <w:sz w:val="20"/>
                <w:szCs w:val="20"/>
              </w:rPr>
              <w:t>Cummingham</w:t>
            </w:r>
            <w:proofErr w:type="spellEnd"/>
          </w:p>
        </w:tc>
        <w:tc>
          <w:tcPr>
            <w:tcW w:w="1528" w:type="dxa"/>
          </w:tcPr>
          <w:p w14:paraId="34007082" w14:textId="77777777" w:rsidR="005E53B6" w:rsidRPr="005E53B6" w:rsidRDefault="005E53B6" w:rsidP="00CD118A">
            <w:pPr>
              <w:rPr>
                <w:rFonts w:cstheme="minorHAnsi"/>
                <w:sz w:val="20"/>
                <w:szCs w:val="20"/>
              </w:rPr>
            </w:pPr>
            <w:r w:rsidRPr="005E53B6">
              <w:rPr>
                <w:rFonts w:cstheme="minorHAnsi"/>
                <w:sz w:val="20"/>
                <w:szCs w:val="20"/>
              </w:rPr>
              <w:t>Police Scotland</w:t>
            </w:r>
          </w:p>
        </w:tc>
        <w:tc>
          <w:tcPr>
            <w:tcW w:w="4889" w:type="dxa"/>
            <w:shd w:val="clear" w:color="auto" w:fill="auto"/>
          </w:tcPr>
          <w:p w14:paraId="0FE908AA"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Det. Ch. Supt.</w:t>
            </w:r>
          </w:p>
        </w:tc>
      </w:tr>
      <w:tr w:rsidR="005E53B6" w:rsidRPr="005E53B6" w14:paraId="52B7AE86" w14:textId="77777777" w:rsidTr="00CD118A">
        <w:trPr>
          <w:trHeight w:val="300"/>
        </w:trPr>
        <w:tc>
          <w:tcPr>
            <w:tcW w:w="1467" w:type="dxa"/>
          </w:tcPr>
          <w:p w14:paraId="2669EEFA" w14:textId="77777777" w:rsidR="005E53B6" w:rsidRPr="005E53B6" w:rsidRDefault="005E53B6" w:rsidP="00CD118A">
            <w:pPr>
              <w:rPr>
                <w:rFonts w:cstheme="minorHAnsi"/>
                <w:sz w:val="20"/>
                <w:szCs w:val="20"/>
              </w:rPr>
            </w:pPr>
            <w:r w:rsidRPr="005E53B6">
              <w:rPr>
                <w:rFonts w:cstheme="minorHAnsi"/>
                <w:sz w:val="20"/>
                <w:szCs w:val="20"/>
              </w:rPr>
              <w:t>Robert</w:t>
            </w:r>
          </w:p>
        </w:tc>
        <w:tc>
          <w:tcPr>
            <w:tcW w:w="1467" w:type="dxa"/>
          </w:tcPr>
          <w:p w14:paraId="4901A6BD" w14:textId="77777777" w:rsidR="005E53B6" w:rsidRPr="005E53B6" w:rsidRDefault="005E53B6" w:rsidP="00CD118A">
            <w:pPr>
              <w:rPr>
                <w:rFonts w:cstheme="minorHAnsi"/>
                <w:sz w:val="20"/>
                <w:szCs w:val="20"/>
              </w:rPr>
            </w:pPr>
            <w:r w:rsidRPr="005E53B6">
              <w:rPr>
                <w:rFonts w:cstheme="minorHAnsi"/>
                <w:sz w:val="20"/>
                <w:szCs w:val="20"/>
              </w:rPr>
              <w:t>More</w:t>
            </w:r>
          </w:p>
        </w:tc>
        <w:tc>
          <w:tcPr>
            <w:tcW w:w="1528" w:type="dxa"/>
          </w:tcPr>
          <w:p w14:paraId="5F668A28" w14:textId="77777777" w:rsidR="005E53B6" w:rsidRPr="005E53B6" w:rsidRDefault="005E53B6" w:rsidP="00CD118A">
            <w:pPr>
              <w:rPr>
                <w:rFonts w:cstheme="minorHAnsi"/>
                <w:sz w:val="20"/>
                <w:szCs w:val="20"/>
              </w:rPr>
            </w:pPr>
            <w:r w:rsidRPr="005E53B6">
              <w:rPr>
                <w:rFonts w:cstheme="minorHAnsi"/>
                <w:sz w:val="20"/>
                <w:szCs w:val="20"/>
              </w:rPr>
              <w:t>Police Scotland</w:t>
            </w:r>
          </w:p>
        </w:tc>
        <w:tc>
          <w:tcPr>
            <w:tcW w:w="4889" w:type="dxa"/>
            <w:shd w:val="clear" w:color="auto" w:fill="auto"/>
          </w:tcPr>
          <w:p w14:paraId="7BCF1724"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Sergeant</w:t>
            </w:r>
          </w:p>
        </w:tc>
      </w:tr>
      <w:tr w:rsidR="005E53B6" w:rsidRPr="005E53B6" w14:paraId="3EC0695B" w14:textId="77777777" w:rsidTr="00CD118A">
        <w:trPr>
          <w:trHeight w:val="300"/>
        </w:trPr>
        <w:tc>
          <w:tcPr>
            <w:tcW w:w="1467" w:type="dxa"/>
          </w:tcPr>
          <w:p w14:paraId="6BAF1AA0" w14:textId="77777777" w:rsidR="005E53B6" w:rsidRPr="005E53B6" w:rsidRDefault="005E53B6" w:rsidP="00CD118A">
            <w:pPr>
              <w:rPr>
                <w:rFonts w:cstheme="minorHAnsi"/>
                <w:sz w:val="20"/>
                <w:szCs w:val="20"/>
              </w:rPr>
            </w:pPr>
            <w:r w:rsidRPr="005E53B6">
              <w:rPr>
                <w:rFonts w:cstheme="minorHAnsi"/>
                <w:sz w:val="20"/>
                <w:szCs w:val="20"/>
              </w:rPr>
              <w:t>Louise</w:t>
            </w:r>
          </w:p>
        </w:tc>
        <w:tc>
          <w:tcPr>
            <w:tcW w:w="1467" w:type="dxa"/>
          </w:tcPr>
          <w:p w14:paraId="379D650F" w14:textId="77777777" w:rsidR="005E53B6" w:rsidRPr="005E53B6" w:rsidRDefault="005E53B6" w:rsidP="00CD118A">
            <w:pPr>
              <w:rPr>
                <w:rFonts w:cstheme="minorHAnsi"/>
                <w:sz w:val="20"/>
                <w:szCs w:val="20"/>
              </w:rPr>
            </w:pPr>
            <w:r w:rsidRPr="005E53B6">
              <w:rPr>
                <w:rFonts w:cstheme="minorHAnsi"/>
                <w:sz w:val="20"/>
                <w:szCs w:val="20"/>
              </w:rPr>
              <w:t>Hubble</w:t>
            </w:r>
          </w:p>
        </w:tc>
        <w:tc>
          <w:tcPr>
            <w:tcW w:w="1528" w:type="dxa"/>
          </w:tcPr>
          <w:p w14:paraId="2C3AD0E2" w14:textId="77777777" w:rsidR="005E53B6" w:rsidRPr="005E53B6" w:rsidRDefault="005E53B6" w:rsidP="00CD118A">
            <w:pPr>
              <w:rPr>
                <w:rFonts w:cstheme="minorHAnsi"/>
                <w:sz w:val="20"/>
                <w:szCs w:val="20"/>
              </w:rPr>
            </w:pPr>
            <w:r w:rsidRPr="005E53B6">
              <w:rPr>
                <w:rFonts w:cstheme="minorHAnsi"/>
                <w:sz w:val="20"/>
                <w:szCs w:val="20"/>
              </w:rPr>
              <w:t>NWCU</w:t>
            </w:r>
          </w:p>
        </w:tc>
        <w:tc>
          <w:tcPr>
            <w:tcW w:w="4889" w:type="dxa"/>
            <w:shd w:val="clear" w:color="auto" w:fill="auto"/>
          </w:tcPr>
          <w:p w14:paraId="676C3F2C"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Head of UK’s NWCU</w:t>
            </w:r>
          </w:p>
        </w:tc>
      </w:tr>
      <w:tr w:rsidR="005E53B6" w:rsidRPr="005E53B6" w14:paraId="59D97699" w14:textId="77777777" w:rsidTr="00CD118A">
        <w:trPr>
          <w:trHeight w:val="300"/>
        </w:trPr>
        <w:tc>
          <w:tcPr>
            <w:tcW w:w="1467" w:type="dxa"/>
          </w:tcPr>
          <w:p w14:paraId="769690E3" w14:textId="77777777" w:rsidR="005E53B6" w:rsidRPr="005E53B6" w:rsidRDefault="005E53B6" w:rsidP="00CD118A">
            <w:pPr>
              <w:rPr>
                <w:rFonts w:cstheme="minorHAnsi"/>
                <w:sz w:val="20"/>
                <w:szCs w:val="20"/>
              </w:rPr>
            </w:pPr>
            <w:r w:rsidRPr="005E53B6">
              <w:rPr>
                <w:rFonts w:cstheme="minorHAnsi"/>
                <w:sz w:val="20"/>
                <w:szCs w:val="20"/>
              </w:rPr>
              <w:t>Charlie</w:t>
            </w:r>
          </w:p>
        </w:tc>
        <w:tc>
          <w:tcPr>
            <w:tcW w:w="1467" w:type="dxa"/>
          </w:tcPr>
          <w:p w14:paraId="09414396" w14:textId="77777777" w:rsidR="005E53B6" w:rsidRPr="005E53B6" w:rsidRDefault="005E53B6" w:rsidP="00CD118A">
            <w:pPr>
              <w:rPr>
                <w:rFonts w:cstheme="minorHAnsi"/>
                <w:sz w:val="20"/>
                <w:szCs w:val="20"/>
              </w:rPr>
            </w:pPr>
            <w:proofErr w:type="spellStart"/>
            <w:r w:rsidRPr="005E53B6">
              <w:rPr>
                <w:rFonts w:cstheme="minorHAnsi"/>
                <w:sz w:val="20"/>
                <w:szCs w:val="20"/>
              </w:rPr>
              <w:t>Everitt</w:t>
            </w:r>
            <w:proofErr w:type="spellEnd"/>
          </w:p>
        </w:tc>
        <w:tc>
          <w:tcPr>
            <w:tcW w:w="1528" w:type="dxa"/>
          </w:tcPr>
          <w:p w14:paraId="27CA935B" w14:textId="77777777" w:rsidR="005E53B6" w:rsidRPr="005E53B6" w:rsidRDefault="005E53B6" w:rsidP="00CD118A">
            <w:pPr>
              <w:rPr>
                <w:rFonts w:cstheme="minorHAnsi"/>
                <w:sz w:val="20"/>
                <w:szCs w:val="20"/>
              </w:rPr>
            </w:pPr>
            <w:r w:rsidRPr="005E53B6">
              <w:rPr>
                <w:rFonts w:cstheme="minorHAnsi"/>
                <w:sz w:val="20"/>
                <w:szCs w:val="20"/>
              </w:rPr>
              <w:t>NWCU</w:t>
            </w:r>
          </w:p>
        </w:tc>
        <w:tc>
          <w:tcPr>
            <w:tcW w:w="4889" w:type="dxa"/>
            <w:shd w:val="clear" w:color="auto" w:fill="auto"/>
          </w:tcPr>
          <w:p w14:paraId="2183D6F0" w14:textId="77777777" w:rsidR="005E53B6" w:rsidRPr="005E53B6" w:rsidRDefault="005E53B6" w:rsidP="00CD118A">
            <w:pPr>
              <w:rPr>
                <w:rFonts w:eastAsia="Times New Roman" w:cstheme="minorHAnsi"/>
                <w:sz w:val="20"/>
                <w:szCs w:val="20"/>
                <w:lang w:eastAsia="en-GB"/>
              </w:rPr>
            </w:pPr>
          </w:p>
        </w:tc>
      </w:tr>
      <w:tr w:rsidR="005E53B6" w:rsidRPr="005E53B6" w14:paraId="1C5D0EBB" w14:textId="77777777" w:rsidTr="00CD118A">
        <w:trPr>
          <w:trHeight w:val="300"/>
        </w:trPr>
        <w:tc>
          <w:tcPr>
            <w:tcW w:w="1467" w:type="dxa"/>
          </w:tcPr>
          <w:p w14:paraId="06A7BB61" w14:textId="77777777" w:rsidR="005E53B6" w:rsidRPr="005E53B6" w:rsidRDefault="005E53B6" w:rsidP="00CD118A">
            <w:pPr>
              <w:rPr>
                <w:rFonts w:cstheme="minorHAnsi"/>
                <w:sz w:val="20"/>
                <w:szCs w:val="20"/>
              </w:rPr>
            </w:pPr>
            <w:r w:rsidRPr="005E53B6">
              <w:rPr>
                <w:rFonts w:cstheme="minorHAnsi"/>
                <w:sz w:val="20"/>
                <w:szCs w:val="20"/>
              </w:rPr>
              <w:t xml:space="preserve">Sara </w:t>
            </w:r>
          </w:p>
        </w:tc>
        <w:tc>
          <w:tcPr>
            <w:tcW w:w="1467" w:type="dxa"/>
          </w:tcPr>
          <w:p w14:paraId="6BCC2C03" w14:textId="77777777" w:rsidR="005E53B6" w:rsidRPr="005E53B6" w:rsidRDefault="005E53B6" w:rsidP="00CD118A">
            <w:pPr>
              <w:rPr>
                <w:rFonts w:cstheme="minorHAnsi"/>
                <w:sz w:val="20"/>
                <w:szCs w:val="20"/>
              </w:rPr>
            </w:pPr>
            <w:r w:rsidRPr="005E53B6">
              <w:rPr>
                <w:rFonts w:cstheme="minorHAnsi"/>
                <w:sz w:val="20"/>
                <w:szCs w:val="20"/>
              </w:rPr>
              <w:t>Shaw</w:t>
            </w:r>
          </w:p>
        </w:tc>
        <w:tc>
          <w:tcPr>
            <w:tcW w:w="1528" w:type="dxa"/>
          </w:tcPr>
          <w:p w14:paraId="12C15CA3" w14:textId="77777777" w:rsidR="005E53B6" w:rsidRPr="005E53B6" w:rsidRDefault="005E53B6" w:rsidP="00CD118A">
            <w:pPr>
              <w:rPr>
                <w:rFonts w:cstheme="minorHAnsi"/>
                <w:sz w:val="20"/>
                <w:szCs w:val="20"/>
              </w:rPr>
            </w:pPr>
            <w:r w:rsidRPr="005E53B6">
              <w:rPr>
                <w:rFonts w:cstheme="minorHAnsi"/>
                <w:sz w:val="20"/>
                <w:szCs w:val="20"/>
                <w:highlight w:val="yellow"/>
              </w:rPr>
              <w:t>Crown Office??</w:t>
            </w:r>
          </w:p>
        </w:tc>
        <w:tc>
          <w:tcPr>
            <w:tcW w:w="4889" w:type="dxa"/>
            <w:shd w:val="clear" w:color="auto" w:fill="auto"/>
          </w:tcPr>
          <w:p w14:paraId="1F0BA246" w14:textId="77777777" w:rsidR="005E53B6" w:rsidRPr="005E53B6" w:rsidRDefault="005E53B6" w:rsidP="00CD118A">
            <w:pPr>
              <w:rPr>
                <w:rFonts w:eastAsia="Times New Roman" w:cstheme="minorHAnsi"/>
                <w:sz w:val="20"/>
                <w:szCs w:val="20"/>
                <w:lang w:eastAsia="en-GB"/>
              </w:rPr>
            </w:pPr>
          </w:p>
        </w:tc>
      </w:tr>
      <w:tr w:rsidR="005E53B6" w:rsidRPr="005E53B6" w14:paraId="3193A1E3" w14:textId="77777777" w:rsidTr="00CD118A">
        <w:trPr>
          <w:trHeight w:val="300"/>
        </w:trPr>
        <w:tc>
          <w:tcPr>
            <w:tcW w:w="1467" w:type="dxa"/>
          </w:tcPr>
          <w:p w14:paraId="390AD15C" w14:textId="77777777" w:rsidR="005E53B6" w:rsidRPr="005E53B6" w:rsidRDefault="005E53B6" w:rsidP="00CD118A">
            <w:pPr>
              <w:rPr>
                <w:rFonts w:cstheme="minorHAnsi"/>
                <w:sz w:val="20"/>
                <w:szCs w:val="20"/>
              </w:rPr>
            </w:pPr>
            <w:r w:rsidRPr="005E53B6">
              <w:rPr>
                <w:rFonts w:cstheme="minorHAnsi"/>
                <w:sz w:val="20"/>
                <w:szCs w:val="20"/>
              </w:rPr>
              <w:lastRenderedPageBreak/>
              <w:t xml:space="preserve">Roseanna </w:t>
            </w:r>
          </w:p>
        </w:tc>
        <w:tc>
          <w:tcPr>
            <w:tcW w:w="1467" w:type="dxa"/>
          </w:tcPr>
          <w:p w14:paraId="6F0E7D74" w14:textId="77777777" w:rsidR="005E53B6" w:rsidRPr="005E53B6" w:rsidRDefault="005E53B6" w:rsidP="00CD118A">
            <w:pPr>
              <w:rPr>
                <w:rFonts w:cstheme="minorHAnsi"/>
                <w:sz w:val="20"/>
                <w:szCs w:val="20"/>
              </w:rPr>
            </w:pPr>
            <w:r w:rsidRPr="005E53B6">
              <w:rPr>
                <w:rFonts w:cstheme="minorHAnsi"/>
                <w:sz w:val="20"/>
                <w:szCs w:val="20"/>
              </w:rPr>
              <w:t>Cunningham</w:t>
            </w:r>
          </w:p>
        </w:tc>
        <w:tc>
          <w:tcPr>
            <w:tcW w:w="1528" w:type="dxa"/>
          </w:tcPr>
          <w:p w14:paraId="19EFAC7A" w14:textId="77777777" w:rsidR="005E53B6" w:rsidRPr="005E53B6" w:rsidRDefault="005E53B6" w:rsidP="00CD118A">
            <w:pPr>
              <w:rPr>
                <w:rFonts w:cstheme="minorHAnsi"/>
                <w:sz w:val="20"/>
                <w:szCs w:val="20"/>
              </w:rPr>
            </w:pPr>
            <w:r w:rsidRPr="005E53B6">
              <w:rPr>
                <w:rFonts w:cstheme="minorHAnsi"/>
                <w:sz w:val="20"/>
                <w:szCs w:val="20"/>
              </w:rPr>
              <w:t>Scottish Government</w:t>
            </w:r>
          </w:p>
        </w:tc>
        <w:tc>
          <w:tcPr>
            <w:tcW w:w="4889" w:type="dxa"/>
            <w:shd w:val="clear" w:color="auto" w:fill="auto"/>
          </w:tcPr>
          <w:p w14:paraId="1AB87600" w14:textId="77777777" w:rsidR="005E53B6" w:rsidRPr="005E53B6" w:rsidRDefault="005E53B6" w:rsidP="00CD118A">
            <w:pPr>
              <w:rPr>
                <w:rFonts w:eastAsia="Times New Roman" w:cstheme="minorHAnsi"/>
                <w:sz w:val="20"/>
                <w:szCs w:val="20"/>
                <w:lang w:eastAsia="en-GB"/>
              </w:rPr>
            </w:pPr>
          </w:p>
        </w:tc>
      </w:tr>
      <w:tr w:rsidR="005E53B6" w:rsidRPr="005E53B6" w14:paraId="6C395754" w14:textId="77777777" w:rsidTr="00CD118A">
        <w:trPr>
          <w:trHeight w:val="300"/>
        </w:trPr>
        <w:tc>
          <w:tcPr>
            <w:tcW w:w="1467" w:type="dxa"/>
          </w:tcPr>
          <w:p w14:paraId="07B64AAC" w14:textId="77777777" w:rsidR="005E53B6" w:rsidRPr="005E53B6" w:rsidRDefault="005E53B6" w:rsidP="00CD118A">
            <w:pPr>
              <w:rPr>
                <w:rFonts w:cstheme="minorHAnsi"/>
                <w:sz w:val="20"/>
                <w:szCs w:val="20"/>
              </w:rPr>
            </w:pPr>
            <w:r w:rsidRPr="005E53B6">
              <w:rPr>
                <w:rFonts w:cstheme="minorHAnsi"/>
                <w:sz w:val="20"/>
                <w:szCs w:val="20"/>
              </w:rPr>
              <w:t>Hugh</w:t>
            </w:r>
          </w:p>
        </w:tc>
        <w:tc>
          <w:tcPr>
            <w:tcW w:w="1467" w:type="dxa"/>
          </w:tcPr>
          <w:p w14:paraId="775B6DB7" w14:textId="77777777" w:rsidR="005E53B6" w:rsidRPr="005E53B6" w:rsidRDefault="005E53B6" w:rsidP="00CD118A">
            <w:pPr>
              <w:rPr>
                <w:rFonts w:cstheme="minorHAnsi"/>
                <w:sz w:val="20"/>
                <w:szCs w:val="20"/>
              </w:rPr>
            </w:pPr>
            <w:proofErr w:type="spellStart"/>
            <w:r w:rsidRPr="005E53B6">
              <w:rPr>
                <w:rFonts w:cstheme="minorHAnsi"/>
                <w:sz w:val="20"/>
                <w:szCs w:val="20"/>
              </w:rPr>
              <w:t>Dignon</w:t>
            </w:r>
            <w:proofErr w:type="spellEnd"/>
          </w:p>
        </w:tc>
        <w:tc>
          <w:tcPr>
            <w:tcW w:w="1528" w:type="dxa"/>
          </w:tcPr>
          <w:p w14:paraId="098CFF64" w14:textId="77777777" w:rsidR="005E53B6" w:rsidRPr="005E53B6" w:rsidRDefault="005E53B6" w:rsidP="00CD118A">
            <w:pPr>
              <w:rPr>
                <w:rFonts w:cstheme="minorHAnsi"/>
                <w:sz w:val="20"/>
                <w:szCs w:val="20"/>
              </w:rPr>
            </w:pPr>
            <w:r w:rsidRPr="005E53B6">
              <w:rPr>
                <w:rFonts w:cstheme="minorHAnsi"/>
                <w:sz w:val="20"/>
                <w:szCs w:val="20"/>
              </w:rPr>
              <w:t>Scottish Government</w:t>
            </w:r>
          </w:p>
        </w:tc>
        <w:tc>
          <w:tcPr>
            <w:tcW w:w="4889" w:type="dxa"/>
            <w:shd w:val="clear" w:color="auto" w:fill="auto"/>
          </w:tcPr>
          <w:p w14:paraId="012E6730" w14:textId="77777777" w:rsidR="005E53B6" w:rsidRPr="005E53B6" w:rsidRDefault="005E53B6" w:rsidP="00CD118A">
            <w:pPr>
              <w:rPr>
                <w:rFonts w:eastAsia="Times New Roman" w:cstheme="minorHAnsi"/>
                <w:sz w:val="20"/>
                <w:szCs w:val="20"/>
                <w:lang w:eastAsia="en-GB"/>
              </w:rPr>
            </w:pPr>
          </w:p>
        </w:tc>
      </w:tr>
      <w:tr w:rsidR="005E53B6" w:rsidRPr="005E53B6" w14:paraId="4D308191" w14:textId="77777777" w:rsidTr="00CD118A">
        <w:trPr>
          <w:trHeight w:val="300"/>
        </w:trPr>
        <w:tc>
          <w:tcPr>
            <w:tcW w:w="1467" w:type="dxa"/>
          </w:tcPr>
          <w:p w14:paraId="6ED828E0" w14:textId="77777777" w:rsidR="005E53B6" w:rsidRPr="005E53B6" w:rsidRDefault="005E53B6" w:rsidP="00CD118A">
            <w:pPr>
              <w:rPr>
                <w:rFonts w:cstheme="minorHAnsi"/>
                <w:sz w:val="20"/>
                <w:szCs w:val="20"/>
              </w:rPr>
            </w:pPr>
            <w:r w:rsidRPr="005E53B6">
              <w:rPr>
                <w:rFonts w:cstheme="minorHAnsi"/>
                <w:sz w:val="20"/>
                <w:szCs w:val="20"/>
              </w:rPr>
              <w:t xml:space="preserve">Mariam </w:t>
            </w:r>
          </w:p>
        </w:tc>
        <w:tc>
          <w:tcPr>
            <w:tcW w:w="1467" w:type="dxa"/>
          </w:tcPr>
          <w:p w14:paraId="75A50C63" w14:textId="77777777" w:rsidR="005E53B6" w:rsidRPr="005E53B6" w:rsidRDefault="005E53B6" w:rsidP="00CD118A">
            <w:pPr>
              <w:rPr>
                <w:rFonts w:cstheme="minorHAnsi"/>
                <w:sz w:val="20"/>
                <w:szCs w:val="20"/>
              </w:rPr>
            </w:pPr>
            <w:r w:rsidRPr="005E53B6">
              <w:rPr>
                <w:rFonts w:cstheme="minorHAnsi"/>
                <w:sz w:val="20"/>
                <w:szCs w:val="20"/>
              </w:rPr>
              <w:t>Mahmood</w:t>
            </w:r>
          </w:p>
        </w:tc>
        <w:tc>
          <w:tcPr>
            <w:tcW w:w="1528" w:type="dxa"/>
          </w:tcPr>
          <w:p w14:paraId="57D92B46" w14:textId="77777777" w:rsidR="005E53B6" w:rsidRPr="005E53B6" w:rsidRDefault="005E53B6" w:rsidP="00CD118A">
            <w:pPr>
              <w:rPr>
                <w:rFonts w:cstheme="minorHAnsi"/>
                <w:sz w:val="20"/>
                <w:szCs w:val="20"/>
              </w:rPr>
            </w:pPr>
            <w:r w:rsidRPr="005E53B6">
              <w:rPr>
                <w:rFonts w:cstheme="minorHAnsi"/>
                <w:sz w:val="20"/>
                <w:szCs w:val="20"/>
              </w:rPr>
              <w:t>Lib. Dems</w:t>
            </w:r>
          </w:p>
        </w:tc>
        <w:tc>
          <w:tcPr>
            <w:tcW w:w="4889" w:type="dxa"/>
            <w:shd w:val="clear" w:color="auto" w:fill="auto"/>
          </w:tcPr>
          <w:p w14:paraId="415DF944" w14:textId="77777777" w:rsidR="005E53B6" w:rsidRPr="005E53B6" w:rsidRDefault="005E53B6" w:rsidP="00CD118A">
            <w:pPr>
              <w:rPr>
                <w:rFonts w:eastAsia="Times New Roman" w:cstheme="minorHAnsi"/>
                <w:sz w:val="20"/>
                <w:szCs w:val="20"/>
                <w:lang w:eastAsia="en-GB"/>
              </w:rPr>
            </w:pPr>
            <w:r w:rsidRPr="005E53B6">
              <w:rPr>
                <w:rFonts w:eastAsia="Times New Roman" w:cstheme="minorHAnsi"/>
                <w:sz w:val="20"/>
                <w:szCs w:val="20"/>
                <w:lang w:eastAsia="en-GB"/>
              </w:rPr>
              <w:t>Environment spokesperson</w:t>
            </w:r>
          </w:p>
        </w:tc>
      </w:tr>
      <w:tr w:rsidR="005E53B6" w:rsidRPr="005E53B6" w14:paraId="0F2F2B2A" w14:textId="77777777" w:rsidTr="00CD118A">
        <w:trPr>
          <w:trHeight w:val="300"/>
        </w:trPr>
        <w:tc>
          <w:tcPr>
            <w:tcW w:w="1467" w:type="dxa"/>
          </w:tcPr>
          <w:p w14:paraId="58E765AD" w14:textId="77777777" w:rsidR="005E53B6" w:rsidRPr="005E53B6" w:rsidRDefault="005E53B6" w:rsidP="00CD118A">
            <w:pPr>
              <w:rPr>
                <w:rFonts w:cstheme="minorHAnsi"/>
                <w:sz w:val="20"/>
                <w:szCs w:val="20"/>
              </w:rPr>
            </w:pPr>
            <w:r w:rsidRPr="005E53B6">
              <w:rPr>
                <w:rFonts w:cstheme="minorHAnsi"/>
                <w:sz w:val="20"/>
                <w:szCs w:val="20"/>
                <w:shd w:val="clear" w:color="auto" w:fill="FFFFFF"/>
              </w:rPr>
              <w:t xml:space="preserve">Francesca </w:t>
            </w:r>
          </w:p>
        </w:tc>
        <w:tc>
          <w:tcPr>
            <w:tcW w:w="1467" w:type="dxa"/>
          </w:tcPr>
          <w:p w14:paraId="40347B0F" w14:textId="77777777" w:rsidR="005E53B6" w:rsidRPr="005E53B6" w:rsidRDefault="005E53B6" w:rsidP="00CD118A">
            <w:pPr>
              <w:rPr>
                <w:rFonts w:cstheme="minorHAnsi"/>
                <w:sz w:val="20"/>
                <w:szCs w:val="20"/>
              </w:rPr>
            </w:pPr>
            <w:proofErr w:type="spellStart"/>
            <w:r w:rsidRPr="005E53B6">
              <w:rPr>
                <w:rFonts w:cstheme="minorHAnsi"/>
                <w:sz w:val="20"/>
                <w:szCs w:val="20"/>
              </w:rPr>
              <w:t>Osowska</w:t>
            </w:r>
            <w:proofErr w:type="spellEnd"/>
          </w:p>
        </w:tc>
        <w:tc>
          <w:tcPr>
            <w:tcW w:w="1528" w:type="dxa"/>
          </w:tcPr>
          <w:p w14:paraId="3861C6CA" w14:textId="77777777" w:rsidR="005E53B6" w:rsidRPr="005E53B6" w:rsidRDefault="005E53B6" w:rsidP="00CD118A">
            <w:pPr>
              <w:rPr>
                <w:rFonts w:cstheme="minorHAnsi"/>
                <w:sz w:val="20"/>
                <w:szCs w:val="20"/>
              </w:rPr>
            </w:pPr>
            <w:r w:rsidRPr="005E53B6">
              <w:rPr>
                <w:rFonts w:cstheme="minorHAnsi"/>
                <w:sz w:val="20"/>
                <w:szCs w:val="20"/>
              </w:rPr>
              <w:t>SNH</w:t>
            </w:r>
          </w:p>
        </w:tc>
        <w:tc>
          <w:tcPr>
            <w:tcW w:w="4889" w:type="dxa"/>
            <w:shd w:val="clear" w:color="auto" w:fill="auto"/>
          </w:tcPr>
          <w:p w14:paraId="1A141325" w14:textId="77777777" w:rsidR="005E53B6" w:rsidRPr="005E53B6" w:rsidRDefault="005E53B6" w:rsidP="00CD118A">
            <w:pPr>
              <w:rPr>
                <w:rFonts w:eastAsia="Times New Roman" w:cstheme="minorHAnsi"/>
                <w:sz w:val="20"/>
                <w:szCs w:val="20"/>
                <w:lang w:eastAsia="en-GB"/>
              </w:rPr>
            </w:pPr>
          </w:p>
        </w:tc>
      </w:tr>
      <w:tr w:rsidR="005E53B6" w:rsidRPr="005E53B6" w14:paraId="488AEF04" w14:textId="77777777" w:rsidTr="00CD118A">
        <w:trPr>
          <w:trHeight w:val="300"/>
        </w:trPr>
        <w:tc>
          <w:tcPr>
            <w:tcW w:w="1467" w:type="dxa"/>
          </w:tcPr>
          <w:p w14:paraId="1F97B0FE" w14:textId="77777777" w:rsidR="005E53B6" w:rsidRPr="005E53B6" w:rsidRDefault="005E53B6" w:rsidP="00CD118A">
            <w:pPr>
              <w:rPr>
                <w:rFonts w:cstheme="minorHAnsi"/>
                <w:sz w:val="20"/>
                <w:szCs w:val="20"/>
              </w:rPr>
            </w:pPr>
            <w:r w:rsidRPr="005E53B6">
              <w:rPr>
                <w:rFonts w:cstheme="minorHAnsi"/>
                <w:sz w:val="20"/>
                <w:szCs w:val="20"/>
              </w:rPr>
              <w:t>Prof. Colin</w:t>
            </w:r>
          </w:p>
        </w:tc>
        <w:tc>
          <w:tcPr>
            <w:tcW w:w="1467" w:type="dxa"/>
          </w:tcPr>
          <w:p w14:paraId="196DC5BC" w14:textId="77777777" w:rsidR="005E53B6" w:rsidRPr="005E53B6" w:rsidRDefault="005E53B6" w:rsidP="00CD118A">
            <w:pPr>
              <w:rPr>
                <w:rFonts w:cstheme="minorHAnsi"/>
                <w:sz w:val="20"/>
                <w:szCs w:val="20"/>
              </w:rPr>
            </w:pPr>
            <w:r w:rsidRPr="005E53B6">
              <w:rPr>
                <w:rFonts w:cstheme="minorHAnsi"/>
                <w:sz w:val="20"/>
                <w:szCs w:val="20"/>
              </w:rPr>
              <w:t>Reid</w:t>
            </w:r>
          </w:p>
        </w:tc>
        <w:tc>
          <w:tcPr>
            <w:tcW w:w="1528" w:type="dxa"/>
          </w:tcPr>
          <w:p w14:paraId="23477F63" w14:textId="77777777" w:rsidR="005E53B6" w:rsidRPr="005E53B6" w:rsidRDefault="005E53B6" w:rsidP="00CD118A">
            <w:pPr>
              <w:rPr>
                <w:rFonts w:cstheme="minorHAnsi"/>
                <w:sz w:val="20"/>
                <w:szCs w:val="20"/>
              </w:rPr>
            </w:pPr>
            <w:r w:rsidRPr="005E53B6">
              <w:rPr>
                <w:rFonts w:cstheme="minorHAnsi"/>
                <w:sz w:val="20"/>
                <w:szCs w:val="20"/>
              </w:rPr>
              <w:t>Grouse moor management group</w:t>
            </w:r>
          </w:p>
        </w:tc>
        <w:tc>
          <w:tcPr>
            <w:tcW w:w="4889" w:type="dxa"/>
            <w:shd w:val="clear" w:color="auto" w:fill="auto"/>
          </w:tcPr>
          <w:p w14:paraId="08EEB463" w14:textId="77777777" w:rsidR="005E53B6" w:rsidRPr="005E53B6" w:rsidRDefault="005E53B6" w:rsidP="00CD118A">
            <w:pPr>
              <w:rPr>
                <w:rFonts w:eastAsia="Times New Roman" w:cstheme="minorHAnsi"/>
                <w:sz w:val="20"/>
                <w:szCs w:val="20"/>
                <w:lang w:eastAsia="en-GB"/>
              </w:rPr>
            </w:pPr>
            <w:r w:rsidRPr="005E53B6">
              <w:rPr>
                <w:rFonts w:cstheme="minorHAnsi"/>
                <w:sz w:val="20"/>
                <w:szCs w:val="20"/>
                <w:shd w:val="clear" w:color="auto" w:fill="FFFFFF"/>
              </w:rPr>
              <w:t xml:space="preserve">Colin is Professor of Environmental Law at the University of Dundee and has written widely on environmental law for varied audiences, with </w:t>
            </w:r>
            <w:proofErr w:type="gramStart"/>
            <w:r w:rsidRPr="005E53B6">
              <w:rPr>
                <w:rFonts w:cstheme="minorHAnsi"/>
                <w:sz w:val="20"/>
                <w:szCs w:val="20"/>
                <w:shd w:val="clear" w:color="auto" w:fill="FFFFFF"/>
              </w:rPr>
              <w:t>particular research</w:t>
            </w:r>
            <w:proofErr w:type="gramEnd"/>
            <w:r w:rsidRPr="005E53B6">
              <w:rPr>
                <w:rFonts w:cstheme="minorHAnsi"/>
                <w:sz w:val="20"/>
                <w:szCs w:val="20"/>
                <w:shd w:val="clear" w:color="auto" w:fill="FFFFFF"/>
              </w:rPr>
              <w:t xml:space="preserve"> experience in nature conservation and biodiversity law. He is Convener of the Legislation, Regulation and Guidance Group of the Partnership for Action against Wildlife Crime Scotland (PAWS).</w:t>
            </w:r>
          </w:p>
        </w:tc>
      </w:tr>
    </w:tbl>
    <w:p w14:paraId="15003702" w14:textId="77777777" w:rsidR="005E53B6" w:rsidRPr="005E53B6" w:rsidRDefault="005E53B6" w:rsidP="005E53B6">
      <w:pPr>
        <w:rPr>
          <w:rFonts w:cstheme="minorHAnsi"/>
          <w:sz w:val="24"/>
          <w:szCs w:val="24"/>
        </w:rPr>
      </w:pPr>
    </w:p>
    <w:p w14:paraId="444B174D" w14:textId="77777777" w:rsidR="00216825" w:rsidRPr="00740D37" w:rsidRDefault="00216825" w:rsidP="00727116">
      <w:pPr>
        <w:rPr>
          <w:b/>
          <w:bCs/>
          <w:sz w:val="24"/>
          <w:szCs w:val="24"/>
        </w:rPr>
      </w:pPr>
      <w:proofErr w:type="spellStart"/>
      <w:r w:rsidRPr="00740D37">
        <w:rPr>
          <w:b/>
          <w:bCs/>
          <w:sz w:val="24"/>
          <w:szCs w:val="24"/>
        </w:rPr>
        <w:t>Poustie</w:t>
      </w:r>
      <w:proofErr w:type="spellEnd"/>
      <w:r w:rsidRPr="00740D37">
        <w:rPr>
          <w:b/>
          <w:bCs/>
          <w:sz w:val="24"/>
          <w:szCs w:val="24"/>
        </w:rPr>
        <w:t xml:space="preserve"> Report</w:t>
      </w:r>
    </w:p>
    <w:p w14:paraId="0FC9BB12" w14:textId="77777777" w:rsidR="00216825" w:rsidRDefault="00216825" w:rsidP="00727116">
      <w:pPr>
        <w:rPr>
          <w:sz w:val="24"/>
          <w:szCs w:val="24"/>
        </w:rPr>
      </w:pPr>
      <w:r>
        <w:rPr>
          <w:sz w:val="24"/>
          <w:szCs w:val="24"/>
        </w:rPr>
        <w:t xml:space="preserve">A </w:t>
      </w:r>
      <w:proofErr w:type="gramStart"/>
      <w:r>
        <w:rPr>
          <w:sz w:val="24"/>
          <w:szCs w:val="24"/>
        </w:rPr>
        <w:t>brief discussions</w:t>
      </w:r>
      <w:proofErr w:type="gramEnd"/>
      <w:r>
        <w:rPr>
          <w:sz w:val="24"/>
          <w:szCs w:val="24"/>
        </w:rPr>
        <w:t xml:space="preserve"> ensued and several submissions from individual members were </w:t>
      </w:r>
      <w:r w:rsidR="00702CC3">
        <w:rPr>
          <w:sz w:val="24"/>
          <w:szCs w:val="24"/>
        </w:rPr>
        <w:t xml:space="preserve">made before the </w:t>
      </w:r>
      <w:r>
        <w:rPr>
          <w:sz w:val="24"/>
          <w:szCs w:val="24"/>
        </w:rPr>
        <w:t>deadline o</w:t>
      </w:r>
      <w:r w:rsidR="00702CC3">
        <w:rPr>
          <w:sz w:val="24"/>
          <w:szCs w:val="24"/>
        </w:rPr>
        <w:t>f</w:t>
      </w:r>
      <w:r>
        <w:rPr>
          <w:sz w:val="24"/>
          <w:szCs w:val="24"/>
        </w:rPr>
        <w:t xml:space="preserve"> </w:t>
      </w:r>
      <w:r w:rsidR="00740D37">
        <w:rPr>
          <w:sz w:val="24"/>
          <w:szCs w:val="24"/>
        </w:rPr>
        <w:t>16</w:t>
      </w:r>
      <w:r w:rsidR="00740D37" w:rsidRPr="00740D37">
        <w:rPr>
          <w:sz w:val="24"/>
          <w:szCs w:val="24"/>
          <w:vertAlign w:val="superscript"/>
        </w:rPr>
        <w:t>th</w:t>
      </w:r>
      <w:r w:rsidR="00740D37">
        <w:rPr>
          <w:sz w:val="24"/>
          <w:szCs w:val="24"/>
        </w:rPr>
        <w:t xml:space="preserve"> August.  Mention of tougher penalties </w:t>
      </w:r>
      <w:r w:rsidR="00702CC3">
        <w:rPr>
          <w:sz w:val="24"/>
          <w:szCs w:val="24"/>
        </w:rPr>
        <w:t xml:space="preserve">in the responses in organise crimes </w:t>
      </w:r>
      <w:r w:rsidR="00740D37">
        <w:rPr>
          <w:sz w:val="24"/>
          <w:szCs w:val="24"/>
        </w:rPr>
        <w:t>was thought to be a good thing.</w:t>
      </w:r>
      <w:r w:rsidR="00082B06" w:rsidRPr="00082B06">
        <w:rPr>
          <w:sz w:val="24"/>
          <w:szCs w:val="24"/>
        </w:rPr>
        <w:t xml:space="preserve"> </w:t>
      </w:r>
      <w:r w:rsidR="00082B06">
        <w:rPr>
          <w:sz w:val="24"/>
          <w:szCs w:val="24"/>
        </w:rPr>
        <w:t xml:space="preserve">The </w:t>
      </w:r>
      <w:r w:rsidR="00702CC3">
        <w:rPr>
          <w:sz w:val="24"/>
          <w:szCs w:val="24"/>
        </w:rPr>
        <w:t xml:space="preserve">recent </w:t>
      </w:r>
      <w:r w:rsidR="00082B06">
        <w:rPr>
          <w:sz w:val="24"/>
          <w:szCs w:val="24"/>
        </w:rPr>
        <w:t>changes on animal welfare was thought to be helpful and may lead to a more joined up approach. Eddie mentioned that the authorities were more concerned with injuries to dogs as much to wild animals</w:t>
      </w:r>
      <w:r w:rsidR="00702CC3">
        <w:rPr>
          <w:sz w:val="24"/>
          <w:szCs w:val="24"/>
        </w:rPr>
        <w:t>,</w:t>
      </w:r>
      <w:r w:rsidR="00082B06">
        <w:rPr>
          <w:sz w:val="24"/>
          <w:szCs w:val="24"/>
        </w:rPr>
        <w:t xml:space="preserve"> like badgers. It was agreed that enforcement is the big issue and the feeling anecdotally was that wildlife crime is not taken seriously enough by the police despite some individuals within the force being dedicated in their role. </w:t>
      </w:r>
      <w:r w:rsidR="00702CC3">
        <w:rPr>
          <w:sz w:val="24"/>
          <w:szCs w:val="24"/>
        </w:rPr>
        <w:t xml:space="preserve">This was because of the perception that wildlife crime was not taken seriously due to pressures to pursue other ‘more important crimes’ and perhaps ones that could be successfully closed more quickly. It was as thought that pressure from above was prematurely closing cases. </w:t>
      </w:r>
      <w:r w:rsidR="00082B06">
        <w:rPr>
          <w:sz w:val="24"/>
          <w:szCs w:val="24"/>
        </w:rPr>
        <w:t xml:space="preserve">It was also felt that this was a </w:t>
      </w:r>
      <w:proofErr w:type="gramStart"/>
      <w:r w:rsidR="00082B06">
        <w:rPr>
          <w:sz w:val="24"/>
          <w:szCs w:val="24"/>
        </w:rPr>
        <w:t>cultural matters</w:t>
      </w:r>
      <w:proofErr w:type="gramEnd"/>
      <w:r w:rsidR="00082B06">
        <w:rPr>
          <w:sz w:val="24"/>
          <w:szCs w:val="24"/>
        </w:rPr>
        <w:t xml:space="preserve"> and w</w:t>
      </w:r>
      <w:r w:rsidR="005E53B6">
        <w:rPr>
          <w:sz w:val="24"/>
          <w:szCs w:val="24"/>
        </w:rPr>
        <w:t>ould take some time to change, i</w:t>
      </w:r>
      <w:r w:rsidR="00082B06">
        <w:rPr>
          <w:sz w:val="24"/>
          <w:szCs w:val="24"/>
        </w:rPr>
        <w:t>f at all. It was felt that the of enforcement was another key issue and thought to be because of the difficulty in pursing such crimes. Several individual examples were discussed. Eddie mentioned the issue of case precedents in England not being applicable in Scotland. Rob Moore is the new wildlife crime coordinator and Gary Cunningham is the new Chief Superintendent taking the lead on Wildlife Crime</w:t>
      </w:r>
      <w:r w:rsidR="005E53B6">
        <w:rPr>
          <w:sz w:val="24"/>
          <w:szCs w:val="24"/>
        </w:rPr>
        <w:t>.</w:t>
      </w:r>
    </w:p>
    <w:p w14:paraId="491A49B3" w14:textId="77777777" w:rsidR="00740D37" w:rsidRDefault="00082B06" w:rsidP="00727116">
      <w:pPr>
        <w:rPr>
          <w:b/>
          <w:bCs/>
          <w:sz w:val="24"/>
          <w:szCs w:val="24"/>
        </w:rPr>
      </w:pPr>
      <w:r>
        <w:rPr>
          <w:b/>
          <w:bCs/>
          <w:sz w:val="24"/>
          <w:szCs w:val="24"/>
        </w:rPr>
        <w:t xml:space="preserve"> General Licence Consultation</w:t>
      </w:r>
    </w:p>
    <w:p w14:paraId="108A3FA8" w14:textId="77777777" w:rsidR="00082B06" w:rsidRPr="00F66E1D" w:rsidRDefault="00082B06" w:rsidP="00727116">
      <w:pPr>
        <w:rPr>
          <w:sz w:val="24"/>
          <w:szCs w:val="24"/>
        </w:rPr>
      </w:pPr>
      <w:r w:rsidRPr="00F66E1D">
        <w:rPr>
          <w:sz w:val="24"/>
          <w:szCs w:val="24"/>
        </w:rPr>
        <w:t xml:space="preserve">A brief conversation followed but more by way of an update on the current situation with the closing date of </w:t>
      </w:r>
      <w:r w:rsidR="00F66E1D" w:rsidRPr="00F66E1D">
        <w:rPr>
          <w:sz w:val="24"/>
          <w:szCs w:val="24"/>
        </w:rPr>
        <w:t>9</w:t>
      </w:r>
      <w:r w:rsidR="00F66E1D" w:rsidRPr="00F66E1D">
        <w:rPr>
          <w:sz w:val="24"/>
          <w:szCs w:val="24"/>
          <w:vertAlign w:val="superscript"/>
        </w:rPr>
        <w:t>th</w:t>
      </w:r>
      <w:r w:rsidR="00F66E1D" w:rsidRPr="00F66E1D">
        <w:rPr>
          <w:sz w:val="24"/>
          <w:szCs w:val="24"/>
        </w:rPr>
        <w:t xml:space="preserve"> October for those wishing to make a submission. </w:t>
      </w:r>
    </w:p>
    <w:p w14:paraId="22B8CB87" w14:textId="77777777" w:rsidR="00740D37" w:rsidRDefault="00740D37" w:rsidP="00727116">
      <w:pPr>
        <w:rPr>
          <w:b/>
          <w:bCs/>
          <w:sz w:val="24"/>
          <w:szCs w:val="24"/>
        </w:rPr>
      </w:pPr>
      <w:r w:rsidRPr="00740D37">
        <w:rPr>
          <w:b/>
          <w:bCs/>
          <w:sz w:val="24"/>
          <w:szCs w:val="24"/>
        </w:rPr>
        <w:t>Grouse Review Panel</w:t>
      </w:r>
    </w:p>
    <w:p w14:paraId="2664B610" w14:textId="77777777" w:rsidR="00082B06" w:rsidRDefault="00740D37" w:rsidP="00727116">
      <w:pPr>
        <w:rPr>
          <w:sz w:val="24"/>
          <w:szCs w:val="24"/>
        </w:rPr>
      </w:pPr>
      <w:r w:rsidRPr="00740D37">
        <w:rPr>
          <w:sz w:val="24"/>
          <w:szCs w:val="24"/>
        </w:rPr>
        <w:t xml:space="preserve">Matters are a bit in limbo until the </w:t>
      </w:r>
      <w:proofErr w:type="spellStart"/>
      <w:r w:rsidRPr="00740D37">
        <w:rPr>
          <w:sz w:val="24"/>
          <w:szCs w:val="24"/>
        </w:rPr>
        <w:t>Werrity</w:t>
      </w:r>
      <w:proofErr w:type="spellEnd"/>
      <w:r w:rsidRPr="00740D37">
        <w:rPr>
          <w:sz w:val="24"/>
          <w:szCs w:val="24"/>
        </w:rPr>
        <w:t xml:space="preserve"> report is published thought to be September. Ian reminded us that it is a report from which the SG can chose to adopt or make their own recommendations. It was thought unlikely that any primary legislation will be enacted in the next parliamentary year, and with various political events </w:t>
      </w:r>
      <w:r w:rsidR="00702CC3">
        <w:rPr>
          <w:sz w:val="24"/>
          <w:szCs w:val="24"/>
        </w:rPr>
        <w:t xml:space="preserve">over the next two to three </w:t>
      </w:r>
      <w:r w:rsidRPr="00740D37">
        <w:rPr>
          <w:sz w:val="24"/>
          <w:szCs w:val="24"/>
        </w:rPr>
        <w:t xml:space="preserve">implementing any changes may take some time. </w:t>
      </w:r>
    </w:p>
    <w:p w14:paraId="00A94A40" w14:textId="77777777" w:rsidR="00F66E1D" w:rsidRPr="00F66E1D" w:rsidRDefault="00F66E1D" w:rsidP="00727116">
      <w:pPr>
        <w:rPr>
          <w:b/>
          <w:bCs/>
          <w:sz w:val="24"/>
          <w:szCs w:val="24"/>
        </w:rPr>
      </w:pPr>
      <w:r w:rsidRPr="00F66E1D">
        <w:rPr>
          <w:b/>
          <w:bCs/>
          <w:sz w:val="24"/>
          <w:szCs w:val="24"/>
        </w:rPr>
        <w:t>Draft Sentencing Letter</w:t>
      </w:r>
    </w:p>
    <w:p w14:paraId="799222D5" w14:textId="77777777" w:rsidR="00F66E1D" w:rsidRDefault="00F66E1D" w:rsidP="00727116">
      <w:pPr>
        <w:rPr>
          <w:sz w:val="24"/>
          <w:szCs w:val="24"/>
        </w:rPr>
      </w:pPr>
      <w:r>
        <w:rPr>
          <w:sz w:val="24"/>
          <w:szCs w:val="24"/>
        </w:rPr>
        <w:lastRenderedPageBreak/>
        <w:t xml:space="preserve">Everyone present was pleased with the draft and thanks were expressed to Dilraj </w:t>
      </w:r>
      <w:r w:rsidR="00702CC3">
        <w:rPr>
          <w:sz w:val="24"/>
          <w:szCs w:val="24"/>
        </w:rPr>
        <w:t xml:space="preserve">and despite the </w:t>
      </w:r>
      <w:proofErr w:type="spellStart"/>
      <w:r>
        <w:rPr>
          <w:sz w:val="24"/>
          <w:szCs w:val="24"/>
        </w:rPr>
        <w:t>Poustie</w:t>
      </w:r>
      <w:proofErr w:type="spellEnd"/>
      <w:r>
        <w:rPr>
          <w:sz w:val="24"/>
          <w:szCs w:val="24"/>
        </w:rPr>
        <w:t xml:space="preserve"> Review, it was still </w:t>
      </w:r>
      <w:r w:rsidR="00702CC3">
        <w:rPr>
          <w:sz w:val="24"/>
          <w:szCs w:val="24"/>
        </w:rPr>
        <w:t xml:space="preserve">thought to be </w:t>
      </w:r>
      <w:r>
        <w:rPr>
          <w:sz w:val="24"/>
          <w:szCs w:val="24"/>
        </w:rPr>
        <w:t xml:space="preserve">a valuable contribution to the discussion. </w:t>
      </w:r>
    </w:p>
    <w:p w14:paraId="764F3E50" w14:textId="77777777" w:rsidR="00F66E1D" w:rsidRPr="00F66E1D" w:rsidRDefault="00F66E1D" w:rsidP="00727116">
      <w:pPr>
        <w:rPr>
          <w:b/>
          <w:bCs/>
          <w:sz w:val="24"/>
          <w:szCs w:val="24"/>
        </w:rPr>
      </w:pPr>
      <w:r w:rsidRPr="00F66E1D">
        <w:rPr>
          <w:b/>
          <w:bCs/>
          <w:sz w:val="24"/>
          <w:szCs w:val="24"/>
        </w:rPr>
        <w:t>AOCB</w:t>
      </w:r>
    </w:p>
    <w:p w14:paraId="59166EE2" w14:textId="77777777" w:rsidR="00F66E1D" w:rsidRDefault="00F66E1D" w:rsidP="00727116">
      <w:pPr>
        <w:rPr>
          <w:sz w:val="24"/>
          <w:szCs w:val="24"/>
        </w:rPr>
      </w:pPr>
      <w:r>
        <w:rPr>
          <w:sz w:val="24"/>
          <w:szCs w:val="24"/>
        </w:rPr>
        <w:t>Beryl made everyone aware of the LINK advocacy training programme</w:t>
      </w:r>
      <w:r w:rsidR="005E53B6">
        <w:rPr>
          <w:sz w:val="24"/>
          <w:szCs w:val="24"/>
        </w:rPr>
        <w:t xml:space="preserve"> on 17 September. Details </w:t>
      </w:r>
      <w:r>
        <w:rPr>
          <w:sz w:val="24"/>
          <w:szCs w:val="24"/>
        </w:rPr>
        <w:t xml:space="preserve">will be in the LINK </w:t>
      </w:r>
      <w:r w:rsidR="005E53B6">
        <w:rPr>
          <w:sz w:val="24"/>
          <w:szCs w:val="24"/>
        </w:rPr>
        <w:t>bulletin.</w:t>
      </w:r>
    </w:p>
    <w:p w14:paraId="4CA8BCA0" w14:textId="77777777" w:rsidR="005E53B6" w:rsidRDefault="005E53B6" w:rsidP="00727116">
      <w:pPr>
        <w:rPr>
          <w:sz w:val="24"/>
          <w:szCs w:val="24"/>
        </w:rPr>
      </w:pPr>
    </w:p>
    <w:p w14:paraId="00592EE1" w14:textId="77777777" w:rsidR="005E53B6" w:rsidRDefault="005E53B6" w:rsidP="005E53B6">
      <w:pPr>
        <w:pStyle w:val="Heading1"/>
        <w:rPr>
          <w:b/>
          <w:color w:val="auto"/>
        </w:rPr>
      </w:pPr>
      <w:r w:rsidRPr="005E53B6">
        <w:rPr>
          <w:b/>
          <w:color w:val="auto"/>
        </w:rPr>
        <w:t>Table of Actions</w:t>
      </w:r>
    </w:p>
    <w:p w14:paraId="78681EAA" w14:textId="77777777" w:rsidR="005E53B6" w:rsidRPr="005E53B6" w:rsidRDefault="005E53B6" w:rsidP="005E53B6"/>
    <w:tbl>
      <w:tblPr>
        <w:tblStyle w:val="TableGrid"/>
        <w:tblW w:w="0" w:type="auto"/>
        <w:tblLook w:val="04A0" w:firstRow="1" w:lastRow="0" w:firstColumn="1" w:lastColumn="0" w:noHBand="0" w:noVBand="1"/>
      </w:tblPr>
      <w:tblGrid>
        <w:gridCol w:w="805"/>
        <w:gridCol w:w="3869"/>
        <w:gridCol w:w="1891"/>
        <w:gridCol w:w="1980"/>
      </w:tblGrid>
      <w:tr w:rsidR="005E53B6" w14:paraId="34361CC7" w14:textId="77777777" w:rsidTr="00CD118A">
        <w:tc>
          <w:tcPr>
            <w:tcW w:w="805" w:type="dxa"/>
          </w:tcPr>
          <w:p w14:paraId="4D6D510D" w14:textId="77777777" w:rsidR="005E53B6" w:rsidRDefault="005E53B6" w:rsidP="00CD118A">
            <w:pPr>
              <w:rPr>
                <w:rFonts w:cstheme="minorHAnsi"/>
              </w:rPr>
            </w:pPr>
            <w:r>
              <w:rPr>
                <w:rFonts w:cstheme="minorHAnsi"/>
              </w:rPr>
              <w:t>Action No.</w:t>
            </w:r>
          </w:p>
        </w:tc>
        <w:tc>
          <w:tcPr>
            <w:tcW w:w="3869" w:type="dxa"/>
          </w:tcPr>
          <w:p w14:paraId="75CB3A28" w14:textId="77777777" w:rsidR="005E53B6" w:rsidRDefault="005E53B6" w:rsidP="00CD118A">
            <w:pPr>
              <w:rPr>
                <w:rFonts w:cstheme="minorHAnsi"/>
              </w:rPr>
            </w:pPr>
            <w:r>
              <w:rPr>
                <w:rFonts w:cstheme="minorHAnsi"/>
              </w:rPr>
              <w:t>Action</w:t>
            </w:r>
          </w:p>
        </w:tc>
        <w:tc>
          <w:tcPr>
            <w:tcW w:w="1891" w:type="dxa"/>
          </w:tcPr>
          <w:p w14:paraId="108319F4" w14:textId="77777777" w:rsidR="005E53B6" w:rsidRDefault="005E53B6" w:rsidP="00CD118A">
            <w:pPr>
              <w:rPr>
                <w:rFonts w:cstheme="minorHAnsi"/>
              </w:rPr>
            </w:pPr>
            <w:r>
              <w:rPr>
                <w:rFonts w:cstheme="minorHAnsi"/>
              </w:rPr>
              <w:t>To be actioned by</w:t>
            </w:r>
          </w:p>
        </w:tc>
        <w:tc>
          <w:tcPr>
            <w:tcW w:w="1980" w:type="dxa"/>
          </w:tcPr>
          <w:p w14:paraId="10875E37" w14:textId="77777777" w:rsidR="005E53B6" w:rsidRDefault="005E53B6" w:rsidP="00CD118A">
            <w:pPr>
              <w:rPr>
                <w:rFonts w:cstheme="minorHAnsi"/>
              </w:rPr>
            </w:pPr>
            <w:r>
              <w:rPr>
                <w:rFonts w:cstheme="minorHAnsi"/>
              </w:rPr>
              <w:t>Deadline</w:t>
            </w:r>
          </w:p>
        </w:tc>
      </w:tr>
      <w:tr w:rsidR="00A7772E" w14:paraId="278C26AE" w14:textId="77777777" w:rsidTr="00A7772E">
        <w:tc>
          <w:tcPr>
            <w:tcW w:w="805" w:type="dxa"/>
            <w:shd w:val="clear" w:color="auto" w:fill="A8D08D" w:themeFill="accent6" w:themeFillTint="99"/>
          </w:tcPr>
          <w:p w14:paraId="1AFACBFF" w14:textId="77777777" w:rsidR="005E53B6" w:rsidRDefault="005E53B6" w:rsidP="00CD118A">
            <w:pPr>
              <w:rPr>
                <w:rFonts w:cstheme="minorHAnsi"/>
              </w:rPr>
            </w:pPr>
            <w:r>
              <w:rPr>
                <w:rFonts w:cstheme="minorHAnsi"/>
              </w:rPr>
              <w:t>1</w:t>
            </w:r>
          </w:p>
        </w:tc>
        <w:tc>
          <w:tcPr>
            <w:tcW w:w="3869" w:type="dxa"/>
            <w:shd w:val="clear" w:color="auto" w:fill="A8D08D" w:themeFill="accent6" w:themeFillTint="99"/>
          </w:tcPr>
          <w:p w14:paraId="2270B6FA" w14:textId="77777777" w:rsidR="005E53B6" w:rsidRDefault="00A7772E" w:rsidP="00CD118A">
            <w:pPr>
              <w:rPr>
                <w:rFonts w:cstheme="minorHAnsi"/>
              </w:rPr>
            </w:pPr>
            <w:r>
              <w:rPr>
                <w:rFonts w:cstheme="minorHAnsi"/>
              </w:rPr>
              <w:t>Send outline and focus of October event to Dilraj</w:t>
            </w:r>
          </w:p>
        </w:tc>
        <w:tc>
          <w:tcPr>
            <w:tcW w:w="1891" w:type="dxa"/>
            <w:shd w:val="clear" w:color="auto" w:fill="A8D08D" w:themeFill="accent6" w:themeFillTint="99"/>
          </w:tcPr>
          <w:p w14:paraId="59285748" w14:textId="77777777" w:rsidR="005E53B6" w:rsidRDefault="00A7772E" w:rsidP="00CD118A">
            <w:pPr>
              <w:rPr>
                <w:rFonts w:cstheme="minorHAnsi"/>
              </w:rPr>
            </w:pPr>
            <w:r>
              <w:rPr>
                <w:rFonts w:cstheme="minorHAnsi"/>
              </w:rPr>
              <w:t xml:space="preserve">Liz </w:t>
            </w:r>
          </w:p>
        </w:tc>
        <w:tc>
          <w:tcPr>
            <w:tcW w:w="1980" w:type="dxa"/>
            <w:shd w:val="clear" w:color="auto" w:fill="A8D08D" w:themeFill="accent6" w:themeFillTint="99"/>
          </w:tcPr>
          <w:p w14:paraId="7BA9436A" w14:textId="77777777" w:rsidR="005E53B6" w:rsidRDefault="00A7772E" w:rsidP="00CD118A">
            <w:pPr>
              <w:rPr>
                <w:rFonts w:cstheme="minorHAnsi"/>
              </w:rPr>
            </w:pPr>
            <w:r>
              <w:rPr>
                <w:rFonts w:cstheme="minorHAnsi"/>
              </w:rPr>
              <w:t>DONE</w:t>
            </w:r>
          </w:p>
        </w:tc>
      </w:tr>
      <w:tr w:rsidR="00535C94" w14:paraId="156D7FA2" w14:textId="77777777" w:rsidTr="00CD118A">
        <w:tc>
          <w:tcPr>
            <w:tcW w:w="805" w:type="dxa"/>
          </w:tcPr>
          <w:p w14:paraId="46B4ADB6" w14:textId="77777777" w:rsidR="00535C94" w:rsidRDefault="00535C94" w:rsidP="00CD118A">
            <w:pPr>
              <w:rPr>
                <w:rFonts w:cstheme="minorHAnsi"/>
              </w:rPr>
            </w:pPr>
            <w:r>
              <w:rPr>
                <w:rFonts w:cstheme="minorHAnsi"/>
              </w:rPr>
              <w:t>2</w:t>
            </w:r>
          </w:p>
        </w:tc>
        <w:tc>
          <w:tcPr>
            <w:tcW w:w="3869" w:type="dxa"/>
          </w:tcPr>
          <w:p w14:paraId="1C790A6B" w14:textId="77777777" w:rsidR="00535C94" w:rsidRDefault="00535C94" w:rsidP="00CD118A">
            <w:pPr>
              <w:rPr>
                <w:rFonts w:cstheme="minorHAnsi"/>
              </w:rPr>
            </w:pPr>
            <w:r>
              <w:rPr>
                <w:rFonts w:cstheme="minorHAnsi"/>
              </w:rPr>
              <w:t>Send draft link event briefing to subgroup members</w:t>
            </w:r>
          </w:p>
        </w:tc>
        <w:tc>
          <w:tcPr>
            <w:tcW w:w="1891" w:type="dxa"/>
          </w:tcPr>
          <w:p w14:paraId="6A91628A" w14:textId="77777777" w:rsidR="00535C94" w:rsidRDefault="00535C94" w:rsidP="00CD118A">
            <w:pPr>
              <w:rPr>
                <w:rFonts w:cstheme="minorHAnsi"/>
              </w:rPr>
            </w:pPr>
            <w:r>
              <w:rPr>
                <w:rFonts w:cstheme="minorHAnsi"/>
              </w:rPr>
              <w:t>Dilraj</w:t>
            </w:r>
          </w:p>
        </w:tc>
        <w:tc>
          <w:tcPr>
            <w:tcW w:w="1980" w:type="dxa"/>
          </w:tcPr>
          <w:p w14:paraId="667E46C2" w14:textId="77777777" w:rsidR="00535C94" w:rsidRDefault="00535C94" w:rsidP="00CD118A">
            <w:pPr>
              <w:rPr>
                <w:rFonts w:cstheme="minorHAnsi"/>
              </w:rPr>
            </w:pPr>
            <w:r>
              <w:rPr>
                <w:rFonts w:cstheme="minorHAnsi"/>
              </w:rPr>
              <w:t>End of August</w:t>
            </w:r>
          </w:p>
        </w:tc>
      </w:tr>
      <w:tr w:rsidR="005E53B6" w14:paraId="4CE83566" w14:textId="77777777" w:rsidTr="00CD118A">
        <w:tc>
          <w:tcPr>
            <w:tcW w:w="805" w:type="dxa"/>
          </w:tcPr>
          <w:p w14:paraId="24C626B2" w14:textId="77777777" w:rsidR="005E53B6" w:rsidRDefault="005E53B6" w:rsidP="00CD118A">
            <w:pPr>
              <w:rPr>
                <w:rFonts w:cstheme="minorHAnsi"/>
              </w:rPr>
            </w:pPr>
            <w:r>
              <w:rPr>
                <w:rFonts w:cstheme="minorHAnsi"/>
              </w:rPr>
              <w:t>2</w:t>
            </w:r>
          </w:p>
        </w:tc>
        <w:tc>
          <w:tcPr>
            <w:tcW w:w="3869" w:type="dxa"/>
          </w:tcPr>
          <w:p w14:paraId="60C74105" w14:textId="77777777" w:rsidR="005E53B6" w:rsidRDefault="005E53B6" w:rsidP="00CD118A">
            <w:pPr>
              <w:rPr>
                <w:rFonts w:cstheme="minorHAnsi"/>
              </w:rPr>
            </w:pPr>
            <w:r>
              <w:rPr>
                <w:rFonts w:cstheme="minorHAnsi"/>
              </w:rPr>
              <w:t>Follow up on DPF fund application progress</w:t>
            </w:r>
          </w:p>
        </w:tc>
        <w:tc>
          <w:tcPr>
            <w:tcW w:w="1891" w:type="dxa"/>
          </w:tcPr>
          <w:p w14:paraId="57164C29" w14:textId="77777777" w:rsidR="005E53B6" w:rsidRDefault="005E53B6" w:rsidP="00CD118A">
            <w:pPr>
              <w:rPr>
                <w:rFonts w:cstheme="minorHAnsi"/>
              </w:rPr>
            </w:pPr>
            <w:r>
              <w:rPr>
                <w:rFonts w:cstheme="minorHAnsi"/>
              </w:rPr>
              <w:t>Liz</w:t>
            </w:r>
          </w:p>
        </w:tc>
        <w:tc>
          <w:tcPr>
            <w:tcW w:w="1980" w:type="dxa"/>
          </w:tcPr>
          <w:p w14:paraId="0D749797" w14:textId="77777777" w:rsidR="005E53B6" w:rsidRDefault="00A7772E" w:rsidP="00CD118A">
            <w:pPr>
              <w:rPr>
                <w:rFonts w:cstheme="minorHAnsi"/>
              </w:rPr>
            </w:pPr>
            <w:r>
              <w:rPr>
                <w:rFonts w:cstheme="minorHAnsi"/>
              </w:rPr>
              <w:t xml:space="preserve">End of August </w:t>
            </w:r>
          </w:p>
        </w:tc>
      </w:tr>
      <w:tr w:rsidR="005E53B6" w14:paraId="3C336995" w14:textId="77777777" w:rsidTr="00CD118A">
        <w:tc>
          <w:tcPr>
            <w:tcW w:w="805" w:type="dxa"/>
          </w:tcPr>
          <w:p w14:paraId="03557714" w14:textId="77777777" w:rsidR="005E53B6" w:rsidRDefault="00A7772E" w:rsidP="00CD118A">
            <w:pPr>
              <w:rPr>
                <w:rFonts w:cstheme="minorHAnsi"/>
              </w:rPr>
            </w:pPr>
            <w:r>
              <w:rPr>
                <w:rFonts w:cstheme="minorHAnsi"/>
              </w:rPr>
              <w:t>3</w:t>
            </w:r>
          </w:p>
        </w:tc>
        <w:tc>
          <w:tcPr>
            <w:tcW w:w="3869" w:type="dxa"/>
          </w:tcPr>
          <w:p w14:paraId="00C5F8C3" w14:textId="77777777" w:rsidR="005E53B6" w:rsidRDefault="00A7772E" w:rsidP="00CD118A">
            <w:pPr>
              <w:rPr>
                <w:rFonts w:cstheme="minorHAnsi"/>
              </w:rPr>
            </w:pPr>
            <w:r>
              <w:rPr>
                <w:rFonts w:cstheme="minorHAnsi"/>
              </w:rPr>
              <w:t xml:space="preserve">Post and / or email letter to </w:t>
            </w:r>
            <w:r>
              <w:t>Stephen O’Rourke QC</w:t>
            </w:r>
          </w:p>
        </w:tc>
        <w:tc>
          <w:tcPr>
            <w:tcW w:w="1891" w:type="dxa"/>
          </w:tcPr>
          <w:p w14:paraId="45E4F0AF" w14:textId="77777777" w:rsidR="005E53B6" w:rsidRDefault="00A7772E" w:rsidP="00CD118A">
            <w:pPr>
              <w:rPr>
                <w:rFonts w:cstheme="minorHAnsi"/>
              </w:rPr>
            </w:pPr>
            <w:r>
              <w:rPr>
                <w:rFonts w:cstheme="minorHAnsi"/>
              </w:rPr>
              <w:t>Liz</w:t>
            </w:r>
          </w:p>
        </w:tc>
        <w:tc>
          <w:tcPr>
            <w:tcW w:w="1980" w:type="dxa"/>
          </w:tcPr>
          <w:p w14:paraId="7AF24AFB" w14:textId="77777777" w:rsidR="005E53B6" w:rsidRDefault="00A7772E" w:rsidP="00CD118A">
            <w:pPr>
              <w:rPr>
                <w:rFonts w:cstheme="minorHAnsi"/>
              </w:rPr>
            </w:pPr>
            <w:r>
              <w:rPr>
                <w:rFonts w:cstheme="minorHAnsi"/>
              </w:rPr>
              <w:t>End of August</w:t>
            </w:r>
          </w:p>
        </w:tc>
      </w:tr>
      <w:tr w:rsidR="00A7772E" w14:paraId="56A189E2" w14:textId="77777777" w:rsidTr="00CD118A">
        <w:tc>
          <w:tcPr>
            <w:tcW w:w="805" w:type="dxa"/>
            <w:shd w:val="clear" w:color="auto" w:fill="A8D08D" w:themeFill="accent6" w:themeFillTint="99"/>
          </w:tcPr>
          <w:p w14:paraId="1B665046" w14:textId="77777777" w:rsidR="005E53B6" w:rsidRPr="006B157B" w:rsidRDefault="00A7772E" w:rsidP="00CD118A">
            <w:pPr>
              <w:rPr>
                <w:rFonts w:cstheme="minorHAnsi"/>
              </w:rPr>
            </w:pPr>
            <w:r>
              <w:rPr>
                <w:rFonts w:cstheme="minorHAnsi"/>
              </w:rPr>
              <w:t>4</w:t>
            </w:r>
          </w:p>
        </w:tc>
        <w:tc>
          <w:tcPr>
            <w:tcW w:w="3869" w:type="dxa"/>
            <w:shd w:val="clear" w:color="auto" w:fill="A8D08D" w:themeFill="accent6" w:themeFillTint="99"/>
          </w:tcPr>
          <w:p w14:paraId="3F224A6C" w14:textId="77777777" w:rsidR="005E53B6" w:rsidRPr="006B157B" w:rsidRDefault="00A7772E" w:rsidP="00CD118A">
            <w:pPr>
              <w:rPr>
                <w:rFonts w:cstheme="minorHAnsi"/>
              </w:rPr>
            </w:pPr>
            <w:r>
              <w:rPr>
                <w:rFonts w:cstheme="minorHAnsi"/>
              </w:rPr>
              <w:t>Send round doodle poll for meeting before October event</w:t>
            </w:r>
          </w:p>
        </w:tc>
        <w:tc>
          <w:tcPr>
            <w:tcW w:w="1891" w:type="dxa"/>
            <w:shd w:val="clear" w:color="auto" w:fill="A8D08D" w:themeFill="accent6" w:themeFillTint="99"/>
          </w:tcPr>
          <w:p w14:paraId="218DE588" w14:textId="77777777" w:rsidR="005E53B6" w:rsidRPr="006B157B" w:rsidRDefault="00A7772E" w:rsidP="00CD118A">
            <w:pPr>
              <w:rPr>
                <w:rFonts w:cstheme="minorHAnsi"/>
              </w:rPr>
            </w:pPr>
            <w:r>
              <w:rPr>
                <w:rFonts w:cstheme="minorHAnsi"/>
              </w:rPr>
              <w:t>Liz</w:t>
            </w:r>
          </w:p>
        </w:tc>
        <w:tc>
          <w:tcPr>
            <w:tcW w:w="1980" w:type="dxa"/>
            <w:shd w:val="clear" w:color="auto" w:fill="A8D08D" w:themeFill="accent6" w:themeFillTint="99"/>
          </w:tcPr>
          <w:p w14:paraId="5BAB5325" w14:textId="77777777" w:rsidR="005E53B6" w:rsidRPr="006B157B" w:rsidRDefault="00A7772E" w:rsidP="00CD118A">
            <w:pPr>
              <w:rPr>
                <w:rFonts w:cstheme="minorHAnsi"/>
              </w:rPr>
            </w:pPr>
            <w:r>
              <w:rPr>
                <w:rFonts w:cstheme="minorHAnsi"/>
              </w:rPr>
              <w:t>DONE</w:t>
            </w:r>
          </w:p>
        </w:tc>
      </w:tr>
      <w:tr w:rsidR="00A7772E" w14:paraId="481756A8" w14:textId="77777777" w:rsidTr="00CD118A">
        <w:tc>
          <w:tcPr>
            <w:tcW w:w="805" w:type="dxa"/>
            <w:shd w:val="clear" w:color="auto" w:fill="A8D08D" w:themeFill="accent6" w:themeFillTint="99"/>
          </w:tcPr>
          <w:p w14:paraId="0E337BF8" w14:textId="77777777" w:rsidR="005E53B6" w:rsidRDefault="00A7772E" w:rsidP="00CD118A">
            <w:pPr>
              <w:rPr>
                <w:rFonts w:cstheme="minorHAnsi"/>
              </w:rPr>
            </w:pPr>
            <w:r>
              <w:rPr>
                <w:rFonts w:cstheme="minorHAnsi"/>
              </w:rPr>
              <w:t>5</w:t>
            </w:r>
          </w:p>
        </w:tc>
        <w:tc>
          <w:tcPr>
            <w:tcW w:w="3869" w:type="dxa"/>
            <w:shd w:val="clear" w:color="auto" w:fill="A8D08D" w:themeFill="accent6" w:themeFillTint="99"/>
          </w:tcPr>
          <w:p w14:paraId="68279CE7" w14:textId="77777777" w:rsidR="005E53B6" w:rsidRDefault="00A7772E" w:rsidP="00CD118A">
            <w:pPr>
              <w:rPr>
                <w:rFonts w:cstheme="minorHAnsi"/>
              </w:rPr>
            </w:pPr>
            <w:r>
              <w:rPr>
                <w:rFonts w:cstheme="minorHAnsi"/>
              </w:rPr>
              <w:t>Confirm meeting date ahead of October event</w:t>
            </w:r>
          </w:p>
        </w:tc>
        <w:tc>
          <w:tcPr>
            <w:tcW w:w="1891" w:type="dxa"/>
            <w:shd w:val="clear" w:color="auto" w:fill="A8D08D" w:themeFill="accent6" w:themeFillTint="99"/>
          </w:tcPr>
          <w:p w14:paraId="52BB3284" w14:textId="77777777" w:rsidR="005E53B6" w:rsidRDefault="00A7772E" w:rsidP="00CD118A">
            <w:pPr>
              <w:rPr>
                <w:rFonts w:cstheme="minorHAnsi"/>
              </w:rPr>
            </w:pPr>
            <w:r>
              <w:rPr>
                <w:rFonts w:cstheme="minorHAnsi"/>
              </w:rPr>
              <w:t>Liz</w:t>
            </w:r>
          </w:p>
        </w:tc>
        <w:tc>
          <w:tcPr>
            <w:tcW w:w="1980" w:type="dxa"/>
            <w:shd w:val="clear" w:color="auto" w:fill="A8D08D" w:themeFill="accent6" w:themeFillTint="99"/>
          </w:tcPr>
          <w:p w14:paraId="728DE1AB" w14:textId="77777777" w:rsidR="005E53B6" w:rsidRDefault="00A7772E" w:rsidP="00CD118A">
            <w:pPr>
              <w:rPr>
                <w:rFonts w:cstheme="minorHAnsi"/>
              </w:rPr>
            </w:pPr>
            <w:r>
              <w:rPr>
                <w:rFonts w:cstheme="minorHAnsi"/>
              </w:rPr>
              <w:t>DONE</w:t>
            </w:r>
          </w:p>
        </w:tc>
      </w:tr>
      <w:tr w:rsidR="005E53B6" w14:paraId="26A4BAE9" w14:textId="77777777" w:rsidTr="00CD118A">
        <w:tc>
          <w:tcPr>
            <w:tcW w:w="805" w:type="dxa"/>
          </w:tcPr>
          <w:p w14:paraId="4264367C" w14:textId="77777777" w:rsidR="005E53B6" w:rsidRDefault="00A7772E" w:rsidP="00CD118A">
            <w:pPr>
              <w:rPr>
                <w:rFonts w:cstheme="minorHAnsi"/>
              </w:rPr>
            </w:pPr>
            <w:r>
              <w:rPr>
                <w:rFonts w:cstheme="minorHAnsi"/>
              </w:rPr>
              <w:t>6</w:t>
            </w:r>
          </w:p>
        </w:tc>
        <w:tc>
          <w:tcPr>
            <w:tcW w:w="3869" w:type="dxa"/>
          </w:tcPr>
          <w:p w14:paraId="198B0984" w14:textId="77777777" w:rsidR="005E53B6" w:rsidRDefault="00A7772E" w:rsidP="00A7772E">
            <w:pPr>
              <w:rPr>
                <w:rFonts w:cstheme="minorHAnsi"/>
              </w:rPr>
            </w:pPr>
            <w:r>
              <w:rPr>
                <w:rFonts w:cstheme="minorHAnsi"/>
              </w:rPr>
              <w:t>Individual responses to consultation on p</w:t>
            </w:r>
            <w:r w:rsidRPr="00A7772E">
              <w:rPr>
                <w:rFonts w:cstheme="minorHAnsi"/>
              </w:rPr>
              <w:t>roposed Protection and Conservation of Wild Mammals (Scotland) Bill</w:t>
            </w:r>
            <w:r>
              <w:rPr>
                <w:rFonts w:cstheme="minorHAnsi"/>
              </w:rPr>
              <w:t xml:space="preserve"> and general licenses consultation sent to Dilraj </w:t>
            </w:r>
          </w:p>
        </w:tc>
        <w:tc>
          <w:tcPr>
            <w:tcW w:w="1891" w:type="dxa"/>
          </w:tcPr>
          <w:p w14:paraId="05F8D7F6" w14:textId="77777777" w:rsidR="005E53B6" w:rsidRDefault="00A7772E" w:rsidP="00CD118A">
            <w:pPr>
              <w:rPr>
                <w:rFonts w:cstheme="minorHAnsi"/>
              </w:rPr>
            </w:pPr>
            <w:r>
              <w:rPr>
                <w:rFonts w:cstheme="minorHAnsi"/>
              </w:rPr>
              <w:t>All</w:t>
            </w:r>
          </w:p>
        </w:tc>
        <w:tc>
          <w:tcPr>
            <w:tcW w:w="1980" w:type="dxa"/>
          </w:tcPr>
          <w:p w14:paraId="3681A506" w14:textId="77777777" w:rsidR="005E53B6" w:rsidRDefault="00A7772E" w:rsidP="00CD118A">
            <w:pPr>
              <w:rPr>
                <w:rFonts w:cstheme="minorHAnsi"/>
              </w:rPr>
            </w:pPr>
            <w:r>
              <w:rPr>
                <w:rFonts w:cstheme="minorHAnsi"/>
              </w:rPr>
              <w:t>ASAP and 11 September respectively</w:t>
            </w:r>
          </w:p>
        </w:tc>
      </w:tr>
    </w:tbl>
    <w:p w14:paraId="18A34D6C" w14:textId="77777777" w:rsidR="005E53B6" w:rsidRDefault="005E53B6" w:rsidP="00727116">
      <w:pPr>
        <w:rPr>
          <w:sz w:val="24"/>
          <w:szCs w:val="24"/>
        </w:rPr>
      </w:pPr>
    </w:p>
    <w:sectPr w:rsidR="005E53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5FD8" w14:textId="77777777" w:rsidR="00971346" w:rsidRDefault="00971346" w:rsidP="00702CC3">
      <w:pPr>
        <w:spacing w:after="0" w:line="240" w:lineRule="auto"/>
      </w:pPr>
      <w:r>
        <w:separator/>
      </w:r>
    </w:p>
  </w:endnote>
  <w:endnote w:type="continuationSeparator" w:id="0">
    <w:p w14:paraId="32423D23" w14:textId="77777777" w:rsidR="00971346" w:rsidRDefault="00971346" w:rsidP="0070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65E2" w14:textId="77777777" w:rsidR="00702CC3" w:rsidRDefault="0070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B63F" w14:textId="77777777" w:rsidR="00702CC3" w:rsidRDefault="00702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BD43" w14:textId="77777777" w:rsidR="00702CC3" w:rsidRDefault="0070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A49F5" w14:textId="77777777" w:rsidR="00971346" w:rsidRDefault="00971346" w:rsidP="00702CC3">
      <w:pPr>
        <w:spacing w:after="0" w:line="240" w:lineRule="auto"/>
      </w:pPr>
      <w:r>
        <w:separator/>
      </w:r>
    </w:p>
  </w:footnote>
  <w:footnote w:type="continuationSeparator" w:id="0">
    <w:p w14:paraId="651F157B" w14:textId="77777777" w:rsidR="00971346" w:rsidRDefault="00971346" w:rsidP="0070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37D5" w14:textId="77777777" w:rsidR="00702CC3" w:rsidRDefault="00971346">
    <w:pPr>
      <w:pStyle w:val="Header"/>
    </w:pPr>
    <w:r>
      <w:rPr>
        <w:noProof/>
      </w:rPr>
      <w:pict w14:anchorId="37C1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77079" o:spid="_x0000_s2050" type="#_x0000_t136" style="position:absolute;margin-left:0;margin-top:0;width:516.95pt;height:119.3pt;rotation:315;z-index:-251655168;mso-position-horizontal:center;mso-position-horizontal-relative:margin;mso-position-vertical:center;mso-position-vertical-relative:margin" o:allowincell="f" fillcolor="red" stroked="f">
          <v:fill opacity=".5"/>
          <v:textpath style="font-family:&quot;Calibri&quot;;font-size:1pt" string="DRAFT 21/08/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F94F" w14:textId="77777777" w:rsidR="00702CC3" w:rsidRDefault="00971346">
    <w:pPr>
      <w:pStyle w:val="Header"/>
    </w:pPr>
    <w:r>
      <w:rPr>
        <w:noProof/>
      </w:rPr>
      <w:pict w14:anchorId="0287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77080" o:spid="_x0000_s2051" type="#_x0000_t136" style="position:absolute;margin-left:0;margin-top:0;width:516.95pt;height:119.3pt;rotation:315;z-index:-251653120;mso-position-horizontal:center;mso-position-horizontal-relative:margin;mso-position-vertical:center;mso-position-vertical-relative:margin" o:allowincell="f" fillcolor="red" stroked="f">
          <v:fill opacity=".5"/>
          <v:textpath style="font-family:&quot;Calibri&quot;;font-size:1pt" string="DRAFT 21/08/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57404" w14:textId="77777777" w:rsidR="00702CC3" w:rsidRDefault="00971346">
    <w:pPr>
      <w:pStyle w:val="Header"/>
    </w:pPr>
    <w:r>
      <w:rPr>
        <w:noProof/>
      </w:rPr>
      <w:pict w14:anchorId="1D37C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77078" o:spid="_x0000_s2049" type="#_x0000_t136" style="position:absolute;margin-left:0;margin-top:0;width:516.95pt;height:119.3pt;rotation:315;z-index:-251657216;mso-position-horizontal:center;mso-position-horizontal-relative:margin;mso-position-vertical:center;mso-position-vertical-relative:margin" o:allowincell="f" fillcolor="red" stroked="f">
          <v:fill opacity=".5"/>
          <v:textpath style="font-family:&quot;Calibri&quot;;font-size:1pt" string="DRAFT 21/08/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4E3"/>
    <w:multiLevelType w:val="hybridMultilevel"/>
    <w:tmpl w:val="394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91808"/>
    <w:multiLevelType w:val="hybridMultilevel"/>
    <w:tmpl w:val="2598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4157A4"/>
    <w:multiLevelType w:val="hybridMultilevel"/>
    <w:tmpl w:val="FACA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7490D"/>
    <w:multiLevelType w:val="hybridMultilevel"/>
    <w:tmpl w:val="544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9A"/>
    <w:rsid w:val="00082B06"/>
    <w:rsid w:val="001D7A66"/>
    <w:rsid w:val="00216825"/>
    <w:rsid w:val="00535C94"/>
    <w:rsid w:val="005E53B6"/>
    <w:rsid w:val="00702CC3"/>
    <w:rsid w:val="00727116"/>
    <w:rsid w:val="00740D37"/>
    <w:rsid w:val="00971346"/>
    <w:rsid w:val="00A7772E"/>
    <w:rsid w:val="00CC533B"/>
    <w:rsid w:val="00DA2655"/>
    <w:rsid w:val="00F66E1D"/>
    <w:rsid w:val="00F8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B3EBDB"/>
  <w15:chartTrackingRefBased/>
  <w15:docId w15:val="{5965C9AB-A9D4-4987-9D39-FCE6699D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69A"/>
    <w:pPr>
      <w:ind w:left="720"/>
      <w:contextualSpacing/>
    </w:pPr>
  </w:style>
  <w:style w:type="paragraph" w:styleId="Header">
    <w:name w:val="header"/>
    <w:basedOn w:val="Normal"/>
    <w:link w:val="HeaderChar"/>
    <w:uiPriority w:val="99"/>
    <w:unhideWhenUsed/>
    <w:rsid w:val="00702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CC3"/>
  </w:style>
  <w:style w:type="paragraph" w:styleId="Footer">
    <w:name w:val="footer"/>
    <w:basedOn w:val="Normal"/>
    <w:link w:val="FooterChar"/>
    <w:uiPriority w:val="99"/>
    <w:unhideWhenUsed/>
    <w:rsid w:val="00702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CC3"/>
  </w:style>
  <w:style w:type="character" w:styleId="Hyperlink">
    <w:name w:val="Hyperlink"/>
    <w:basedOn w:val="DefaultParagraphFont"/>
    <w:uiPriority w:val="99"/>
    <w:semiHidden/>
    <w:unhideWhenUsed/>
    <w:rsid w:val="005E53B6"/>
    <w:rPr>
      <w:color w:val="0000FF"/>
      <w:u w:val="single"/>
    </w:rPr>
  </w:style>
  <w:style w:type="character" w:customStyle="1" w:styleId="Heading1Char">
    <w:name w:val="Heading 1 Char"/>
    <w:basedOn w:val="DefaultParagraphFont"/>
    <w:link w:val="Heading1"/>
    <w:uiPriority w:val="9"/>
    <w:rsid w:val="005E53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837f4498ba5426f9d409e00c6cbd3a54">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25fe50eea068b0da72e042a8bf04b31e"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5116-598D-480B-87D0-72BC52925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CB958-356E-424A-82DA-056D54E8F335}">
  <ds:schemaRefs>
    <ds:schemaRef ds:uri="http://schemas.microsoft.com/sharepoint/v3/contenttype/forms"/>
  </ds:schemaRefs>
</ds:datastoreItem>
</file>

<file path=customXml/itemProps3.xml><?xml version="1.0" encoding="utf-8"?>
<ds:datastoreItem xmlns:ds="http://schemas.openxmlformats.org/officeDocument/2006/customXml" ds:itemID="{1D5F28DC-7E15-4A8A-B2E6-33BB5CC6B1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C3021B-13A5-4068-AF29-B554C929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Steele</dc:creator>
  <cp:keywords/>
  <dc:description/>
  <cp:lastModifiedBy>Dilraj Sokhi Watson</cp:lastModifiedBy>
  <cp:revision>3</cp:revision>
  <dcterms:created xsi:type="dcterms:W3CDTF">2019-12-03T15:57:00Z</dcterms:created>
  <dcterms:modified xsi:type="dcterms:W3CDTF">2019-12-03T15:58:00Z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