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F66C9" w14:textId="77777777" w:rsidR="00D249BF" w:rsidRPr="000B52D7" w:rsidRDefault="00D249BF">
      <w:pPr>
        <w:rPr>
          <w:rFonts w:asciiTheme="minorHAnsi" w:hAnsiTheme="minorHAnsi"/>
          <w:sz w:val="20"/>
          <w:szCs w:val="20"/>
        </w:rPr>
      </w:pPr>
    </w:p>
    <w:p w14:paraId="7897188A" w14:textId="77777777" w:rsidR="00D249BF" w:rsidRPr="000B52D7" w:rsidRDefault="00D249BF">
      <w:pPr>
        <w:rPr>
          <w:rFonts w:asciiTheme="minorHAnsi" w:hAnsiTheme="minorHAnsi"/>
          <w:sz w:val="20"/>
          <w:szCs w:val="20"/>
        </w:rPr>
      </w:pPr>
    </w:p>
    <w:p w14:paraId="57955926" w14:textId="77777777" w:rsidR="00D249BF" w:rsidRPr="000B52D7" w:rsidRDefault="00D249BF">
      <w:pPr>
        <w:rPr>
          <w:rFonts w:asciiTheme="minorHAnsi" w:hAnsiTheme="minorHAnsi"/>
          <w:sz w:val="20"/>
          <w:szCs w:val="20"/>
        </w:rPr>
      </w:pPr>
    </w:p>
    <w:p w14:paraId="42253EF7" w14:textId="43E74C47" w:rsidR="00B849BE" w:rsidRPr="000B52D7" w:rsidRDefault="00B849BE">
      <w:pPr>
        <w:rPr>
          <w:rFonts w:asciiTheme="minorHAnsi" w:hAnsiTheme="minorHAnsi"/>
          <w:sz w:val="32"/>
          <w:szCs w:val="32"/>
        </w:rPr>
      </w:pPr>
    </w:p>
    <w:p w14:paraId="3BB17A7A" w14:textId="1018A793" w:rsidR="003D0984" w:rsidRPr="000B52D7" w:rsidRDefault="3ACD48BC">
      <w:pPr>
        <w:rPr>
          <w:rFonts w:asciiTheme="minorHAnsi" w:hAnsiTheme="minorHAnsi"/>
          <w:sz w:val="32"/>
          <w:szCs w:val="32"/>
        </w:rPr>
      </w:pPr>
      <w:r w:rsidRPr="000B52D7">
        <w:rPr>
          <w:rFonts w:asciiTheme="minorHAnsi" w:eastAsia="Calibri Light" w:hAnsiTheme="minorHAnsi" w:cs="Calibri Light"/>
          <w:sz w:val="32"/>
          <w:szCs w:val="32"/>
        </w:rPr>
        <w:t xml:space="preserve">This </w:t>
      </w:r>
      <w:r w:rsidRPr="000B52D7">
        <w:rPr>
          <w:rFonts w:asciiTheme="minorHAnsi" w:eastAsia="Calibri Light" w:hAnsiTheme="minorHAnsi" w:cs="Calibri Light"/>
          <w:b/>
          <w:bCs/>
          <w:sz w:val="32"/>
          <w:szCs w:val="32"/>
        </w:rPr>
        <w:t>Work Programme</w:t>
      </w:r>
      <w:r w:rsidRPr="000B52D7">
        <w:rPr>
          <w:rFonts w:asciiTheme="minorHAnsi" w:eastAsia="Calibri Light" w:hAnsiTheme="minorHAnsi" w:cs="Calibri Light"/>
          <w:sz w:val="32"/>
          <w:szCs w:val="32"/>
        </w:rPr>
        <w:t xml:space="preserve"> sits below </w:t>
      </w:r>
      <w:r w:rsidR="004A6CDC" w:rsidRPr="000B52D7">
        <w:rPr>
          <w:rFonts w:asciiTheme="minorHAnsi" w:eastAsia="Calibri Light" w:hAnsiTheme="minorHAnsi" w:cs="Calibri Light"/>
          <w:sz w:val="32"/>
          <w:szCs w:val="32"/>
        </w:rPr>
        <w:t>LINK’s</w:t>
      </w:r>
      <w:r w:rsidRPr="000B52D7">
        <w:rPr>
          <w:rFonts w:asciiTheme="minorHAnsi" w:eastAsia="Calibri Light" w:hAnsiTheme="minorHAnsi" w:cs="Calibri Light"/>
          <w:sz w:val="32"/>
          <w:szCs w:val="32"/>
        </w:rPr>
        <w:t xml:space="preserve"> </w:t>
      </w:r>
      <w:r w:rsidRPr="000B52D7">
        <w:rPr>
          <w:rFonts w:asciiTheme="minorHAnsi" w:eastAsia="Calibri Light" w:hAnsiTheme="minorHAnsi" w:cs="Calibri Light"/>
          <w:b/>
          <w:bCs/>
          <w:sz w:val="32"/>
          <w:szCs w:val="32"/>
        </w:rPr>
        <w:t>Strategy</w:t>
      </w:r>
      <w:r w:rsidRPr="000B52D7">
        <w:rPr>
          <w:rFonts w:asciiTheme="minorHAnsi" w:eastAsia="Calibri Light" w:hAnsiTheme="minorHAnsi" w:cs="Calibri Light"/>
          <w:sz w:val="32"/>
          <w:szCs w:val="32"/>
        </w:rPr>
        <w:t xml:space="preserve"> 2016-19 and </w:t>
      </w:r>
      <w:r w:rsidRPr="000B52D7">
        <w:rPr>
          <w:rFonts w:asciiTheme="minorHAnsi" w:eastAsia="Calibri Light" w:hAnsiTheme="minorHAnsi" w:cs="Calibri Light"/>
          <w:b/>
          <w:bCs/>
          <w:sz w:val="32"/>
          <w:szCs w:val="32"/>
        </w:rPr>
        <w:t>Operational Plan</w:t>
      </w:r>
      <w:r w:rsidRPr="000B52D7">
        <w:rPr>
          <w:rFonts w:asciiTheme="minorHAnsi" w:eastAsia="Calibri Light" w:hAnsiTheme="minorHAnsi" w:cs="Calibri Light"/>
          <w:sz w:val="32"/>
          <w:szCs w:val="32"/>
        </w:rPr>
        <w:t xml:space="preserve">. </w:t>
      </w:r>
      <w:r w:rsidR="00451C5F" w:rsidRPr="000B52D7">
        <w:rPr>
          <w:rFonts w:asciiTheme="minorHAnsi" w:hAnsiTheme="minorHAnsi"/>
          <w:sz w:val="32"/>
          <w:szCs w:val="32"/>
        </w:rPr>
        <w:t xml:space="preserve"> </w:t>
      </w:r>
      <w:r w:rsidRPr="000B52D7">
        <w:rPr>
          <w:rFonts w:asciiTheme="minorHAnsi" w:eastAsia="Calibri Light" w:hAnsiTheme="minorHAnsi" w:cs="Calibri Light"/>
          <w:sz w:val="32"/>
          <w:szCs w:val="32"/>
        </w:rPr>
        <w:t xml:space="preserve">The </w:t>
      </w:r>
      <w:r w:rsidRPr="000B52D7">
        <w:rPr>
          <w:rFonts w:asciiTheme="minorHAnsi" w:eastAsia="Calibri Light" w:hAnsiTheme="minorHAnsi" w:cs="Calibri Light"/>
          <w:b/>
          <w:bCs/>
          <w:sz w:val="32"/>
          <w:szCs w:val="32"/>
        </w:rPr>
        <w:t xml:space="preserve">Strategy </w:t>
      </w:r>
      <w:r w:rsidRPr="000B52D7">
        <w:rPr>
          <w:rFonts w:asciiTheme="minorHAnsi" w:eastAsia="Calibri Light" w:hAnsiTheme="minorHAnsi" w:cs="Calibri Light"/>
          <w:sz w:val="32"/>
          <w:szCs w:val="32"/>
        </w:rPr>
        <w:t xml:space="preserve">sets out in broad terms what the Network aims to do. The </w:t>
      </w:r>
      <w:r w:rsidRPr="000B52D7">
        <w:rPr>
          <w:rFonts w:asciiTheme="minorHAnsi" w:eastAsia="Calibri Light" w:hAnsiTheme="minorHAnsi" w:cs="Calibri Light"/>
          <w:b/>
          <w:bCs/>
          <w:sz w:val="32"/>
          <w:szCs w:val="32"/>
        </w:rPr>
        <w:t>Operational Plan</w:t>
      </w:r>
      <w:r w:rsidRPr="000B52D7">
        <w:rPr>
          <w:rFonts w:asciiTheme="minorHAnsi" w:eastAsia="Calibri Light" w:hAnsiTheme="minorHAnsi" w:cs="Calibri Light"/>
          <w:sz w:val="32"/>
          <w:szCs w:val="32"/>
        </w:rPr>
        <w:t xml:space="preserve"> sets out what is required to achieve our strategic objectives over 3 years; identifies the responsible players (members, groups, Board, staff); the relevant KPIs and baseline targets, and, via feedback from key players in the network, assesses strategic progress for the Board’s overview and for Members’ information, every 6 months.   </w:t>
      </w:r>
    </w:p>
    <w:p w14:paraId="3D6C9022" w14:textId="77777777" w:rsidR="001E28F1" w:rsidRPr="000B52D7" w:rsidRDefault="001E28F1">
      <w:pPr>
        <w:rPr>
          <w:rFonts w:asciiTheme="minorHAnsi" w:hAnsiTheme="minorHAnsi"/>
          <w:sz w:val="32"/>
          <w:szCs w:val="32"/>
        </w:rPr>
      </w:pPr>
    </w:p>
    <w:p w14:paraId="2EA65BA7" w14:textId="4F07C7E4" w:rsidR="00451C5F" w:rsidRPr="000B52D7" w:rsidRDefault="3ACD48BC">
      <w:pPr>
        <w:rPr>
          <w:rFonts w:asciiTheme="minorHAnsi" w:eastAsia="Calibri Light" w:hAnsiTheme="minorHAnsi" w:cs="Calibri Light"/>
          <w:sz w:val="32"/>
          <w:szCs w:val="32"/>
        </w:rPr>
      </w:pPr>
      <w:r w:rsidRPr="000B52D7">
        <w:rPr>
          <w:rFonts w:asciiTheme="minorHAnsi" w:eastAsia="Calibri Light" w:hAnsiTheme="minorHAnsi" w:cs="Calibri Light"/>
          <w:sz w:val="32"/>
          <w:szCs w:val="32"/>
        </w:rPr>
        <w:t xml:space="preserve">This </w:t>
      </w:r>
      <w:r w:rsidR="004A6CDC" w:rsidRPr="000B52D7">
        <w:rPr>
          <w:rFonts w:asciiTheme="minorHAnsi" w:eastAsia="Calibri Light" w:hAnsiTheme="minorHAnsi" w:cs="Calibri Light"/>
          <w:sz w:val="32"/>
          <w:szCs w:val="32"/>
        </w:rPr>
        <w:t>(</w:t>
      </w:r>
      <w:r w:rsidRPr="000B52D7">
        <w:rPr>
          <w:rFonts w:asciiTheme="minorHAnsi" w:eastAsia="Calibri Light" w:hAnsiTheme="minorHAnsi" w:cs="Calibri Light"/>
          <w:sz w:val="32"/>
          <w:szCs w:val="32"/>
        </w:rPr>
        <w:t>annual</w:t>
      </w:r>
      <w:r w:rsidR="004A6CDC" w:rsidRPr="000B52D7">
        <w:rPr>
          <w:rFonts w:asciiTheme="minorHAnsi" w:eastAsia="Calibri Light" w:hAnsiTheme="minorHAnsi" w:cs="Calibri Light"/>
          <w:sz w:val="32"/>
          <w:szCs w:val="32"/>
        </w:rPr>
        <w:t>)</w:t>
      </w:r>
      <w:r w:rsidRPr="000B52D7">
        <w:rPr>
          <w:rFonts w:asciiTheme="minorHAnsi" w:eastAsia="Calibri Light" w:hAnsiTheme="minorHAnsi" w:cs="Calibri Light"/>
          <w:sz w:val="32"/>
          <w:szCs w:val="32"/>
        </w:rPr>
        <w:t xml:space="preserve"> </w:t>
      </w:r>
      <w:r w:rsidRPr="000B52D7">
        <w:rPr>
          <w:rFonts w:asciiTheme="minorHAnsi" w:eastAsia="Calibri Light" w:hAnsiTheme="minorHAnsi" w:cs="Calibri Light"/>
          <w:b/>
          <w:bCs/>
          <w:sz w:val="32"/>
          <w:szCs w:val="32"/>
        </w:rPr>
        <w:t>Work Programme</w:t>
      </w:r>
      <w:r w:rsidRPr="000B52D7">
        <w:rPr>
          <w:rFonts w:asciiTheme="minorHAnsi" w:eastAsia="Calibri Light" w:hAnsiTheme="minorHAnsi" w:cs="Calibri Light"/>
          <w:sz w:val="32"/>
          <w:szCs w:val="32"/>
        </w:rPr>
        <w:t xml:space="preserve"> </w:t>
      </w:r>
      <w:r w:rsidR="004A6CDC" w:rsidRPr="000B52D7">
        <w:rPr>
          <w:rFonts w:asciiTheme="minorHAnsi" w:eastAsia="Calibri Light" w:hAnsiTheme="minorHAnsi" w:cs="Calibri Light"/>
          <w:sz w:val="32"/>
          <w:szCs w:val="32"/>
        </w:rPr>
        <w:t>outlines</w:t>
      </w:r>
      <w:r w:rsidR="00451C5F" w:rsidRPr="000B52D7">
        <w:rPr>
          <w:rFonts w:asciiTheme="minorHAnsi" w:eastAsia="Calibri Light" w:hAnsiTheme="minorHAnsi" w:cs="Calibri Light"/>
          <w:sz w:val="32"/>
          <w:szCs w:val="32"/>
        </w:rPr>
        <w:t xml:space="preserve"> all</w:t>
      </w:r>
      <w:r w:rsidRPr="000B52D7">
        <w:rPr>
          <w:rFonts w:asciiTheme="minorHAnsi" w:eastAsia="Calibri Light" w:hAnsiTheme="minorHAnsi" w:cs="Calibri Light"/>
          <w:sz w:val="32"/>
          <w:szCs w:val="32"/>
        </w:rPr>
        <w:t xml:space="preserve"> planned </w:t>
      </w:r>
      <w:r w:rsidRPr="000B52D7">
        <w:rPr>
          <w:rFonts w:asciiTheme="minorHAnsi" w:eastAsia="Calibri Light" w:hAnsiTheme="minorHAnsi" w:cs="Calibri Light"/>
          <w:i/>
          <w:iCs/>
          <w:sz w:val="32"/>
          <w:szCs w:val="32"/>
        </w:rPr>
        <w:t>activities</w:t>
      </w:r>
      <w:r w:rsidRPr="000B52D7">
        <w:rPr>
          <w:rFonts w:asciiTheme="minorHAnsi" w:eastAsia="Calibri Light" w:hAnsiTheme="minorHAnsi" w:cs="Calibri Light"/>
          <w:sz w:val="32"/>
          <w:szCs w:val="32"/>
        </w:rPr>
        <w:t xml:space="preserve"> </w:t>
      </w:r>
      <w:r w:rsidR="00451C5F" w:rsidRPr="000B52D7">
        <w:rPr>
          <w:rFonts w:asciiTheme="minorHAnsi" w:eastAsia="Calibri Light" w:hAnsiTheme="minorHAnsi" w:cs="Calibri Light"/>
          <w:sz w:val="32"/>
          <w:szCs w:val="32"/>
        </w:rPr>
        <w:t xml:space="preserve">of </w:t>
      </w:r>
      <w:r w:rsidRPr="000B52D7">
        <w:rPr>
          <w:rFonts w:asciiTheme="minorHAnsi" w:eastAsia="Calibri Light" w:hAnsiTheme="minorHAnsi" w:cs="Calibri Light"/>
          <w:sz w:val="32"/>
          <w:szCs w:val="32"/>
        </w:rPr>
        <w:t xml:space="preserve">each LINK group and subgroup, </w:t>
      </w:r>
      <w:r w:rsidR="00451C5F" w:rsidRPr="000B52D7">
        <w:rPr>
          <w:rFonts w:asciiTheme="minorHAnsi" w:eastAsia="Calibri Light" w:hAnsiTheme="minorHAnsi" w:cs="Calibri Light"/>
          <w:sz w:val="32"/>
          <w:szCs w:val="32"/>
        </w:rPr>
        <w:t>as well as plans for</w:t>
      </w:r>
      <w:r w:rsidRPr="000B52D7">
        <w:rPr>
          <w:rFonts w:asciiTheme="minorHAnsi" w:eastAsia="Calibri Light" w:hAnsiTheme="minorHAnsi" w:cs="Calibri Light"/>
          <w:sz w:val="32"/>
          <w:szCs w:val="32"/>
        </w:rPr>
        <w:t xml:space="preserve"> </w:t>
      </w:r>
      <w:r w:rsidR="00B63298" w:rsidRPr="000B52D7">
        <w:rPr>
          <w:rFonts w:asciiTheme="minorHAnsi" w:eastAsia="Calibri Light" w:hAnsiTheme="minorHAnsi" w:cs="Calibri Light"/>
          <w:sz w:val="32"/>
          <w:szCs w:val="32"/>
        </w:rPr>
        <w:t xml:space="preserve">broader </w:t>
      </w:r>
      <w:r w:rsidR="00451C5F" w:rsidRPr="000B52D7">
        <w:rPr>
          <w:rFonts w:asciiTheme="minorHAnsi" w:eastAsia="Calibri Light" w:hAnsiTheme="minorHAnsi" w:cs="Calibri Light"/>
          <w:sz w:val="32"/>
          <w:szCs w:val="32"/>
        </w:rPr>
        <w:t xml:space="preserve">LINK </w:t>
      </w:r>
      <w:r w:rsidRPr="000B52D7">
        <w:rPr>
          <w:rFonts w:asciiTheme="minorHAnsi" w:eastAsia="Calibri Light" w:hAnsiTheme="minorHAnsi" w:cs="Calibri Light"/>
          <w:sz w:val="32"/>
          <w:szCs w:val="32"/>
        </w:rPr>
        <w:t>meetings, workshops, receptions</w:t>
      </w:r>
      <w:r w:rsidR="00451C5F" w:rsidRPr="000B52D7">
        <w:rPr>
          <w:rFonts w:asciiTheme="minorHAnsi" w:eastAsia="Calibri Light" w:hAnsiTheme="minorHAnsi" w:cs="Calibri Light"/>
          <w:sz w:val="32"/>
          <w:szCs w:val="32"/>
        </w:rPr>
        <w:t>,</w:t>
      </w:r>
      <w:r w:rsidRPr="000B52D7">
        <w:rPr>
          <w:rFonts w:asciiTheme="minorHAnsi" w:eastAsia="Calibri Light" w:hAnsiTheme="minorHAnsi" w:cs="Calibri Light"/>
          <w:sz w:val="32"/>
          <w:szCs w:val="32"/>
        </w:rPr>
        <w:t xml:space="preserve"> </w:t>
      </w:r>
      <w:r w:rsidR="00B63298" w:rsidRPr="000B52D7">
        <w:rPr>
          <w:rFonts w:asciiTheme="minorHAnsi" w:eastAsia="Calibri Light" w:hAnsiTheme="minorHAnsi" w:cs="Calibri Light"/>
          <w:sz w:val="32"/>
          <w:szCs w:val="32"/>
        </w:rPr>
        <w:t>initiatives and l</w:t>
      </w:r>
      <w:r w:rsidRPr="000B52D7">
        <w:rPr>
          <w:rFonts w:asciiTheme="minorHAnsi" w:eastAsia="Calibri Light" w:hAnsiTheme="minorHAnsi" w:cs="Calibri Light"/>
          <w:sz w:val="32"/>
          <w:szCs w:val="32"/>
        </w:rPr>
        <w:t xml:space="preserve">iaison.  </w:t>
      </w:r>
      <w:r w:rsidR="00B63298" w:rsidRPr="000B52D7">
        <w:rPr>
          <w:rFonts w:asciiTheme="minorHAnsi" w:eastAsia="Calibri Light" w:hAnsiTheme="minorHAnsi" w:cs="Calibri Light"/>
          <w:sz w:val="32"/>
          <w:szCs w:val="32"/>
        </w:rPr>
        <w:t xml:space="preserve">Gathered </w:t>
      </w:r>
      <w:r w:rsidR="00451C5F" w:rsidRPr="000B52D7">
        <w:rPr>
          <w:rFonts w:asciiTheme="minorHAnsi" w:eastAsia="Calibri Light" w:hAnsiTheme="minorHAnsi" w:cs="Calibri Light"/>
          <w:sz w:val="32"/>
          <w:szCs w:val="32"/>
        </w:rPr>
        <w:t xml:space="preserve">in </w:t>
      </w:r>
      <w:r w:rsidR="00B63298" w:rsidRPr="000B52D7">
        <w:rPr>
          <w:rFonts w:asciiTheme="minorHAnsi" w:eastAsia="Calibri Light" w:hAnsiTheme="minorHAnsi" w:cs="Calibri Light"/>
          <w:sz w:val="32"/>
          <w:szCs w:val="32"/>
        </w:rPr>
        <w:t>a single</w:t>
      </w:r>
      <w:r w:rsidR="00451C5F" w:rsidRPr="000B52D7">
        <w:rPr>
          <w:rFonts w:asciiTheme="minorHAnsi" w:eastAsia="Calibri Light" w:hAnsiTheme="minorHAnsi" w:cs="Calibri Light"/>
          <w:sz w:val="32"/>
          <w:szCs w:val="32"/>
        </w:rPr>
        <w:t xml:space="preserve"> document so that </w:t>
      </w:r>
      <w:r w:rsidR="00B63298" w:rsidRPr="000B52D7">
        <w:rPr>
          <w:rFonts w:asciiTheme="minorHAnsi" w:eastAsia="Calibri Light" w:hAnsiTheme="minorHAnsi" w:cs="Calibri Light"/>
          <w:sz w:val="32"/>
          <w:szCs w:val="32"/>
        </w:rPr>
        <w:t xml:space="preserve">everyone involved in LINK can see </w:t>
      </w:r>
      <w:r w:rsidR="00451C5F" w:rsidRPr="000B52D7">
        <w:rPr>
          <w:rFonts w:asciiTheme="minorHAnsi" w:eastAsia="Calibri Light" w:hAnsiTheme="minorHAnsi" w:cs="Calibri Light"/>
          <w:sz w:val="32"/>
          <w:szCs w:val="32"/>
        </w:rPr>
        <w:t xml:space="preserve">the intentions of the network and </w:t>
      </w:r>
      <w:proofErr w:type="gramStart"/>
      <w:r w:rsidR="00B63298" w:rsidRPr="000B52D7">
        <w:rPr>
          <w:rFonts w:asciiTheme="minorHAnsi" w:eastAsia="Calibri Light" w:hAnsiTheme="minorHAnsi" w:cs="Calibri Light"/>
          <w:sz w:val="32"/>
          <w:szCs w:val="32"/>
        </w:rPr>
        <w:t>so as to</w:t>
      </w:r>
      <w:proofErr w:type="gramEnd"/>
      <w:r w:rsidR="00B63298" w:rsidRPr="000B52D7">
        <w:rPr>
          <w:rFonts w:asciiTheme="minorHAnsi" w:eastAsia="Calibri Light" w:hAnsiTheme="minorHAnsi" w:cs="Calibri Light"/>
          <w:sz w:val="32"/>
          <w:szCs w:val="32"/>
        </w:rPr>
        <w:t xml:space="preserve"> identify where </w:t>
      </w:r>
      <w:r w:rsidR="00451C5F" w:rsidRPr="000B52D7">
        <w:rPr>
          <w:rFonts w:asciiTheme="minorHAnsi" w:eastAsia="Calibri Light" w:hAnsiTheme="minorHAnsi" w:cs="Calibri Light"/>
          <w:sz w:val="32"/>
          <w:szCs w:val="32"/>
        </w:rPr>
        <w:t xml:space="preserve">integration between work areas </w:t>
      </w:r>
      <w:r w:rsidR="00B63298" w:rsidRPr="000B52D7">
        <w:rPr>
          <w:rFonts w:asciiTheme="minorHAnsi" w:eastAsia="Calibri Light" w:hAnsiTheme="minorHAnsi" w:cs="Calibri Light"/>
          <w:sz w:val="32"/>
          <w:szCs w:val="32"/>
        </w:rPr>
        <w:t>is needed</w:t>
      </w:r>
      <w:r w:rsidR="00451C5F" w:rsidRPr="000B52D7">
        <w:rPr>
          <w:rFonts w:asciiTheme="minorHAnsi" w:eastAsia="Calibri Light" w:hAnsiTheme="minorHAnsi" w:cs="Calibri Light"/>
          <w:sz w:val="32"/>
          <w:szCs w:val="32"/>
        </w:rPr>
        <w:t xml:space="preserve">, </w:t>
      </w:r>
      <w:r w:rsidR="00B63298" w:rsidRPr="000B52D7">
        <w:rPr>
          <w:rFonts w:asciiTheme="minorHAnsi" w:eastAsia="Calibri Light" w:hAnsiTheme="minorHAnsi" w:cs="Calibri Light"/>
          <w:sz w:val="32"/>
          <w:szCs w:val="32"/>
        </w:rPr>
        <w:t xml:space="preserve">to strengthen impact, </w:t>
      </w:r>
      <w:r w:rsidR="00451C5F" w:rsidRPr="000B52D7">
        <w:rPr>
          <w:rFonts w:asciiTheme="minorHAnsi" w:eastAsia="Calibri Light" w:hAnsiTheme="minorHAnsi" w:cs="Calibri Light"/>
          <w:sz w:val="32"/>
          <w:szCs w:val="32"/>
        </w:rPr>
        <w:t>prev</w:t>
      </w:r>
      <w:r w:rsidR="00B63298" w:rsidRPr="000B52D7">
        <w:rPr>
          <w:rFonts w:asciiTheme="minorHAnsi" w:eastAsia="Calibri Light" w:hAnsiTheme="minorHAnsi" w:cs="Calibri Light"/>
          <w:sz w:val="32"/>
          <w:szCs w:val="32"/>
        </w:rPr>
        <w:t>ent</w:t>
      </w:r>
      <w:r w:rsidR="00451C5F" w:rsidRPr="000B52D7">
        <w:rPr>
          <w:rFonts w:asciiTheme="minorHAnsi" w:eastAsia="Calibri Light" w:hAnsiTheme="minorHAnsi" w:cs="Calibri Light"/>
          <w:sz w:val="32"/>
          <w:szCs w:val="32"/>
        </w:rPr>
        <w:t xml:space="preserve"> duplication </w:t>
      </w:r>
      <w:r w:rsidR="00B63298" w:rsidRPr="000B52D7">
        <w:rPr>
          <w:rFonts w:asciiTheme="minorHAnsi" w:eastAsia="Calibri Light" w:hAnsiTheme="minorHAnsi" w:cs="Calibri Light"/>
          <w:sz w:val="32"/>
          <w:szCs w:val="32"/>
        </w:rPr>
        <w:t>and contradiction</w:t>
      </w:r>
      <w:r w:rsidR="00451C5F" w:rsidRPr="000B52D7">
        <w:rPr>
          <w:rFonts w:asciiTheme="minorHAnsi" w:eastAsia="Calibri Light" w:hAnsiTheme="minorHAnsi" w:cs="Calibri Light"/>
          <w:sz w:val="32"/>
          <w:szCs w:val="32"/>
        </w:rPr>
        <w:t>.</w:t>
      </w:r>
    </w:p>
    <w:p w14:paraId="2FBD16EB" w14:textId="77777777" w:rsidR="00451C5F" w:rsidRPr="000B52D7" w:rsidRDefault="00451C5F">
      <w:pPr>
        <w:rPr>
          <w:rFonts w:asciiTheme="minorHAnsi" w:eastAsia="Calibri Light" w:hAnsiTheme="minorHAnsi" w:cs="Calibri Light"/>
          <w:sz w:val="32"/>
          <w:szCs w:val="32"/>
        </w:rPr>
      </w:pPr>
    </w:p>
    <w:p w14:paraId="7B964353" w14:textId="486C7904" w:rsidR="001E28F1" w:rsidRPr="000B52D7" w:rsidRDefault="00451C5F">
      <w:pPr>
        <w:rPr>
          <w:rFonts w:asciiTheme="minorHAnsi" w:hAnsiTheme="minorHAnsi"/>
          <w:sz w:val="32"/>
          <w:szCs w:val="32"/>
        </w:rPr>
      </w:pPr>
      <w:r w:rsidRPr="000B52D7">
        <w:rPr>
          <w:rFonts w:asciiTheme="minorHAnsi" w:eastAsia="Calibri Light" w:hAnsiTheme="minorHAnsi" w:cs="Calibri Light"/>
          <w:sz w:val="32"/>
          <w:szCs w:val="32"/>
        </w:rPr>
        <w:t xml:space="preserve">The intention is </w:t>
      </w:r>
      <w:r w:rsidR="00B63298" w:rsidRPr="000B52D7">
        <w:rPr>
          <w:rFonts w:asciiTheme="minorHAnsi" w:eastAsia="Calibri Light" w:hAnsiTheme="minorHAnsi" w:cs="Calibri Light"/>
          <w:sz w:val="32"/>
          <w:szCs w:val="32"/>
        </w:rPr>
        <w:t>that we</w:t>
      </w:r>
      <w:r w:rsidRPr="000B52D7">
        <w:rPr>
          <w:rFonts w:asciiTheme="minorHAnsi" w:eastAsia="Calibri Light" w:hAnsiTheme="minorHAnsi" w:cs="Calibri Light"/>
          <w:sz w:val="32"/>
          <w:szCs w:val="32"/>
        </w:rPr>
        <w:t xml:space="preserve"> report on p</w:t>
      </w:r>
      <w:r w:rsidR="3ACD48BC" w:rsidRPr="000B52D7">
        <w:rPr>
          <w:rFonts w:asciiTheme="minorHAnsi" w:eastAsia="Calibri Light" w:hAnsiTheme="minorHAnsi" w:cs="Calibri Light"/>
          <w:sz w:val="32"/>
          <w:szCs w:val="32"/>
        </w:rPr>
        <w:t>rogress</w:t>
      </w:r>
      <w:r w:rsidR="00B63298" w:rsidRPr="000B52D7">
        <w:rPr>
          <w:rFonts w:asciiTheme="minorHAnsi" w:eastAsia="Calibri Light" w:hAnsiTheme="minorHAnsi" w:cs="Calibri Light"/>
          <w:sz w:val="32"/>
          <w:szCs w:val="32"/>
        </w:rPr>
        <w:t>,</w:t>
      </w:r>
      <w:r w:rsidR="3ACD48BC" w:rsidRPr="000B52D7">
        <w:rPr>
          <w:rFonts w:asciiTheme="minorHAnsi" w:eastAsia="Calibri Light" w:hAnsiTheme="minorHAnsi" w:cs="Calibri Light"/>
          <w:sz w:val="32"/>
          <w:szCs w:val="32"/>
        </w:rPr>
        <w:t xml:space="preserve"> </w:t>
      </w:r>
      <w:r w:rsidRPr="000B52D7">
        <w:rPr>
          <w:rFonts w:asciiTheme="minorHAnsi" w:eastAsia="Calibri Light" w:hAnsiTheme="minorHAnsi" w:cs="Calibri Light"/>
          <w:sz w:val="32"/>
          <w:szCs w:val="32"/>
        </w:rPr>
        <w:t xml:space="preserve">to </w:t>
      </w:r>
      <w:r w:rsidR="00B63298" w:rsidRPr="000B52D7">
        <w:rPr>
          <w:rFonts w:asciiTheme="minorHAnsi" w:eastAsia="Calibri Light" w:hAnsiTheme="minorHAnsi" w:cs="Calibri Light"/>
          <w:sz w:val="32"/>
          <w:szCs w:val="32"/>
        </w:rPr>
        <w:t xml:space="preserve">the </w:t>
      </w:r>
      <w:r w:rsidRPr="000B52D7">
        <w:rPr>
          <w:rFonts w:asciiTheme="minorHAnsi" w:eastAsia="Calibri Light" w:hAnsiTheme="minorHAnsi" w:cs="Calibri Light"/>
          <w:sz w:val="32"/>
          <w:szCs w:val="32"/>
        </w:rPr>
        <w:t xml:space="preserve">Board and </w:t>
      </w:r>
      <w:r w:rsidR="004A6CDC" w:rsidRPr="000B52D7">
        <w:rPr>
          <w:rFonts w:asciiTheme="minorHAnsi" w:eastAsia="Calibri Light" w:hAnsiTheme="minorHAnsi" w:cs="Calibri Light"/>
          <w:sz w:val="32"/>
          <w:szCs w:val="32"/>
        </w:rPr>
        <w:t xml:space="preserve">to the </w:t>
      </w:r>
      <w:r w:rsidRPr="000B52D7">
        <w:rPr>
          <w:rFonts w:asciiTheme="minorHAnsi" w:eastAsia="Calibri Light" w:hAnsiTheme="minorHAnsi" w:cs="Calibri Light"/>
          <w:sz w:val="32"/>
          <w:szCs w:val="32"/>
        </w:rPr>
        <w:t>Network</w:t>
      </w:r>
      <w:r w:rsidR="00B63298" w:rsidRPr="000B52D7">
        <w:rPr>
          <w:rFonts w:asciiTheme="minorHAnsi" w:eastAsia="Calibri Light" w:hAnsiTheme="minorHAnsi" w:cs="Calibri Light"/>
          <w:sz w:val="32"/>
          <w:szCs w:val="32"/>
        </w:rPr>
        <w:t>,</w:t>
      </w:r>
      <w:r w:rsidR="3ACD48BC" w:rsidRPr="000B52D7">
        <w:rPr>
          <w:rFonts w:asciiTheme="minorHAnsi" w:eastAsia="Calibri Light" w:hAnsiTheme="minorHAnsi" w:cs="Calibri Light"/>
          <w:sz w:val="32"/>
          <w:szCs w:val="32"/>
        </w:rPr>
        <w:t xml:space="preserve"> every 6 months</w:t>
      </w:r>
      <w:r w:rsidR="004A6CDC" w:rsidRPr="000B52D7">
        <w:rPr>
          <w:rFonts w:asciiTheme="minorHAnsi" w:eastAsia="Calibri Light" w:hAnsiTheme="minorHAnsi" w:cs="Calibri Light"/>
          <w:sz w:val="32"/>
          <w:szCs w:val="32"/>
        </w:rPr>
        <w:t xml:space="preserve"> </w:t>
      </w:r>
      <w:r w:rsidR="00B63298" w:rsidRPr="000B52D7">
        <w:rPr>
          <w:rFonts w:asciiTheme="minorHAnsi" w:eastAsia="Calibri Light" w:hAnsiTheme="minorHAnsi" w:cs="Calibri Light"/>
          <w:sz w:val="32"/>
          <w:szCs w:val="32"/>
        </w:rPr>
        <w:t>in May and November</w:t>
      </w:r>
      <w:r w:rsidR="3ACD48BC" w:rsidRPr="000B52D7">
        <w:rPr>
          <w:rFonts w:asciiTheme="minorHAnsi" w:eastAsia="Calibri Light" w:hAnsiTheme="minorHAnsi" w:cs="Calibri Light"/>
          <w:sz w:val="32"/>
          <w:szCs w:val="32"/>
        </w:rPr>
        <w:t xml:space="preserve">. </w:t>
      </w:r>
    </w:p>
    <w:p w14:paraId="31885A88" w14:textId="7F52780F" w:rsidR="00734474" w:rsidRPr="000B52D7" w:rsidRDefault="00734474">
      <w:pPr>
        <w:rPr>
          <w:rFonts w:asciiTheme="minorHAnsi" w:hAnsiTheme="minorHAnsi"/>
          <w:sz w:val="32"/>
          <w:szCs w:val="32"/>
        </w:rPr>
      </w:pPr>
    </w:p>
    <w:p w14:paraId="70A44522" w14:textId="172640CF" w:rsidR="00AF6432" w:rsidRPr="000B52D7" w:rsidRDefault="004A6CDC">
      <w:pPr>
        <w:rPr>
          <w:rFonts w:asciiTheme="minorHAnsi" w:hAnsiTheme="minorHAnsi"/>
          <w:sz w:val="32"/>
          <w:szCs w:val="32"/>
        </w:rPr>
      </w:pPr>
      <w:r w:rsidRPr="000B52D7">
        <w:rPr>
          <w:rFonts w:asciiTheme="minorHAnsi" w:hAnsiTheme="minorHAnsi"/>
          <w:sz w:val="32"/>
          <w:szCs w:val="32"/>
        </w:rPr>
        <w:t xml:space="preserve">Besides </w:t>
      </w:r>
      <w:r w:rsidR="0055159C">
        <w:rPr>
          <w:rFonts w:asciiTheme="minorHAnsi" w:hAnsiTheme="minorHAnsi"/>
          <w:b/>
          <w:sz w:val="32"/>
          <w:szCs w:val="32"/>
        </w:rPr>
        <w:t>5</w:t>
      </w:r>
      <w:r w:rsidRPr="000B52D7">
        <w:rPr>
          <w:rFonts w:asciiTheme="minorHAnsi" w:hAnsiTheme="minorHAnsi"/>
          <w:b/>
          <w:sz w:val="32"/>
          <w:szCs w:val="32"/>
        </w:rPr>
        <w:t xml:space="preserve"> strategic Group</w:t>
      </w:r>
      <w:r w:rsidRPr="000B52D7">
        <w:rPr>
          <w:rFonts w:asciiTheme="minorHAnsi" w:hAnsiTheme="minorHAnsi"/>
          <w:sz w:val="32"/>
          <w:szCs w:val="32"/>
        </w:rPr>
        <w:t xml:space="preserve"> areas, and </w:t>
      </w:r>
      <w:r w:rsidR="0055159C">
        <w:rPr>
          <w:rFonts w:asciiTheme="minorHAnsi" w:hAnsiTheme="minorHAnsi"/>
          <w:b/>
          <w:sz w:val="32"/>
          <w:szCs w:val="32"/>
        </w:rPr>
        <w:t>numerous</w:t>
      </w:r>
      <w:r w:rsidRPr="000B52D7">
        <w:rPr>
          <w:rFonts w:asciiTheme="minorHAnsi" w:hAnsiTheme="minorHAnsi"/>
          <w:b/>
          <w:sz w:val="32"/>
          <w:szCs w:val="32"/>
        </w:rPr>
        <w:t xml:space="preserve"> Subgroups</w:t>
      </w:r>
      <w:r w:rsidRPr="000B52D7">
        <w:rPr>
          <w:rFonts w:asciiTheme="minorHAnsi" w:hAnsiTheme="minorHAnsi"/>
          <w:sz w:val="32"/>
          <w:szCs w:val="32"/>
        </w:rPr>
        <w:t>, t</w:t>
      </w:r>
      <w:r w:rsidR="00451C5F" w:rsidRPr="000B52D7">
        <w:rPr>
          <w:rFonts w:asciiTheme="minorHAnsi" w:hAnsiTheme="minorHAnsi"/>
          <w:sz w:val="32"/>
          <w:szCs w:val="32"/>
        </w:rPr>
        <w:t xml:space="preserve">here </w:t>
      </w:r>
      <w:r w:rsidR="00D85B75">
        <w:rPr>
          <w:rFonts w:asciiTheme="minorHAnsi" w:hAnsiTheme="minorHAnsi"/>
          <w:sz w:val="32"/>
          <w:szCs w:val="32"/>
        </w:rPr>
        <w:t>are</w:t>
      </w:r>
      <w:r w:rsidR="00451C5F" w:rsidRPr="000B52D7">
        <w:rPr>
          <w:rFonts w:asciiTheme="minorHAnsi" w:hAnsiTheme="minorHAnsi"/>
          <w:sz w:val="32"/>
          <w:szCs w:val="32"/>
        </w:rPr>
        <w:t xml:space="preserve"> </w:t>
      </w:r>
      <w:r w:rsidRPr="000B52D7">
        <w:rPr>
          <w:rFonts w:asciiTheme="minorHAnsi" w:hAnsiTheme="minorHAnsi"/>
          <w:sz w:val="32"/>
          <w:szCs w:val="32"/>
        </w:rPr>
        <w:t>2</w:t>
      </w:r>
      <w:r w:rsidR="00451C5F" w:rsidRPr="000B52D7">
        <w:rPr>
          <w:rFonts w:asciiTheme="minorHAnsi" w:hAnsiTheme="minorHAnsi"/>
          <w:sz w:val="32"/>
          <w:szCs w:val="32"/>
        </w:rPr>
        <w:t xml:space="preserve"> </w:t>
      </w:r>
      <w:r w:rsidR="3ACD48BC" w:rsidRPr="000B52D7">
        <w:rPr>
          <w:rFonts w:asciiTheme="minorHAnsi" w:eastAsia="Calibri Light" w:hAnsiTheme="minorHAnsi" w:cs="Calibri Light"/>
          <w:b/>
          <w:bCs/>
          <w:sz w:val="32"/>
          <w:szCs w:val="32"/>
        </w:rPr>
        <w:t>Forums</w:t>
      </w:r>
      <w:r w:rsidR="3ACD48BC" w:rsidRPr="000B52D7">
        <w:rPr>
          <w:rFonts w:asciiTheme="minorHAnsi" w:eastAsia="Calibri Light" w:hAnsiTheme="minorHAnsi" w:cs="Calibri Light"/>
          <w:sz w:val="32"/>
          <w:szCs w:val="32"/>
        </w:rPr>
        <w:t xml:space="preserve"> </w:t>
      </w:r>
      <w:r w:rsidR="00451C5F" w:rsidRPr="000B52D7">
        <w:rPr>
          <w:rFonts w:asciiTheme="minorHAnsi" w:eastAsia="Calibri Light" w:hAnsiTheme="minorHAnsi" w:cs="Calibri Light"/>
          <w:sz w:val="32"/>
          <w:szCs w:val="32"/>
        </w:rPr>
        <w:t>operating more loosely</w:t>
      </w:r>
      <w:r w:rsidR="3ACD48BC" w:rsidRPr="000B52D7">
        <w:rPr>
          <w:rFonts w:asciiTheme="minorHAnsi" w:eastAsia="Calibri Light" w:hAnsiTheme="minorHAnsi" w:cs="Calibri Light"/>
          <w:sz w:val="32"/>
          <w:szCs w:val="32"/>
        </w:rPr>
        <w:t xml:space="preserve"> as a valuable means of information sharing and capacity building for their members</w:t>
      </w:r>
      <w:r w:rsidR="00451C5F" w:rsidRPr="000B52D7">
        <w:rPr>
          <w:rFonts w:asciiTheme="minorHAnsi" w:eastAsia="Calibri Light" w:hAnsiTheme="minorHAnsi" w:cs="Calibri Light"/>
          <w:sz w:val="32"/>
          <w:szCs w:val="32"/>
        </w:rPr>
        <w:t>.</w:t>
      </w:r>
      <w:r w:rsidR="3ACD48BC" w:rsidRPr="000B52D7">
        <w:rPr>
          <w:rFonts w:asciiTheme="minorHAnsi" w:eastAsia="Calibri Light" w:hAnsiTheme="minorHAnsi" w:cs="Calibri Light"/>
          <w:sz w:val="32"/>
          <w:szCs w:val="32"/>
        </w:rPr>
        <w:t xml:space="preserve"> </w:t>
      </w:r>
    </w:p>
    <w:p w14:paraId="366EE186" w14:textId="77777777" w:rsidR="004C4FAF" w:rsidRPr="000B52D7" w:rsidRDefault="004C4FAF">
      <w:pPr>
        <w:rPr>
          <w:rFonts w:asciiTheme="minorHAnsi" w:hAnsiTheme="minorHAnsi"/>
          <w:sz w:val="20"/>
          <w:szCs w:val="20"/>
        </w:rPr>
      </w:pPr>
    </w:p>
    <w:p w14:paraId="2804DFA4" w14:textId="77777777" w:rsidR="004C4FAF" w:rsidRPr="000B52D7" w:rsidRDefault="004C4FAF">
      <w:pPr>
        <w:rPr>
          <w:rFonts w:asciiTheme="minorHAnsi" w:hAnsiTheme="minorHAnsi"/>
          <w:sz w:val="20"/>
          <w:szCs w:val="20"/>
        </w:rPr>
      </w:pPr>
    </w:p>
    <w:p w14:paraId="59FC20D4" w14:textId="285A92B3" w:rsidR="00704A1E" w:rsidRPr="000B52D7" w:rsidRDefault="00704A1E">
      <w:pPr>
        <w:rPr>
          <w:rFonts w:asciiTheme="minorHAnsi" w:hAnsiTheme="minorHAnsi"/>
          <w:sz w:val="20"/>
          <w:szCs w:val="20"/>
        </w:rPr>
      </w:pPr>
    </w:p>
    <w:p w14:paraId="2D6B0A14" w14:textId="77777777" w:rsidR="00071837" w:rsidRPr="000B52D7" w:rsidRDefault="00071837">
      <w:pPr>
        <w:rPr>
          <w:rFonts w:asciiTheme="minorHAnsi" w:hAnsiTheme="minorHAnsi"/>
          <w:sz w:val="20"/>
          <w:szCs w:val="20"/>
        </w:rPr>
      </w:pPr>
      <w:r w:rsidRPr="000B52D7">
        <w:rPr>
          <w:rFonts w:asciiTheme="minorHAnsi" w:hAnsiTheme="minorHAnsi"/>
          <w:sz w:val="20"/>
          <w:szCs w:val="20"/>
        </w:rPr>
        <w:br w:type="page"/>
      </w:r>
    </w:p>
    <w:p w14:paraId="35BA9719" w14:textId="3EADD256" w:rsidR="00071837" w:rsidRPr="000B52D7" w:rsidRDefault="00071837">
      <w:pPr>
        <w:rPr>
          <w:rFonts w:asciiTheme="minorHAnsi" w:hAnsiTheme="minorHAnsi"/>
          <w:sz w:val="20"/>
          <w:szCs w:val="20"/>
        </w:rPr>
      </w:pPr>
    </w:p>
    <w:p w14:paraId="1102B029" w14:textId="395A5859" w:rsidR="00D249BF" w:rsidRPr="000B52D7" w:rsidRDefault="00704A1E">
      <w:pPr>
        <w:rPr>
          <w:rFonts w:asciiTheme="minorHAnsi" w:hAnsiTheme="minorHAnsi"/>
          <w:sz w:val="20"/>
          <w:szCs w:val="20"/>
        </w:rPr>
      </w:pPr>
      <w:r w:rsidRPr="000B52D7">
        <w:rPr>
          <w:rFonts w:asciiTheme="minorHAnsi" w:hAnsiTheme="minorHAnsi"/>
          <w:sz w:val="20"/>
          <w:szCs w:val="20"/>
        </w:rPr>
        <w:t xml:space="preserve">   </w:t>
      </w:r>
    </w:p>
    <w:p w14:paraId="4A857FAA" w14:textId="77777777" w:rsidR="0083045F" w:rsidRPr="000B52D7" w:rsidRDefault="0083045F" w:rsidP="000412E9">
      <w:pPr>
        <w:rPr>
          <w:rFonts w:asciiTheme="minorHAnsi" w:hAnsiTheme="minorHAnsi"/>
          <w:sz w:val="20"/>
          <w:szCs w:val="20"/>
        </w:rPr>
      </w:pPr>
    </w:p>
    <w:p w14:paraId="1102B02A" w14:textId="77777777" w:rsidR="0083045F" w:rsidRPr="000B52D7" w:rsidRDefault="3ACD48BC" w:rsidP="000412E9">
      <w:pPr>
        <w:rPr>
          <w:rFonts w:asciiTheme="minorHAnsi" w:hAnsiTheme="minorHAnsi" w:cs="Arial"/>
          <w:b/>
          <w:sz w:val="20"/>
          <w:szCs w:val="20"/>
        </w:rPr>
      </w:pPr>
      <w:r w:rsidRPr="000B52D7">
        <w:rPr>
          <w:rFonts w:asciiTheme="minorHAnsi" w:eastAsia="Verdana,Arial" w:hAnsiTheme="minorHAnsi" w:cs="Verdana,Arial"/>
          <w:b/>
          <w:bCs/>
          <w:sz w:val="20"/>
          <w:szCs w:val="20"/>
        </w:rPr>
        <w:t xml:space="preserve">KEY to ACRONYMS </w:t>
      </w:r>
    </w:p>
    <w:p w14:paraId="1102B02B" w14:textId="77777777" w:rsidR="0083045F" w:rsidRPr="000B52D7" w:rsidRDefault="0083045F" w:rsidP="000412E9">
      <w:pPr>
        <w:rPr>
          <w:rFonts w:asciiTheme="minorHAnsi" w:hAnsiTheme="minorHAnsi" w:cs="Arial"/>
          <w:b/>
          <w:sz w:val="20"/>
          <w:szCs w:val="20"/>
        </w:rPr>
      </w:pPr>
    </w:p>
    <w:p w14:paraId="1102B02C" w14:textId="77777777" w:rsidR="0083045F" w:rsidRPr="000B52D7" w:rsidRDefault="0083045F" w:rsidP="000412E9">
      <w:pPr>
        <w:rPr>
          <w:rFonts w:asciiTheme="minorHAnsi" w:hAnsiTheme="minorHAnsi" w:cs="Arial"/>
          <w:b/>
          <w:sz w:val="20"/>
          <w:szCs w:val="20"/>
        </w:rPr>
      </w:pPr>
    </w:p>
    <w:tbl>
      <w:tblPr>
        <w:tblW w:w="2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665"/>
        <w:gridCol w:w="367"/>
        <w:gridCol w:w="1658"/>
        <w:gridCol w:w="8809"/>
      </w:tblGrid>
      <w:tr w:rsidR="004755C9" w:rsidRPr="000B52D7" w14:paraId="1102B033" w14:textId="77777777" w:rsidTr="3ACD48BC">
        <w:tc>
          <w:tcPr>
            <w:tcW w:w="1836" w:type="dxa"/>
          </w:tcPr>
          <w:p w14:paraId="1102B02D" w14:textId="77777777" w:rsidR="004755C9" w:rsidRPr="000B52D7" w:rsidRDefault="3ACD48BC" w:rsidP="000412E9">
            <w:pPr>
              <w:rPr>
                <w:rFonts w:asciiTheme="minorHAnsi" w:hAnsiTheme="minorHAnsi" w:cs="Arial"/>
                <w:color w:val="000000"/>
                <w:sz w:val="20"/>
                <w:szCs w:val="20"/>
              </w:rPr>
            </w:pPr>
            <w:r w:rsidRPr="000B52D7">
              <w:rPr>
                <w:rFonts w:asciiTheme="minorHAnsi" w:eastAsiaTheme="minorEastAsia" w:hAnsiTheme="minorHAnsi" w:cstheme="minorBidi"/>
                <w:color w:val="000000" w:themeColor="text1"/>
                <w:sz w:val="20"/>
                <w:szCs w:val="20"/>
              </w:rPr>
              <w:t>MBs</w:t>
            </w:r>
          </w:p>
        </w:tc>
        <w:tc>
          <w:tcPr>
            <w:tcW w:w="7665" w:type="dxa"/>
          </w:tcPr>
          <w:p w14:paraId="1102B02E" w14:textId="77777777" w:rsidR="004755C9" w:rsidRPr="000B52D7" w:rsidRDefault="3ACD48BC" w:rsidP="000412E9">
            <w:pPr>
              <w:rPr>
                <w:rFonts w:asciiTheme="minorHAnsi" w:hAnsiTheme="minorHAnsi" w:cs="Arial"/>
                <w:sz w:val="20"/>
                <w:szCs w:val="20"/>
              </w:rPr>
            </w:pPr>
            <w:r w:rsidRPr="000B52D7">
              <w:rPr>
                <w:rFonts w:asciiTheme="minorHAnsi" w:eastAsiaTheme="minorEastAsia" w:hAnsiTheme="minorHAnsi" w:cstheme="minorBidi"/>
                <w:sz w:val="20"/>
                <w:szCs w:val="20"/>
              </w:rPr>
              <w:t>Member Bodies (of LINK)</w:t>
            </w:r>
          </w:p>
          <w:p w14:paraId="1102B02F" w14:textId="77777777" w:rsidR="004755C9" w:rsidRPr="000B52D7" w:rsidRDefault="004755C9" w:rsidP="000412E9">
            <w:pPr>
              <w:rPr>
                <w:rFonts w:asciiTheme="minorHAnsi" w:hAnsiTheme="minorHAnsi" w:cs="Arial"/>
                <w:sz w:val="20"/>
                <w:szCs w:val="20"/>
              </w:rPr>
            </w:pPr>
          </w:p>
        </w:tc>
        <w:tc>
          <w:tcPr>
            <w:tcW w:w="367" w:type="dxa"/>
          </w:tcPr>
          <w:p w14:paraId="1102B030" w14:textId="77777777" w:rsidR="004755C9" w:rsidRPr="000B52D7" w:rsidRDefault="004755C9" w:rsidP="000412E9">
            <w:pPr>
              <w:rPr>
                <w:rFonts w:asciiTheme="minorHAnsi" w:hAnsiTheme="minorHAnsi" w:cs="Arial"/>
                <w:sz w:val="20"/>
                <w:szCs w:val="20"/>
              </w:rPr>
            </w:pPr>
          </w:p>
        </w:tc>
        <w:tc>
          <w:tcPr>
            <w:tcW w:w="10467" w:type="dxa"/>
            <w:gridSpan w:val="2"/>
          </w:tcPr>
          <w:p w14:paraId="5A547292" w14:textId="27CA5393" w:rsidR="004755C9" w:rsidRPr="000B52D7" w:rsidRDefault="3ACD48BC" w:rsidP="004755C9">
            <w:pPr>
              <w:jc w:val="center"/>
              <w:rPr>
                <w:rFonts w:asciiTheme="minorHAnsi" w:hAnsiTheme="minorHAnsi" w:cs="Arial"/>
                <w:b/>
                <w:sz w:val="20"/>
                <w:szCs w:val="20"/>
              </w:rPr>
            </w:pPr>
            <w:r w:rsidRPr="000B52D7">
              <w:rPr>
                <w:rFonts w:asciiTheme="minorHAnsi" w:eastAsiaTheme="minorEastAsia" w:hAnsiTheme="minorHAnsi" w:cstheme="minorBidi"/>
                <w:b/>
                <w:bCs/>
                <w:sz w:val="20"/>
                <w:szCs w:val="20"/>
              </w:rPr>
              <w:t>Strategic Groups</w:t>
            </w:r>
          </w:p>
          <w:p w14:paraId="1102B032" w14:textId="794800D2" w:rsidR="004755C9" w:rsidRPr="000B52D7" w:rsidRDefault="004755C9" w:rsidP="004755C9">
            <w:pPr>
              <w:jc w:val="center"/>
              <w:rPr>
                <w:rFonts w:asciiTheme="minorHAnsi" w:hAnsiTheme="minorHAnsi" w:cs="Arial"/>
                <w:sz w:val="20"/>
                <w:szCs w:val="20"/>
              </w:rPr>
            </w:pPr>
          </w:p>
        </w:tc>
      </w:tr>
      <w:tr w:rsidR="004755C9" w:rsidRPr="000B52D7" w14:paraId="1102B03A" w14:textId="77777777" w:rsidTr="3ACD48BC">
        <w:tc>
          <w:tcPr>
            <w:tcW w:w="1836" w:type="dxa"/>
          </w:tcPr>
          <w:p w14:paraId="1102B034" w14:textId="77777777"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color w:val="0000FF"/>
                <w:sz w:val="20"/>
                <w:szCs w:val="20"/>
              </w:rPr>
              <w:t>Reps</w:t>
            </w:r>
          </w:p>
        </w:tc>
        <w:tc>
          <w:tcPr>
            <w:tcW w:w="7665" w:type="dxa"/>
          </w:tcPr>
          <w:p w14:paraId="1102B035" w14:textId="77777777"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The main Representatives appointed to LINK by the member organizations</w:t>
            </w:r>
          </w:p>
          <w:p w14:paraId="1102B036" w14:textId="77777777" w:rsidR="004755C9" w:rsidRPr="000B52D7" w:rsidRDefault="004755C9" w:rsidP="004755C9">
            <w:pPr>
              <w:rPr>
                <w:rFonts w:asciiTheme="minorHAnsi" w:hAnsiTheme="minorHAnsi" w:cs="Arial"/>
                <w:sz w:val="20"/>
                <w:szCs w:val="20"/>
              </w:rPr>
            </w:pPr>
            <w:r w:rsidRPr="000B52D7">
              <w:rPr>
                <w:rFonts w:asciiTheme="minorHAnsi" w:hAnsiTheme="minorHAnsi" w:cs="Arial"/>
                <w:sz w:val="20"/>
                <w:szCs w:val="20"/>
              </w:rPr>
              <w:t xml:space="preserve"> </w:t>
            </w:r>
          </w:p>
        </w:tc>
        <w:tc>
          <w:tcPr>
            <w:tcW w:w="367" w:type="dxa"/>
          </w:tcPr>
          <w:p w14:paraId="1102B037" w14:textId="77777777" w:rsidR="004755C9" w:rsidRPr="000B52D7" w:rsidRDefault="004755C9" w:rsidP="004755C9">
            <w:pPr>
              <w:rPr>
                <w:rFonts w:asciiTheme="minorHAnsi" w:hAnsiTheme="minorHAnsi" w:cs="Arial"/>
                <w:sz w:val="20"/>
                <w:szCs w:val="20"/>
              </w:rPr>
            </w:pPr>
          </w:p>
        </w:tc>
        <w:tc>
          <w:tcPr>
            <w:tcW w:w="1658" w:type="dxa"/>
          </w:tcPr>
          <w:p w14:paraId="1102B038" w14:textId="57B37D6C" w:rsidR="004755C9" w:rsidRPr="000B52D7" w:rsidRDefault="004755C9" w:rsidP="004755C9">
            <w:pPr>
              <w:rPr>
                <w:rFonts w:asciiTheme="minorHAnsi" w:hAnsiTheme="minorHAnsi" w:cs="Arial"/>
                <w:color w:val="00B050"/>
                <w:sz w:val="20"/>
                <w:szCs w:val="20"/>
              </w:rPr>
            </w:pPr>
          </w:p>
        </w:tc>
        <w:tc>
          <w:tcPr>
            <w:tcW w:w="8809" w:type="dxa"/>
          </w:tcPr>
          <w:p w14:paraId="1102B039" w14:textId="428B331E"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 xml:space="preserve">Economics Group </w:t>
            </w:r>
          </w:p>
        </w:tc>
      </w:tr>
      <w:tr w:rsidR="004755C9" w:rsidRPr="000B52D7" w14:paraId="1102B041" w14:textId="77777777" w:rsidTr="3ACD48BC">
        <w:tc>
          <w:tcPr>
            <w:tcW w:w="1836" w:type="dxa"/>
          </w:tcPr>
          <w:p w14:paraId="1102B03B" w14:textId="7E61CDAD" w:rsidR="004755C9" w:rsidRPr="000B52D7" w:rsidRDefault="3ACD48BC" w:rsidP="004755C9">
            <w:pPr>
              <w:rPr>
                <w:rFonts w:asciiTheme="minorHAnsi" w:hAnsiTheme="minorHAnsi" w:cs="Arial"/>
                <w:color w:val="FF6600"/>
                <w:sz w:val="20"/>
                <w:szCs w:val="20"/>
              </w:rPr>
            </w:pPr>
            <w:r w:rsidRPr="000B52D7">
              <w:rPr>
                <w:rFonts w:asciiTheme="minorHAnsi" w:eastAsiaTheme="minorEastAsia" w:hAnsiTheme="minorHAnsi" w:cstheme="minorBidi"/>
                <w:color w:val="FF6600"/>
                <w:sz w:val="20"/>
                <w:szCs w:val="20"/>
              </w:rPr>
              <w:t>GC/GVC</w:t>
            </w:r>
          </w:p>
        </w:tc>
        <w:tc>
          <w:tcPr>
            <w:tcW w:w="7665" w:type="dxa"/>
          </w:tcPr>
          <w:p w14:paraId="1102B03C" w14:textId="54031258"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Conveners and Vice Conveners of the Groups</w:t>
            </w:r>
          </w:p>
          <w:p w14:paraId="1102B03D" w14:textId="77777777" w:rsidR="004755C9" w:rsidRPr="000B52D7" w:rsidRDefault="004755C9" w:rsidP="004755C9">
            <w:pPr>
              <w:rPr>
                <w:rFonts w:asciiTheme="minorHAnsi" w:hAnsiTheme="minorHAnsi" w:cs="Arial"/>
                <w:sz w:val="20"/>
                <w:szCs w:val="20"/>
              </w:rPr>
            </w:pPr>
          </w:p>
        </w:tc>
        <w:tc>
          <w:tcPr>
            <w:tcW w:w="367" w:type="dxa"/>
          </w:tcPr>
          <w:p w14:paraId="1102B03E" w14:textId="77777777" w:rsidR="004755C9" w:rsidRPr="000B52D7" w:rsidRDefault="004755C9" w:rsidP="004755C9">
            <w:pPr>
              <w:rPr>
                <w:rFonts w:asciiTheme="minorHAnsi" w:hAnsiTheme="minorHAnsi" w:cs="Arial"/>
                <w:sz w:val="20"/>
                <w:szCs w:val="20"/>
              </w:rPr>
            </w:pPr>
          </w:p>
        </w:tc>
        <w:tc>
          <w:tcPr>
            <w:tcW w:w="1658" w:type="dxa"/>
          </w:tcPr>
          <w:p w14:paraId="1102B03F" w14:textId="585C73D6" w:rsidR="004755C9" w:rsidRPr="000B52D7" w:rsidRDefault="004755C9" w:rsidP="0051047E">
            <w:pPr>
              <w:rPr>
                <w:rFonts w:asciiTheme="minorHAnsi" w:hAnsiTheme="minorHAnsi" w:cs="Arial"/>
                <w:color w:val="00B050"/>
                <w:sz w:val="20"/>
                <w:szCs w:val="20"/>
              </w:rPr>
            </w:pPr>
          </w:p>
        </w:tc>
        <w:tc>
          <w:tcPr>
            <w:tcW w:w="8809" w:type="dxa"/>
          </w:tcPr>
          <w:p w14:paraId="1102B040" w14:textId="41769C95"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Governance Group</w:t>
            </w:r>
          </w:p>
        </w:tc>
      </w:tr>
      <w:tr w:rsidR="004755C9" w:rsidRPr="000B52D7" w14:paraId="370FE351" w14:textId="77777777" w:rsidTr="3ACD48BC">
        <w:tc>
          <w:tcPr>
            <w:tcW w:w="1836" w:type="dxa"/>
          </w:tcPr>
          <w:p w14:paraId="37C26999" w14:textId="4550A27E" w:rsidR="004755C9" w:rsidRPr="000B52D7" w:rsidRDefault="3ACD48BC" w:rsidP="004755C9">
            <w:pPr>
              <w:rPr>
                <w:rFonts w:asciiTheme="minorHAnsi" w:hAnsiTheme="minorHAnsi" w:cs="Arial"/>
                <w:color w:val="FF6600"/>
                <w:sz w:val="20"/>
                <w:szCs w:val="20"/>
              </w:rPr>
            </w:pPr>
            <w:r w:rsidRPr="000B52D7">
              <w:rPr>
                <w:rFonts w:asciiTheme="minorHAnsi" w:eastAsiaTheme="minorEastAsia" w:hAnsiTheme="minorHAnsi" w:cstheme="minorBidi"/>
                <w:color w:val="FF6600"/>
                <w:sz w:val="20"/>
                <w:szCs w:val="20"/>
              </w:rPr>
              <w:t>SGL/SGLD/FL/FD</w:t>
            </w:r>
          </w:p>
        </w:tc>
        <w:tc>
          <w:tcPr>
            <w:tcW w:w="7665" w:type="dxa"/>
          </w:tcPr>
          <w:p w14:paraId="3859E53B" w14:textId="58081AEA" w:rsidR="004755C9" w:rsidRPr="000B52D7" w:rsidRDefault="004A6CDC" w:rsidP="004755C9">
            <w:pPr>
              <w:rPr>
                <w:rFonts w:asciiTheme="minorHAnsi" w:hAnsiTheme="minorHAnsi" w:cs="Arial"/>
                <w:sz w:val="20"/>
                <w:szCs w:val="20"/>
              </w:rPr>
            </w:pPr>
            <w:r w:rsidRPr="000B52D7">
              <w:rPr>
                <w:rFonts w:asciiTheme="minorHAnsi" w:eastAsiaTheme="minorEastAsia" w:hAnsiTheme="minorHAnsi" w:cstheme="minorBidi"/>
                <w:sz w:val="20"/>
                <w:szCs w:val="20"/>
              </w:rPr>
              <w:t>Leaders and Deputes of the Subg</w:t>
            </w:r>
            <w:r w:rsidR="3ACD48BC" w:rsidRPr="000B52D7">
              <w:rPr>
                <w:rFonts w:asciiTheme="minorHAnsi" w:eastAsiaTheme="minorEastAsia" w:hAnsiTheme="minorHAnsi" w:cstheme="minorBidi"/>
                <w:sz w:val="20"/>
                <w:szCs w:val="20"/>
              </w:rPr>
              <w:t>roups and Forums</w:t>
            </w:r>
          </w:p>
        </w:tc>
        <w:tc>
          <w:tcPr>
            <w:tcW w:w="367" w:type="dxa"/>
          </w:tcPr>
          <w:p w14:paraId="6BBBC952" w14:textId="77777777" w:rsidR="004755C9" w:rsidRPr="000B52D7" w:rsidRDefault="004755C9" w:rsidP="004755C9">
            <w:pPr>
              <w:rPr>
                <w:rFonts w:asciiTheme="minorHAnsi" w:hAnsiTheme="minorHAnsi" w:cs="Arial"/>
                <w:sz w:val="20"/>
                <w:szCs w:val="20"/>
              </w:rPr>
            </w:pPr>
          </w:p>
        </w:tc>
        <w:tc>
          <w:tcPr>
            <w:tcW w:w="1658" w:type="dxa"/>
          </w:tcPr>
          <w:p w14:paraId="1E27342B" w14:textId="5242E9A0" w:rsidR="004755C9" w:rsidRPr="000B52D7" w:rsidRDefault="004755C9" w:rsidP="004755C9">
            <w:pPr>
              <w:rPr>
                <w:rFonts w:asciiTheme="minorHAnsi" w:hAnsiTheme="minorHAnsi" w:cs="Arial"/>
                <w:color w:val="00B050"/>
                <w:sz w:val="20"/>
                <w:szCs w:val="20"/>
              </w:rPr>
            </w:pPr>
          </w:p>
        </w:tc>
        <w:tc>
          <w:tcPr>
            <w:tcW w:w="8809" w:type="dxa"/>
          </w:tcPr>
          <w:p w14:paraId="61092651" w14:textId="35F64F65"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 xml:space="preserve">Land Group </w:t>
            </w:r>
          </w:p>
        </w:tc>
      </w:tr>
      <w:tr w:rsidR="004755C9" w:rsidRPr="000B52D7" w14:paraId="1102B048" w14:textId="77777777" w:rsidTr="3ACD48BC">
        <w:tc>
          <w:tcPr>
            <w:tcW w:w="1836" w:type="dxa"/>
          </w:tcPr>
          <w:p w14:paraId="1102B042" w14:textId="3A10EA39" w:rsidR="004755C9" w:rsidRPr="000B52D7" w:rsidRDefault="3ACD48BC" w:rsidP="004755C9">
            <w:pPr>
              <w:rPr>
                <w:rFonts w:asciiTheme="minorHAnsi" w:hAnsiTheme="minorHAnsi" w:cs="Arial"/>
                <w:color w:val="FF00FF"/>
                <w:sz w:val="20"/>
                <w:szCs w:val="20"/>
              </w:rPr>
            </w:pPr>
            <w:r w:rsidRPr="000B52D7">
              <w:rPr>
                <w:rFonts w:asciiTheme="minorHAnsi" w:eastAsiaTheme="minorEastAsia" w:hAnsiTheme="minorHAnsi" w:cstheme="minorBidi"/>
                <w:color w:val="FF00FF"/>
                <w:sz w:val="20"/>
                <w:szCs w:val="20"/>
              </w:rPr>
              <w:t>CO</w:t>
            </w:r>
          </w:p>
        </w:tc>
        <w:tc>
          <w:tcPr>
            <w:tcW w:w="7665" w:type="dxa"/>
          </w:tcPr>
          <w:p w14:paraId="1102B043" w14:textId="77777777"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Chief Officer (Jen Anderson)</w:t>
            </w:r>
          </w:p>
          <w:p w14:paraId="1102B044" w14:textId="77777777" w:rsidR="004755C9" w:rsidRPr="000B52D7" w:rsidRDefault="004755C9" w:rsidP="004755C9">
            <w:pPr>
              <w:rPr>
                <w:rFonts w:asciiTheme="minorHAnsi" w:hAnsiTheme="minorHAnsi" w:cs="Arial"/>
                <w:sz w:val="20"/>
                <w:szCs w:val="20"/>
              </w:rPr>
            </w:pPr>
          </w:p>
        </w:tc>
        <w:tc>
          <w:tcPr>
            <w:tcW w:w="367" w:type="dxa"/>
          </w:tcPr>
          <w:p w14:paraId="1102B045" w14:textId="77777777" w:rsidR="004755C9" w:rsidRPr="000B52D7" w:rsidRDefault="004755C9" w:rsidP="004755C9">
            <w:pPr>
              <w:rPr>
                <w:rFonts w:asciiTheme="minorHAnsi" w:hAnsiTheme="minorHAnsi" w:cs="Arial"/>
                <w:sz w:val="20"/>
                <w:szCs w:val="20"/>
              </w:rPr>
            </w:pPr>
          </w:p>
        </w:tc>
        <w:tc>
          <w:tcPr>
            <w:tcW w:w="1658" w:type="dxa"/>
          </w:tcPr>
          <w:p w14:paraId="1102B046" w14:textId="6C0981CE" w:rsidR="004755C9" w:rsidRPr="000B52D7" w:rsidRDefault="004755C9" w:rsidP="004755C9">
            <w:pPr>
              <w:rPr>
                <w:rFonts w:asciiTheme="minorHAnsi" w:hAnsiTheme="minorHAnsi" w:cs="Arial"/>
                <w:color w:val="00B050"/>
                <w:sz w:val="20"/>
                <w:szCs w:val="20"/>
              </w:rPr>
            </w:pPr>
          </w:p>
        </w:tc>
        <w:tc>
          <w:tcPr>
            <w:tcW w:w="8809" w:type="dxa"/>
          </w:tcPr>
          <w:p w14:paraId="1102B047" w14:textId="64660D16"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Marine Group</w:t>
            </w:r>
          </w:p>
        </w:tc>
      </w:tr>
      <w:tr w:rsidR="004755C9" w:rsidRPr="000B52D7" w14:paraId="1102B04F" w14:textId="77777777" w:rsidTr="3ACD48BC">
        <w:tc>
          <w:tcPr>
            <w:tcW w:w="1836" w:type="dxa"/>
          </w:tcPr>
          <w:p w14:paraId="1102B049" w14:textId="04BD11F1" w:rsidR="004755C9" w:rsidRPr="000B52D7" w:rsidRDefault="3ACD48BC" w:rsidP="004755C9">
            <w:pPr>
              <w:rPr>
                <w:rFonts w:asciiTheme="minorHAnsi" w:hAnsiTheme="minorHAnsi" w:cs="Arial"/>
                <w:color w:val="FF00FF"/>
                <w:sz w:val="20"/>
                <w:szCs w:val="20"/>
              </w:rPr>
            </w:pPr>
            <w:r w:rsidRPr="000B52D7">
              <w:rPr>
                <w:rFonts w:asciiTheme="minorHAnsi" w:eastAsiaTheme="minorEastAsia" w:hAnsiTheme="minorHAnsi" w:cstheme="minorBidi"/>
                <w:color w:val="FF00FF"/>
                <w:sz w:val="20"/>
                <w:szCs w:val="20"/>
              </w:rPr>
              <w:t>DO</w:t>
            </w:r>
          </w:p>
        </w:tc>
        <w:tc>
          <w:tcPr>
            <w:tcW w:w="7665" w:type="dxa"/>
          </w:tcPr>
          <w:p w14:paraId="1102B04A" w14:textId="77777777"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Development Officer (Alice Walsh)</w:t>
            </w:r>
          </w:p>
          <w:p w14:paraId="1102B04B" w14:textId="77777777" w:rsidR="004755C9" w:rsidRPr="000B52D7" w:rsidRDefault="004755C9" w:rsidP="004755C9">
            <w:pPr>
              <w:rPr>
                <w:rFonts w:asciiTheme="minorHAnsi" w:hAnsiTheme="minorHAnsi" w:cs="Arial"/>
                <w:sz w:val="20"/>
                <w:szCs w:val="20"/>
              </w:rPr>
            </w:pPr>
          </w:p>
        </w:tc>
        <w:tc>
          <w:tcPr>
            <w:tcW w:w="367" w:type="dxa"/>
          </w:tcPr>
          <w:p w14:paraId="1102B04C" w14:textId="77777777" w:rsidR="004755C9" w:rsidRPr="000B52D7" w:rsidRDefault="004755C9" w:rsidP="004755C9">
            <w:pPr>
              <w:rPr>
                <w:rFonts w:asciiTheme="minorHAnsi" w:hAnsiTheme="minorHAnsi" w:cs="Arial"/>
                <w:sz w:val="20"/>
                <w:szCs w:val="20"/>
              </w:rPr>
            </w:pPr>
          </w:p>
        </w:tc>
        <w:tc>
          <w:tcPr>
            <w:tcW w:w="1658" w:type="dxa"/>
          </w:tcPr>
          <w:p w14:paraId="1102B04D" w14:textId="6E5A6E03" w:rsidR="004755C9" w:rsidRPr="000B52D7" w:rsidRDefault="004755C9" w:rsidP="004755C9">
            <w:pPr>
              <w:rPr>
                <w:rFonts w:asciiTheme="minorHAnsi" w:hAnsiTheme="minorHAnsi" w:cs="Arial"/>
                <w:color w:val="00B050"/>
                <w:sz w:val="20"/>
                <w:szCs w:val="20"/>
              </w:rPr>
            </w:pPr>
          </w:p>
        </w:tc>
        <w:tc>
          <w:tcPr>
            <w:tcW w:w="8809" w:type="dxa"/>
          </w:tcPr>
          <w:p w14:paraId="1102B04E" w14:textId="43D60650"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Planning Group</w:t>
            </w:r>
          </w:p>
        </w:tc>
      </w:tr>
      <w:tr w:rsidR="004755C9" w:rsidRPr="000B52D7" w14:paraId="1102B057" w14:textId="77777777" w:rsidTr="3ACD48BC">
        <w:trPr>
          <w:trHeight w:val="608"/>
        </w:trPr>
        <w:tc>
          <w:tcPr>
            <w:tcW w:w="1836" w:type="dxa"/>
          </w:tcPr>
          <w:p w14:paraId="1102B050" w14:textId="59742933" w:rsidR="004755C9" w:rsidRPr="000B52D7" w:rsidRDefault="3ACD48BC" w:rsidP="004755C9">
            <w:pPr>
              <w:rPr>
                <w:rFonts w:asciiTheme="minorHAnsi" w:hAnsiTheme="minorHAnsi" w:cs="Arial"/>
                <w:color w:val="FF00FF"/>
                <w:sz w:val="20"/>
                <w:szCs w:val="20"/>
              </w:rPr>
            </w:pPr>
            <w:r w:rsidRPr="000B52D7">
              <w:rPr>
                <w:rFonts w:asciiTheme="minorHAnsi" w:eastAsiaTheme="minorEastAsia" w:hAnsiTheme="minorHAnsi" w:cstheme="minorBidi"/>
                <w:color w:val="FF00FF"/>
                <w:sz w:val="20"/>
                <w:szCs w:val="20"/>
              </w:rPr>
              <w:t>A</w:t>
            </w:r>
            <w:r w:rsidR="007567CF">
              <w:rPr>
                <w:rFonts w:asciiTheme="minorHAnsi" w:eastAsiaTheme="minorEastAsia" w:hAnsiTheme="minorHAnsi" w:cstheme="minorBidi"/>
                <w:color w:val="FF00FF"/>
                <w:sz w:val="20"/>
                <w:szCs w:val="20"/>
              </w:rPr>
              <w:t>M</w:t>
            </w:r>
          </w:p>
        </w:tc>
        <w:tc>
          <w:tcPr>
            <w:tcW w:w="7665" w:type="dxa"/>
          </w:tcPr>
          <w:p w14:paraId="1102B051" w14:textId="40F3FEEE" w:rsidR="004755C9" w:rsidRPr="000B52D7" w:rsidRDefault="007567CF" w:rsidP="004755C9">
            <w:pPr>
              <w:rPr>
                <w:rFonts w:asciiTheme="minorHAnsi" w:hAnsiTheme="minorHAnsi" w:cs="Arial"/>
                <w:sz w:val="20"/>
                <w:szCs w:val="20"/>
              </w:rPr>
            </w:pPr>
            <w:r>
              <w:rPr>
                <w:rFonts w:asciiTheme="minorHAnsi" w:eastAsiaTheme="minorEastAsia" w:hAnsiTheme="minorHAnsi" w:cstheme="minorBidi"/>
                <w:sz w:val="20"/>
                <w:szCs w:val="20"/>
              </w:rPr>
              <w:t>Advocacy Manager</w:t>
            </w:r>
            <w:r w:rsidR="00451C5F" w:rsidRPr="000B52D7">
              <w:rPr>
                <w:rFonts w:asciiTheme="minorHAnsi" w:eastAsiaTheme="minorEastAsia" w:hAnsiTheme="minorHAnsi" w:cstheme="minorBidi"/>
                <w:sz w:val="20"/>
                <w:szCs w:val="20"/>
              </w:rPr>
              <w:t xml:space="preserve"> (Daphne</w:t>
            </w:r>
            <w:r w:rsidR="3ACD48BC" w:rsidRPr="000B52D7">
              <w:rPr>
                <w:rFonts w:asciiTheme="minorHAnsi" w:eastAsiaTheme="minorEastAsia" w:hAnsiTheme="minorHAnsi" w:cstheme="minorBidi"/>
                <w:sz w:val="20"/>
                <w:szCs w:val="20"/>
              </w:rPr>
              <w:t xml:space="preserve"> Vlastari)</w:t>
            </w:r>
          </w:p>
          <w:p w14:paraId="1102B052" w14:textId="77777777" w:rsidR="004755C9" w:rsidRPr="000B52D7" w:rsidRDefault="004755C9" w:rsidP="004755C9">
            <w:pPr>
              <w:rPr>
                <w:rFonts w:asciiTheme="minorHAnsi" w:hAnsiTheme="minorHAnsi" w:cs="Arial"/>
                <w:sz w:val="20"/>
                <w:szCs w:val="20"/>
              </w:rPr>
            </w:pPr>
          </w:p>
        </w:tc>
        <w:tc>
          <w:tcPr>
            <w:tcW w:w="367" w:type="dxa"/>
          </w:tcPr>
          <w:p w14:paraId="1102B053" w14:textId="77777777" w:rsidR="004755C9" w:rsidRPr="000B52D7" w:rsidRDefault="004755C9" w:rsidP="004755C9">
            <w:pPr>
              <w:rPr>
                <w:rFonts w:asciiTheme="minorHAnsi" w:hAnsiTheme="minorHAnsi" w:cs="Arial"/>
                <w:sz w:val="20"/>
                <w:szCs w:val="20"/>
              </w:rPr>
            </w:pPr>
          </w:p>
        </w:tc>
        <w:tc>
          <w:tcPr>
            <w:tcW w:w="1658" w:type="dxa"/>
          </w:tcPr>
          <w:p w14:paraId="1102B054" w14:textId="235EC559" w:rsidR="004755C9" w:rsidRPr="000B52D7" w:rsidRDefault="004755C9" w:rsidP="004755C9">
            <w:pPr>
              <w:rPr>
                <w:rFonts w:asciiTheme="minorHAnsi" w:hAnsiTheme="minorHAnsi" w:cs="Arial"/>
                <w:color w:val="00B050"/>
                <w:sz w:val="20"/>
                <w:szCs w:val="20"/>
              </w:rPr>
            </w:pPr>
          </w:p>
        </w:tc>
        <w:tc>
          <w:tcPr>
            <w:tcW w:w="8809" w:type="dxa"/>
          </w:tcPr>
          <w:p w14:paraId="1102B056" w14:textId="3AD14CD0" w:rsidR="004755C9" w:rsidRPr="00EC2E3C" w:rsidRDefault="00EC2E3C" w:rsidP="00E36CAC">
            <w:pPr>
              <w:rPr>
                <w:rFonts w:asciiTheme="minorHAnsi" w:hAnsiTheme="minorHAnsi" w:cs="Arial"/>
                <w:i/>
                <w:sz w:val="20"/>
                <w:szCs w:val="20"/>
              </w:rPr>
            </w:pPr>
            <w:r w:rsidRPr="00EC2E3C">
              <w:rPr>
                <w:rFonts w:asciiTheme="minorHAnsi" w:hAnsiTheme="minorHAnsi" w:cs="Arial"/>
                <w:i/>
                <w:sz w:val="20"/>
                <w:szCs w:val="20"/>
              </w:rPr>
              <w:t>Social Justice is a cross cutting theme, rather than a Group.</w:t>
            </w:r>
          </w:p>
        </w:tc>
      </w:tr>
      <w:tr w:rsidR="004755C9" w:rsidRPr="000B52D7" w14:paraId="1102B05E" w14:textId="77777777" w:rsidTr="3ACD48BC">
        <w:tc>
          <w:tcPr>
            <w:tcW w:w="1836" w:type="dxa"/>
          </w:tcPr>
          <w:p w14:paraId="1102B058" w14:textId="7E4E2BE2" w:rsidR="004755C9" w:rsidRPr="000B52D7" w:rsidRDefault="3ACD48BC" w:rsidP="004755C9">
            <w:pPr>
              <w:rPr>
                <w:rFonts w:asciiTheme="minorHAnsi" w:hAnsiTheme="minorHAnsi" w:cs="Arial"/>
                <w:color w:val="FF00FF"/>
                <w:sz w:val="20"/>
                <w:szCs w:val="20"/>
              </w:rPr>
            </w:pPr>
            <w:r w:rsidRPr="000B52D7">
              <w:rPr>
                <w:rFonts w:asciiTheme="minorHAnsi" w:eastAsiaTheme="minorEastAsia" w:hAnsiTheme="minorHAnsi" w:cstheme="minorBidi"/>
                <w:color w:val="FF00FF"/>
                <w:sz w:val="20"/>
                <w:szCs w:val="20"/>
              </w:rPr>
              <w:t>FOM</w:t>
            </w:r>
          </w:p>
        </w:tc>
        <w:tc>
          <w:tcPr>
            <w:tcW w:w="7665" w:type="dxa"/>
          </w:tcPr>
          <w:p w14:paraId="1102B059" w14:textId="3D1E20A9" w:rsidR="004755C9" w:rsidRPr="000B52D7" w:rsidRDefault="3ACD48BC" w:rsidP="004755C9">
            <w:pPr>
              <w:rPr>
                <w:rFonts w:asciiTheme="minorHAnsi" w:hAnsiTheme="minorHAnsi" w:cs="Arial"/>
                <w:sz w:val="20"/>
                <w:szCs w:val="20"/>
              </w:rPr>
            </w:pPr>
            <w:r w:rsidRPr="000B52D7">
              <w:rPr>
                <w:rFonts w:asciiTheme="minorHAnsi" w:eastAsiaTheme="minorEastAsia" w:hAnsiTheme="minorHAnsi" w:cstheme="minorBidi"/>
                <w:sz w:val="20"/>
                <w:szCs w:val="20"/>
              </w:rPr>
              <w:t>Finance &amp; Office Manager (Karen Paterson)</w:t>
            </w:r>
          </w:p>
          <w:p w14:paraId="1102B05A" w14:textId="77777777" w:rsidR="004755C9" w:rsidRPr="000B52D7" w:rsidRDefault="004755C9" w:rsidP="004755C9">
            <w:pPr>
              <w:rPr>
                <w:rFonts w:asciiTheme="minorHAnsi" w:hAnsiTheme="minorHAnsi" w:cs="Arial"/>
                <w:sz w:val="20"/>
                <w:szCs w:val="20"/>
              </w:rPr>
            </w:pPr>
          </w:p>
        </w:tc>
        <w:tc>
          <w:tcPr>
            <w:tcW w:w="367" w:type="dxa"/>
          </w:tcPr>
          <w:p w14:paraId="1102B05B" w14:textId="77777777" w:rsidR="004755C9" w:rsidRPr="000B52D7" w:rsidRDefault="004755C9" w:rsidP="004755C9">
            <w:pPr>
              <w:rPr>
                <w:rFonts w:asciiTheme="minorHAnsi" w:hAnsiTheme="minorHAnsi" w:cs="Arial"/>
                <w:sz w:val="20"/>
                <w:szCs w:val="20"/>
              </w:rPr>
            </w:pPr>
          </w:p>
        </w:tc>
        <w:tc>
          <w:tcPr>
            <w:tcW w:w="10467" w:type="dxa"/>
            <w:gridSpan w:val="2"/>
          </w:tcPr>
          <w:p w14:paraId="1102B05D" w14:textId="504EC563" w:rsidR="004755C9" w:rsidRPr="000B52D7" w:rsidRDefault="3ACD48BC" w:rsidP="004755C9">
            <w:pPr>
              <w:jc w:val="center"/>
              <w:rPr>
                <w:rFonts w:asciiTheme="minorHAnsi" w:hAnsiTheme="minorHAnsi" w:cs="Arial"/>
                <w:b/>
                <w:sz w:val="20"/>
                <w:szCs w:val="20"/>
              </w:rPr>
            </w:pPr>
            <w:r w:rsidRPr="000B52D7">
              <w:rPr>
                <w:rFonts w:asciiTheme="minorHAnsi" w:eastAsiaTheme="minorEastAsia" w:hAnsiTheme="minorHAnsi" w:cstheme="minorBidi"/>
                <w:b/>
                <w:bCs/>
                <w:sz w:val="20"/>
                <w:szCs w:val="20"/>
              </w:rPr>
              <w:t>Subgroups</w:t>
            </w:r>
          </w:p>
        </w:tc>
      </w:tr>
      <w:tr w:rsidR="008816D5" w:rsidRPr="000B52D7" w14:paraId="0074A67D" w14:textId="77777777" w:rsidTr="3ACD48BC">
        <w:tc>
          <w:tcPr>
            <w:tcW w:w="1836" w:type="dxa"/>
          </w:tcPr>
          <w:p w14:paraId="16B3F84A" w14:textId="1256825C" w:rsidR="008816D5" w:rsidRPr="000B52D7" w:rsidRDefault="008816D5" w:rsidP="008816D5">
            <w:pPr>
              <w:rPr>
                <w:rFonts w:asciiTheme="minorHAnsi" w:eastAsiaTheme="minorEastAsia" w:hAnsiTheme="minorHAnsi" w:cstheme="minorBidi"/>
                <w:color w:val="FF00FF"/>
                <w:sz w:val="20"/>
                <w:szCs w:val="20"/>
              </w:rPr>
            </w:pPr>
            <w:r w:rsidRPr="000B52D7">
              <w:rPr>
                <w:rFonts w:asciiTheme="minorHAnsi" w:eastAsiaTheme="minorEastAsia" w:hAnsiTheme="minorHAnsi" w:cstheme="minorBidi"/>
                <w:color w:val="FF00FF"/>
                <w:sz w:val="20"/>
                <w:szCs w:val="20"/>
              </w:rPr>
              <w:t>AOA</w:t>
            </w:r>
          </w:p>
        </w:tc>
        <w:tc>
          <w:tcPr>
            <w:tcW w:w="7665" w:type="dxa"/>
          </w:tcPr>
          <w:p w14:paraId="52C5D61A" w14:textId="77777777" w:rsidR="008816D5" w:rsidRPr="000B52D7" w:rsidRDefault="008816D5" w:rsidP="008816D5">
            <w:pPr>
              <w:rPr>
                <w:rFonts w:asciiTheme="minorHAnsi" w:hAnsiTheme="minorHAnsi" w:cs="Arial"/>
                <w:sz w:val="20"/>
                <w:szCs w:val="20"/>
              </w:rPr>
            </w:pPr>
            <w:r w:rsidRPr="000B52D7">
              <w:rPr>
                <w:rFonts w:asciiTheme="minorHAnsi" w:eastAsiaTheme="minorEastAsia" w:hAnsiTheme="minorHAnsi" w:cstheme="minorBidi"/>
                <w:sz w:val="20"/>
                <w:szCs w:val="20"/>
              </w:rPr>
              <w:t>Advocacy Office Administrator (Lisa Webb)</w:t>
            </w:r>
          </w:p>
          <w:p w14:paraId="1148EC07" w14:textId="77777777" w:rsidR="008816D5" w:rsidRPr="000B52D7" w:rsidRDefault="008816D5" w:rsidP="008816D5">
            <w:pPr>
              <w:rPr>
                <w:rFonts w:asciiTheme="minorHAnsi" w:eastAsiaTheme="minorEastAsia" w:hAnsiTheme="minorHAnsi" w:cstheme="minorBidi"/>
                <w:sz w:val="20"/>
                <w:szCs w:val="20"/>
              </w:rPr>
            </w:pPr>
          </w:p>
        </w:tc>
        <w:tc>
          <w:tcPr>
            <w:tcW w:w="367" w:type="dxa"/>
          </w:tcPr>
          <w:p w14:paraId="35938469" w14:textId="77777777" w:rsidR="008816D5" w:rsidRPr="000B52D7" w:rsidRDefault="008816D5" w:rsidP="008816D5">
            <w:pPr>
              <w:rPr>
                <w:rFonts w:asciiTheme="minorHAnsi" w:hAnsiTheme="minorHAnsi" w:cs="Arial"/>
                <w:sz w:val="20"/>
                <w:szCs w:val="20"/>
              </w:rPr>
            </w:pPr>
          </w:p>
        </w:tc>
        <w:tc>
          <w:tcPr>
            <w:tcW w:w="1658" w:type="dxa"/>
          </w:tcPr>
          <w:p w14:paraId="774B8F00" w14:textId="5CF01CFC" w:rsidR="008816D5" w:rsidRPr="000B52D7" w:rsidRDefault="008816D5" w:rsidP="008816D5">
            <w:pPr>
              <w:rPr>
                <w:rFonts w:asciiTheme="minorHAnsi" w:eastAsiaTheme="minorEastAsia" w:hAnsiTheme="minorHAnsi" w:cstheme="minorBidi"/>
                <w:color w:val="00B050"/>
                <w:sz w:val="20"/>
                <w:szCs w:val="20"/>
              </w:rPr>
            </w:pPr>
          </w:p>
        </w:tc>
        <w:tc>
          <w:tcPr>
            <w:tcW w:w="8809" w:type="dxa"/>
          </w:tcPr>
          <w:p w14:paraId="28B9F18E" w14:textId="3FEC4BFE" w:rsidR="008816D5" w:rsidRPr="000B52D7" w:rsidRDefault="008816D5" w:rsidP="008816D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Aquaculture Subgroup</w:t>
            </w:r>
          </w:p>
        </w:tc>
      </w:tr>
      <w:tr w:rsidR="00392CF1" w:rsidRPr="000B52D7" w14:paraId="051FE413" w14:textId="77777777" w:rsidTr="3ACD48BC">
        <w:tc>
          <w:tcPr>
            <w:tcW w:w="1836" w:type="dxa"/>
          </w:tcPr>
          <w:p w14:paraId="734FCB20" w14:textId="7A7CEA59" w:rsidR="00392CF1" w:rsidRPr="000B52D7" w:rsidRDefault="00392CF1" w:rsidP="008816D5">
            <w:pPr>
              <w:rPr>
                <w:rFonts w:asciiTheme="minorHAnsi" w:eastAsiaTheme="minorEastAsia" w:hAnsiTheme="minorHAnsi" w:cstheme="minorBidi"/>
                <w:color w:val="FF00FF"/>
                <w:sz w:val="20"/>
                <w:szCs w:val="20"/>
              </w:rPr>
            </w:pPr>
            <w:r>
              <w:rPr>
                <w:rFonts w:asciiTheme="minorHAnsi" w:eastAsiaTheme="minorEastAsia" w:hAnsiTheme="minorHAnsi" w:cstheme="minorBidi"/>
                <w:color w:val="FF00FF"/>
                <w:sz w:val="20"/>
                <w:szCs w:val="20"/>
              </w:rPr>
              <w:t>AO</w:t>
            </w:r>
          </w:p>
        </w:tc>
        <w:tc>
          <w:tcPr>
            <w:tcW w:w="7665" w:type="dxa"/>
          </w:tcPr>
          <w:p w14:paraId="573073C0" w14:textId="723C574F" w:rsidR="00392CF1" w:rsidRPr="000B52D7" w:rsidRDefault="00604926" w:rsidP="008816D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Advocacy Officer (tbc</w:t>
            </w:r>
            <w:r w:rsidR="00392CF1">
              <w:rPr>
                <w:rFonts w:asciiTheme="minorHAnsi" w:eastAsiaTheme="minorEastAsia" w:hAnsiTheme="minorHAnsi" w:cstheme="minorBidi"/>
                <w:sz w:val="20"/>
                <w:szCs w:val="20"/>
              </w:rPr>
              <w:t>)</w:t>
            </w:r>
          </w:p>
        </w:tc>
        <w:tc>
          <w:tcPr>
            <w:tcW w:w="367" w:type="dxa"/>
          </w:tcPr>
          <w:p w14:paraId="78D56097" w14:textId="77777777" w:rsidR="00392CF1" w:rsidRPr="000B52D7" w:rsidRDefault="00392CF1" w:rsidP="008816D5">
            <w:pPr>
              <w:rPr>
                <w:rFonts w:asciiTheme="minorHAnsi" w:hAnsiTheme="minorHAnsi" w:cs="Arial"/>
                <w:sz w:val="20"/>
                <w:szCs w:val="20"/>
              </w:rPr>
            </w:pPr>
          </w:p>
        </w:tc>
        <w:tc>
          <w:tcPr>
            <w:tcW w:w="1658" w:type="dxa"/>
          </w:tcPr>
          <w:p w14:paraId="2CE78AE0" w14:textId="188CDED2" w:rsidR="00392CF1" w:rsidRPr="000B52D7" w:rsidRDefault="00392CF1" w:rsidP="008816D5">
            <w:pPr>
              <w:rPr>
                <w:rFonts w:asciiTheme="minorHAnsi" w:eastAsiaTheme="minorEastAsia" w:hAnsiTheme="minorHAnsi" w:cstheme="minorBidi"/>
                <w:color w:val="00B050"/>
                <w:sz w:val="20"/>
                <w:szCs w:val="20"/>
              </w:rPr>
            </w:pPr>
          </w:p>
        </w:tc>
        <w:tc>
          <w:tcPr>
            <w:tcW w:w="8809" w:type="dxa"/>
          </w:tcPr>
          <w:p w14:paraId="49C77D54" w14:textId="7C006599" w:rsidR="00392CF1" w:rsidRPr="000B52D7" w:rsidRDefault="00392CF1" w:rsidP="008816D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Brexit Subgroup (part of Governance Group)</w:t>
            </w:r>
          </w:p>
        </w:tc>
      </w:tr>
      <w:tr w:rsidR="008816D5" w:rsidRPr="000B52D7" w14:paraId="1102B065" w14:textId="77777777" w:rsidTr="3ACD48BC">
        <w:tc>
          <w:tcPr>
            <w:tcW w:w="1836" w:type="dxa"/>
          </w:tcPr>
          <w:p w14:paraId="1102B05F" w14:textId="1E299EC2" w:rsidR="008816D5" w:rsidRPr="000B52D7" w:rsidRDefault="008816D5" w:rsidP="008816D5">
            <w:pPr>
              <w:rPr>
                <w:rFonts w:asciiTheme="minorHAnsi" w:hAnsiTheme="minorHAnsi" w:cs="Arial"/>
                <w:color w:val="FF00FF"/>
                <w:sz w:val="20"/>
                <w:szCs w:val="20"/>
              </w:rPr>
            </w:pPr>
            <w:r w:rsidRPr="000B52D7">
              <w:rPr>
                <w:rFonts w:asciiTheme="minorHAnsi" w:eastAsiaTheme="minorEastAsia" w:hAnsiTheme="minorHAnsi" w:cstheme="minorBidi"/>
                <w:color w:val="FF00FF"/>
                <w:sz w:val="20"/>
                <w:szCs w:val="20"/>
              </w:rPr>
              <w:t>M</w:t>
            </w:r>
            <w:r w:rsidR="00392CF1">
              <w:rPr>
                <w:rFonts w:asciiTheme="minorHAnsi" w:eastAsiaTheme="minorEastAsia" w:hAnsiTheme="minorHAnsi" w:cstheme="minorBidi"/>
                <w:color w:val="FF00FF"/>
                <w:sz w:val="20"/>
                <w:szCs w:val="20"/>
              </w:rPr>
              <w:t>PEO</w:t>
            </w:r>
            <w:r w:rsidRPr="000B52D7">
              <w:rPr>
                <w:rFonts w:asciiTheme="minorHAnsi" w:eastAsiaTheme="minorEastAsia" w:hAnsiTheme="minorHAnsi" w:cstheme="minorBidi"/>
                <w:color w:val="FF00FF"/>
                <w:sz w:val="20"/>
                <w:szCs w:val="20"/>
              </w:rPr>
              <w:t>s</w:t>
            </w:r>
          </w:p>
        </w:tc>
        <w:tc>
          <w:tcPr>
            <w:tcW w:w="7665" w:type="dxa"/>
          </w:tcPr>
          <w:p w14:paraId="1102B061" w14:textId="144B396B" w:rsidR="008816D5" w:rsidRPr="000B52D7" w:rsidRDefault="008816D5" w:rsidP="008816D5">
            <w:pPr>
              <w:rPr>
                <w:rFonts w:asciiTheme="minorHAnsi" w:hAnsiTheme="minorHAnsi" w:cs="Arial"/>
                <w:sz w:val="20"/>
                <w:szCs w:val="20"/>
              </w:rPr>
            </w:pPr>
            <w:r w:rsidRPr="000B52D7">
              <w:rPr>
                <w:rFonts w:asciiTheme="minorHAnsi" w:eastAsiaTheme="minorEastAsia" w:hAnsiTheme="minorHAnsi" w:cstheme="minorBidi"/>
                <w:sz w:val="20"/>
                <w:szCs w:val="20"/>
              </w:rPr>
              <w:t>Marine Policy and Engagement Officer</w:t>
            </w:r>
            <w:r w:rsidR="00604926">
              <w:rPr>
                <w:rFonts w:asciiTheme="minorHAnsi" w:eastAsiaTheme="minorEastAsia" w:hAnsiTheme="minorHAnsi" w:cstheme="minorBidi"/>
                <w:sz w:val="20"/>
                <w:szCs w:val="20"/>
              </w:rPr>
              <w:t xml:space="preserve"> (Emilie</w:t>
            </w:r>
            <w:r w:rsidR="00392CF1">
              <w:rPr>
                <w:rFonts w:asciiTheme="minorHAnsi" w:eastAsiaTheme="minorEastAsia" w:hAnsiTheme="minorHAnsi" w:cstheme="minorBidi"/>
                <w:sz w:val="20"/>
                <w:szCs w:val="20"/>
              </w:rPr>
              <w:t xml:space="preserve"> Devenport)</w:t>
            </w:r>
          </w:p>
        </w:tc>
        <w:tc>
          <w:tcPr>
            <w:tcW w:w="367" w:type="dxa"/>
          </w:tcPr>
          <w:p w14:paraId="1102B062" w14:textId="77777777" w:rsidR="008816D5" w:rsidRPr="000B52D7" w:rsidRDefault="008816D5" w:rsidP="008816D5">
            <w:pPr>
              <w:rPr>
                <w:rFonts w:asciiTheme="minorHAnsi" w:hAnsiTheme="minorHAnsi" w:cs="Arial"/>
                <w:sz w:val="20"/>
                <w:szCs w:val="20"/>
              </w:rPr>
            </w:pPr>
          </w:p>
        </w:tc>
        <w:tc>
          <w:tcPr>
            <w:tcW w:w="1658" w:type="dxa"/>
          </w:tcPr>
          <w:p w14:paraId="1102B063" w14:textId="0B577D5D" w:rsidR="008816D5" w:rsidRPr="000B52D7" w:rsidRDefault="008816D5" w:rsidP="008816D5">
            <w:pPr>
              <w:rPr>
                <w:rFonts w:asciiTheme="minorHAnsi" w:hAnsiTheme="minorHAnsi" w:cs="Arial"/>
                <w:color w:val="00B050"/>
                <w:sz w:val="20"/>
                <w:szCs w:val="20"/>
              </w:rPr>
            </w:pPr>
          </w:p>
        </w:tc>
        <w:tc>
          <w:tcPr>
            <w:tcW w:w="8809" w:type="dxa"/>
          </w:tcPr>
          <w:p w14:paraId="0334817D" w14:textId="77777777" w:rsidR="008816D5" w:rsidRPr="000B52D7" w:rsidRDefault="008816D5" w:rsidP="008816D5">
            <w:pPr>
              <w:rPr>
                <w:rFonts w:asciiTheme="minorHAnsi" w:hAnsiTheme="minorHAnsi" w:cs="Arial"/>
                <w:sz w:val="20"/>
                <w:szCs w:val="20"/>
              </w:rPr>
            </w:pPr>
            <w:r w:rsidRPr="000B52D7">
              <w:rPr>
                <w:rFonts w:asciiTheme="minorHAnsi" w:eastAsiaTheme="minorEastAsia" w:hAnsiTheme="minorHAnsi" w:cstheme="minorBidi"/>
                <w:sz w:val="20"/>
                <w:szCs w:val="20"/>
              </w:rPr>
              <w:t>Deer Subgroup</w:t>
            </w:r>
          </w:p>
          <w:p w14:paraId="1102B064" w14:textId="5E29C341" w:rsidR="008816D5" w:rsidRPr="000B52D7" w:rsidRDefault="008816D5" w:rsidP="008816D5">
            <w:pPr>
              <w:rPr>
                <w:rFonts w:asciiTheme="minorHAnsi" w:hAnsiTheme="minorHAnsi" w:cs="Arial"/>
                <w:sz w:val="20"/>
                <w:szCs w:val="20"/>
              </w:rPr>
            </w:pPr>
          </w:p>
        </w:tc>
      </w:tr>
      <w:tr w:rsidR="00EC2E3C" w:rsidRPr="000B52D7" w14:paraId="44942574" w14:textId="77777777" w:rsidTr="3ACD48BC">
        <w:tc>
          <w:tcPr>
            <w:tcW w:w="1836" w:type="dxa"/>
          </w:tcPr>
          <w:p w14:paraId="1D0FEB28" w14:textId="777AEF22" w:rsidR="00EC2E3C" w:rsidRPr="000B52D7" w:rsidRDefault="00EC2E3C" w:rsidP="008816D5">
            <w:pPr>
              <w:rPr>
                <w:rFonts w:asciiTheme="minorHAnsi" w:eastAsiaTheme="minorEastAsia" w:hAnsiTheme="minorHAnsi" w:cstheme="minorBidi"/>
                <w:color w:val="FF00FF"/>
                <w:sz w:val="20"/>
                <w:szCs w:val="20"/>
              </w:rPr>
            </w:pPr>
            <w:r>
              <w:rPr>
                <w:rFonts w:asciiTheme="minorHAnsi" w:eastAsiaTheme="minorEastAsia" w:hAnsiTheme="minorHAnsi" w:cstheme="minorBidi"/>
                <w:color w:val="FF00FF"/>
                <w:sz w:val="20"/>
                <w:szCs w:val="20"/>
              </w:rPr>
              <w:t>SEO</w:t>
            </w:r>
          </w:p>
        </w:tc>
        <w:tc>
          <w:tcPr>
            <w:tcW w:w="7665" w:type="dxa"/>
          </w:tcPr>
          <w:p w14:paraId="06BD2EAF" w14:textId="7613CFAF" w:rsidR="00EC2E3C" w:rsidRDefault="00EC2E3C" w:rsidP="008816D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Sustainable Ec</w:t>
            </w:r>
            <w:r w:rsidR="00F6129B">
              <w:rPr>
                <w:rFonts w:asciiTheme="minorHAnsi" w:eastAsiaTheme="minorEastAsia" w:hAnsiTheme="minorHAnsi" w:cstheme="minorBidi"/>
                <w:sz w:val="20"/>
                <w:szCs w:val="20"/>
              </w:rPr>
              <w:t xml:space="preserve">onomics Officer </w:t>
            </w:r>
            <w:r w:rsidR="00392CF1">
              <w:rPr>
                <w:rFonts w:asciiTheme="minorHAnsi" w:eastAsiaTheme="minorEastAsia" w:hAnsiTheme="minorHAnsi" w:cstheme="minorBidi"/>
                <w:sz w:val="20"/>
                <w:szCs w:val="20"/>
              </w:rPr>
              <w:t>(</w:t>
            </w:r>
            <w:r w:rsidR="00F6129B">
              <w:rPr>
                <w:rFonts w:asciiTheme="minorHAnsi" w:eastAsiaTheme="minorEastAsia" w:hAnsiTheme="minorHAnsi" w:cstheme="minorBidi"/>
                <w:sz w:val="20"/>
                <w:szCs w:val="20"/>
              </w:rPr>
              <w:t>Phoebe Cochrane</w:t>
            </w:r>
            <w:r w:rsidR="00392CF1">
              <w:rPr>
                <w:rFonts w:asciiTheme="minorHAnsi" w:eastAsiaTheme="minorEastAsia" w:hAnsiTheme="minorHAnsi" w:cstheme="minorBidi"/>
                <w:sz w:val="20"/>
                <w:szCs w:val="20"/>
              </w:rPr>
              <w:t>)</w:t>
            </w:r>
          </w:p>
        </w:tc>
        <w:tc>
          <w:tcPr>
            <w:tcW w:w="367" w:type="dxa"/>
          </w:tcPr>
          <w:p w14:paraId="22B49830" w14:textId="77777777" w:rsidR="00EC2E3C" w:rsidRPr="000B52D7" w:rsidRDefault="00EC2E3C" w:rsidP="008816D5">
            <w:pPr>
              <w:rPr>
                <w:rFonts w:asciiTheme="minorHAnsi" w:hAnsiTheme="minorHAnsi" w:cs="Arial"/>
                <w:sz w:val="20"/>
                <w:szCs w:val="20"/>
              </w:rPr>
            </w:pPr>
          </w:p>
        </w:tc>
        <w:tc>
          <w:tcPr>
            <w:tcW w:w="1658" w:type="dxa"/>
          </w:tcPr>
          <w:p w14:paraId="053F2E27" w14:textId="1A0284C7" w:rsidR="00EC2E3C" w:rsidRPr="000B52D7" w:rsidRDefault="00EC2E3C" w:rsidP="008816D5">
            <w:pPr>
              <w:rPr>
                <w:rFonts w:asciiTheme="minorHAnsi" w:eastAsiaTheme="minorEastAsia" w:hAnsiTheme="minorHAnsi" w:cstheme="minorBidi"/>
                <w:color w:val="00B050"/>
                <w:sz w:val="20"/>
                <w:szCs w:val="20"/>
              </w:rPr>
            </w:pPr>
          </w:p>
        </w:tc>
        <w:tc>
          <w:tcPr>
            <w:tcW w:w="8809" w:type="dxa"/>
          </w:tcPr>
          <w:p w14:paraId="63DA30EF" w14:textId="07EEF202" w:rsidR="00EC2E3C" w:rsidRPr="000B52D7" w:rsidRDefault="00F6129B" w:rsidP="008816D5">
            <w:pPr>
              <w:rPr>
                <w:rFonts w:asciiTheme="minorHAnsi" w:eastAsiaTheme="minorEastAsia" w:hAnsiTheme="minorHAnsi" w:cstheme="minorBidi"/>
                <w:sz w:val="20"/>
                <w:szCs w:val="20"/>
              </w:rPr>
            </w:pPr>
            <w:r w:rsidRPr="000B52D7">
              <w:rPr>
                <w:rFonts w:asciiTheme="minorHAnsi" w:eastAsiaTheme="minorEastAsia" w:hAnsiTheme="minorHAnsi" w:cstheme="minorBidi"/>
                <w:sz w:val="20"/>
                <w:szCs w:val="20"/>
              </w:rPr>
              <w:t>Food and Farming Subgroup</w:t>
            </w:r>
          </w:p>
        </w:tc>
      </w:tr>
      <w:tr w:rsidR="008816D5" w:rsidRPr="000B52D7" w14:paraId="1102B06C" w14:textId="77777777" w:rsidTr="3ACD48BC">
        <w:tc>
          <w:tcPr>
            <w:tcW w:w="1836" w:type="dxa"/>
          </w:tcPr>
          <w:p w14:paraId="1102B066" w14:textId="39DF9ECF" w:rsidR="008816D5" w:rsidRPr="000B52D7" w:rsidRDefault="008816D5" w:rsidP="008816D5">
            <w:pPr>
              <w:rPr>
                <w:rFonts w:asciiTheme="minorHAnsi" w:hAnsiTheme="minorHAnsi" w:cs="Arial"/>
                <w:color w:val="FF00FF"/>
                <w:sz w:val="20"/>
                <w:szCs w:val="20"/>
              </w:rPr>
            </w:pPr>
          </w:p>
        </w:tc>
        <w:tc>
          <w:tcPr>
            <w:tcW w:w="7665" w:type="dxa"/>
          </w:tcPr>
          <w:p w14:paraId="1102B067" w14:textId="5F299C16" w:rsidR="008816D5" w:rsidRPr="000B52D7" w:rsidRDefault="008816D5" w:rsidP="008816D5">
            <w:pPr>
              <w:rPr>
                <w:rFonts w:asciiTheme="minorHAnsi" w:hAnsiTheme="minorHAnsi" w:cs="Arial"/>
                <w:sz w:val="20"/>
                <w:szCs w:val="20"/>
              </w:rPr>
            </w:pPr>
          </w:p>
        </w:tc>
        <w:tc>
          <w:tcPr>
            <w:tcW w:w="367" w:type="dxa"/>
          </w:tcPr>
          <w:p w14:paraId="1102B068" w14:textId="77777777" w:rsidR="008816D5" w:rsidRPr="000B52D7" w:rsidRDefault="008816D5" w:rsidP="008816D5">
            <w:pPr>
              <w:rPr>
                <w:rFonts w:asciiTheme="minorHAnsi" w:hAnsiTheme="minorHAnsi" w:cs="Arial"/>
                <w:sz w:val="20"/>
                <w:szCs w:val="20"/>
              </w:rPr>
            </w:pPr>
          </w:p>
        </w:tc>
        <w:tc>
          <w:tcPr>
            <w:tcW w:w="1658" w:type="dxa"/>
          </w:tcPr>
          <w:p w14:paraId="1102B069" w14:textId="13FA2788" w:rsidR="008816D5" w:rsidRPr="000B52D7" w:rsidRDefault="008816D5" w:rsidP="008816D5">
            <w:pPr>
              <w:rPr>
                <w:rFonts w:asciiTheme="minorHAnsi" w:hAnsiTheme="minorHAnsi" w:cs="Arial"/>
                <w:color w:val="00B050"/>
                <w:sz w:val="20"/>
                <w:szCs w:val="20"/>
              </w:rPr>
            </w:pPr>
          </w:p>
        </w:tc>
        <w:tc>
          <w:tcPr>
            <w:tcW w:w="8809" w:type="dxa"/>
          </w:tcPr>
          <w:p w14:paraId="5E841D00" w14:textId="77777777" w:rsidR="00F6129B" w:rsidRPr="000B52D7" w:rsidRDefault="00F6129B" w:rsidP="00F6129B">
            <w:pPr>
              <w:rPr>
                <w:rFonts w:asciiTheme="minorHAnsi" w:hAnsiTheme="minorHAnsi" w:cs="Arial"/>
                <w:sz w:val="20"/>
                <w:szCs w:val="20"/>
              </w:rPr>
            </w:pPr>
            <w:r w:rsidRPr="000B52D7">
              <w:rPr>
                <w:rFonts w:asciiTheme="minorHAnsi" w:eastAsiaTheme="minorEastAsia" w:hAnsiTheme="minorHAnsi" w:cstheme="minorBidi"/>
                <w:sz w:val="20"/>
                <w:szCs w:val="20"/>
              </w:rPr>
              <w:t>Hilltracks Subgroup</w:t>
            </w:r>
          </w:p>
          <w:p w14:paraId="1102B06B" w14:textId="654AF6E7" w:rsidR="008816D5" w:rsidRPr="000B52D7" w:rsidRDefault="008816D5" w:rsidP="008816D5">
            <w:pPr>
              <w:rPr>
                <w:rFonts w:asciiTheme="minorHAnsi" w:hAnsiTheme="minorHAnsi" w:cs="Arial"/>
                <w:sz w:val="20"/>
                <w:szCs w:val="20"/>
              </w:rPr>
            </w:pPr>
          </w:p>
        </w:tc>
      </w:tr>
      <w:tr w:rsidR="008816D5" w:rsidRPr="000B52D7" w14:paraId="1102B072" w14:textId="77777777" w:rsidTr="3ACD48BC">
        <w:tc>
          <w:tcPr>
            <w:tcW w:w="1836" w:type="dxa"/>
          </w:tcPr>
          <w:p w14:paraId="1102B06D" w14:textId="2D85DE5D" w:rsidR="008816D5" w:rsidRPr="000B52D7" w:rsidRDefault="008816D5" w:rsidP="008816D5">
            <w:pPr>
              <w:rPr>
                <w:rFonts w:asciiTheme="minorHAnsi" w:hAnsiTheme="minorHAnsi" w:cs="Arial"/>
                <w:color w:val="FF00FF"/>
                <w:sz w:val="20"/>
                <w:szCs w:val="20"/>
              </w:rPr>
            </w:pPr>
            <w:r w:rsidRPr="000B52D7">
              <w:rPr>
                <w:rFonts w:asciiTheme="minorHAnsi" w:eastAsiaTheme="minorEastAsia" w:hAnsiTheme="minorHAnsi" w:cstheme="minorBidi"/>
                <w:color w:val="0070C0"/>
                <w:sz w:val="20"/>
                <w:szCs w:val="20"/>
              </w:rPr>
              <w:t>HF</w:t>
            </w:r>
          </w:p>
        </w:tc>
        <w:tc>
          <w:tcPr>
            <w:tcW w:w="7665" w:type="dxa"/>
          </w:tcPr>
          <w:p w14:paraId="1102B06E" w14:textId="03B05900" w:rsidR="008816D5" w:rsidRPr="000B52D7" w:rsidRDefault="008816D5" w:rsidP="008816D5">
            <w:pPr>
              <w:rPr>
                <w:rFonts w:asciiTheme="minorHAnsi" w:hAnsiTheme="minorHAnsi" w:cs="Arial"/>
                <w:sz w:val="20"/>
                <w:szCs w:val="20"/>
              </w:rPr>
            </w:pPr>
            <w:r w:rsidRPr="000B52D7">
              <w:rPr>
                <w:rFonts w:asciiTheme="minorHAnsi" w:eastAsiaTheme="minorEastAsia" w:hAnsiTheme="minorHAnsi" w:cstheme="minorBidi"/>
                <w:sz w:val="20"/>
                <w:szCs w:val="20"/>
              </w:rPr>
              <w:t>LINK Honorary Fellow</w:t>
            </w:r>
          </w:p>
        </w:tc>
        <w:tc>
          <w:tcPr>
            <w:tcW w:w="367" w:type="dxa"/>
          </w:tcPr>
          <w:p w14:paraId="1102B06F" w14:textId="77777777" w:rsidR="008816D5" w:rsidRPr="000B52D7" w:rsidRDefault="008816D5" w:rsidP="008816D5">
            <w:pPr>
              <w:rPr>
                <w:rFonts w:asciiTheme="minorHAnsi" w:hAnsiTheme="minorHAnsi" w:cs="Arial"/>
                <w:sz w:val="20"/>
                <w:szCs w:val="20"/>
              </w:rPr>
            </w:pPr>
          </w:p>
        </w:tc>
        <w:tc>
          <w:tcPr>
            <w:tcW w:w="1658" w:type="dxa"/>
          </w:tcPr>
          <w:p w14:paraId="1102B070" w14:textId="10527EF7" w:rsidR="008816D5" w:rsidRPr="000B52D7" w:rsidRDefault="008816D5" w:rsidP="008816D5">
            <w:pPr>
              <w:rPr>
                <w:rFonts w:asciiTheme="minorHAnsi" w:hAnsiTheme="minorHAnsi" w:cs="Arial"/>
                <w:color w:val="00B050"/>
                <w:sz w:val="20"/>
                <w:szCs w:val="20"/>
              </w:rPr>
            </w:pPr>
          </w:p>
        </w:tc>
        <w:tc>
          <w:tcPr>
            <w:tcW w:w="8809" w:type="dxa"/>
          </w:tcPr>
          <w:p w14:paraId="1102B071" w14:textId="56ACDFF4" w:rsidR="008816D5" w:rsidRPr="000B52D7" w:rsidRDefault="00F6129B" w:rsidP="00F6129B">
            <w:pPr>
              <w:rPr>
                <w:rFonts w:asciiTheme="minorHAnsi" w:hAnsiTheme="minorHAnsi" w:cs="Arial"/>
                <w:sz w:val="20"/>
                <w:szCs w:val="20"/>
              </w:rPr>
            </w:pPr>
            <w:r w:rsidRPr="000B52D7">
              <w:rPr>
                <w:rFonts w:asciiTheme="minorHAnsi" w:eastAsiaTheme="minorEastAsia" w:hAnsiTheme="minorHAnsi" w:cstheme="minorBidi"/>
                <w:sz w:val="20"/>
                <w:szCs w:val="20"/>
              </w:rPr>
              <w:t>Landscape Subgroup</w:t>
            </w:r>
          </w:p>
        </w:tc>
      </w:tr>
      <w:tr w:rsidR="008816D5" w:rsidRPr="000B52D7" w14:paraId="1102B078" w14:textId="77777777" w:rsidTr="3ACD48BC">
        <w:tc>
          <w:tcPr>
            <w:tcW w:w="1836" w:type="dxa"/>
          </w:tcPr>
          <w:p w14:paraId="1102B073" w14:textId="1F5305DB" w:rsidR="008816D5" w:rsidRPr="000B52D7" w:rsidRDefault="008816D5" w:rsidP="008816D5">
            <w:pPr>
              <w:rPr>
                <w:rFonts w:asciiTheme="minorHAnsi" w:hAnsiTheme="minorHAnsi" w:cs="Arial"/>
                <w:sz w:val="20"/>
                <w:szCs w:val="20"/>
              </w:rPr>
            </w:pPr>
            <w:proofErr w:type="spellStart"/>
            <w:r w:rsidRPr="000B52D7">
              <w:rPr>
                <w:rFonts w:asciiTheme="minorHAnsi" w:eastAsiaTheme="minorEastAsia" w:hAnsiTheme="minorHAnsi" w:cstheme="minorBidi"/>
                <w:sz w:val="20"/>
                <w:szCs w:val="20"/>
              </w:rPr>
              <w:t>StrG</w:t>
            </w:r>
            <w:proofErr w:type="spellEnd"/>
          </w:p>
        </w:tc>
        <w:tc>
          <w:tcPr>
            <w:tcW w:w="7665" w:type="dxa"/>
          </w:tcPr>
          <w:p w14:paraId="4F146685" w14:textId="1E5C3CC9" w:rsidR="008816D5" w:rsidRPr="000B52D7" w:rsidRDefault="008816D5" w:rsidP="008816D5">
            <w:pPr>
              <w:rPr>
                <w:rFonts w:asciiTheme="minorHAnsi" w:hAnsiTheme="minorHAnsi" w:cs="Arial"/>
                <w:sz w:val="20"/>
                <w:szCs w:val="20"/>
              </w:rPr>
            </w:pPr>
            <w:r w:rsidRPr="000B52D7">
              <w:rPr>
                <w:rFonts w:asciiTheme="minorHAnsi" w:eastAsiaTheme="minorEastAsia" w:hAnsiTheme="minorHAnsi" w:cstheme="minorBidi"/>
                <w:sz w:val="20"/>
                <w:szCs w:val="20"/>
              </w:rPr>
              <w:t>Steering Group (</w:t>
            </w:r>
            <w:r w:rsidR="00F6129B">
              <w:rPr>
                <w:rFonts w:asciiTheme="minorHAnsi" w:eastAsiaTheme="minorEastAsia" w:hAnsiTheme="minorHAnsi" w:cstheme="minorBidi"/>
                <w:sz w:val="20"/>
                <w:szCs w:val="20"/>
              </w:rPr>
              <w:t>Projects,</w:t>
            </w:r>
            <w:r w:rsidRPr="000B52D7">
              <w:rPr>
                <w:rFonts w:asciiTheme="minorHAnsi" w:eastAsiaTheme="minorEastAsia" w:hAnsiTheme="minorHAnsi" w:cstheme="minorBidi"/>
                <w:sz w:val="20"/>
                <w:szCs w:val="20"/>
              </w:rPr>
              <w:t xml:space="preserve"> Congress etc)</w:t>
            </w:r>
          </w:p>
          <w:p w14:paraId="1102B074" w14:textId="1EC077CB" w:rsidR="008816D5" w:rsidRPr="000B52D7" w:rsidRDefault="008816D5" w:rsidP="008816D5">
            <w:pPr>
              <w:rPr>
                <w:rFonts w:asciiTheme="minorHAnsi" w:hAnsiTheme="minorHAnsi" w:cs="Arial"/>
                <w:sz w:val="20"/>
                <w:szCs w:val="20"/>
              </w:rPr>
            </w:pPr>
          </w:p>
        </w:tc>
        <w:tc>
          <w:tcPr>
            <w:tcW w:w="367" w:type="dxa"/>
          </w:tcPr>
          <w:p w14:paraId="1102B075" w14:textId="77777777" w:rsidR="008816D5" w:rsidRPr="000B52D7" w:rsidRDefault="008816D5" w:rsidP="008816D5">
            <w:pPr>
              <w:rPr>
                <w:rFonts w:asciiTheme="minorHAnsi" w:hAnsiTheme="minorHAnsi" w:cs="Arial"/>
                <w:sz w:val="20"/>
                <w:szCs w:val="20"/>
              </w:rPr>
            </w:pPr>
          </w:p>
        </w:tc>
        <w:tc>
          <w:tcPr>
            <w:tcW w:w="1658" w:type="dxa"/>
          </w:tcPr>
          <w:p w14:paraId="1102B076" w14:textId="1AF2EC31" w:rsidR="008816D5" w:rsidRPr="000B52D7" w:rsidRDefault="008816D5" w:rsidP="008816D5">
            <w:pPr>
              <w:rPr>
                <w:rFonts w:asciiTheme="minorHAnsi" w:hAnsiTheme="minorHAnsi" w:cs="Arial"/>
                <w:color w:val="00B050"/>
                <w:sz w:val="20"/>
                <w:szCs w:val="20"/>
              </w:rPr>
            </w:pPr>
          </w:p>
        </w:tc>
        <w:tc>
          <w:tcPr>
            <w:tcW w:w="8809" w:type="dxa"/>
          </w:tcPr>
          <w:p w14:paraId="1102B077" w14:textId="7AB9432D" w:rsidR="008816D5" w:rsidRPr="000B52D7" w:rsidRDefault="00F6129B" w:rsidP="008816D5">
            <w:pPr>
              <w:rPr>
                <w:rFonts w:asciiTheme="minorHAnsi" w:hAnsiTheme="minorHAnsi" w:cs="Arial"/>
                <w:sz w:val="20"/>
                <w:szCs w:val="20"/>
              </w:rPr>
            </w:pPr>
            <w:r>
              <w:rPr>
                <w:rFonts w:asciiTheme="minorHAnsi" w:hAnsiTheme="minorHAnsi" w:cs="Arial"/>
                <w:sz w:val="20"/>
                <w:szCs w:val="20"/>
              </w:rPr>
              <w:t xml:space="preserve">Land reform, land </w:t>
            </w:r>
            <w:r w:rsidRPr="000B52D7">
              <w:rPr>
                <w:rFonts w:asciiTheme="minorHAnsi" w:hAnsiTheme="minorHAnsi" w:cs="Arial"/>
                <w:sz w:val="20"/>
                <w:szCs w:val="20"/>
              </w:rPr>
              <w:t>use Subgroup.</w:t>
            </w:r>
          </w:p>
        </w:tc>
      </w:tr>
      <w:tr w:rsidR="00392CF1" w:rsidRPr="000B52D7" w14:paraId="50073E42" w14:textId="77777777" w:rsidTr="3ACD48BC">
        <w:tc>
          <w:tcPr>
            <w:tcW w:w="1836" w:type="dxa"/>
          </w:tcPr>
          <w:p w14:paraId="54874BDE" w14:textId="77777777" w:rsidR="00392CF1" w:rsidRPr="000B52D7" w:rsidRDefault="00392CF1" w:rsidP="008816D5">
            <w:pPr>
              <w:rPr>
                <w:rFonts w:asciiTheme="minorHAnsi" w:hAnsiTheme="minorHAnsi" w:cs="Arial"/>
                <w:color w:val="0000FF"/>
                <w:sz w:val="20"/>
                <w:szCs w:val="20"/>
              </w:rPr>
            </w:pPr>
          </w:p>
        </w:tc>
        <w:tc>
          <w:tcPr>
            <w:tcW w:w="7665" w:type="dxa"/>
          </w:tcPr>
          <w:p w14:paraId="6576620E" w14:textId="77777777" w:rsidR="00392CF1" w:rsidRPr="000B52D7" w:rsidRDefault="00392CF1" w:rsidP="008816D5">
            <w:pPr>
              <w:rPr>
                <w:rFonts w:asciiTheme="minorHAnsi" w:hAnsiTheme="minorHAnsi" w:cs="Arial"/>
                <w:sz w:val="20"/>
                <w:szCs w:val="20"/>
              </w:rPr>
            </w:pPr>
          </w:p>
        </w:tc>
        <w:tc>
          <w:tcPr>
            <w:tcW w:w="367" w:type="dxa"/>
          </w:tcPr>
          <w:p w14:paraId="099CAE32" w14:textId="77777777" w:rsidR="00392CF1" w:rsidRPr="000B52D7" w:rsidRDefault="00392CF1" w:rsidP="008816D5">
            <w:pPr>
              <w:rPr>
                <w:rFonts w:asciiTheme="minorHAnsi" w:hAnsiTheme="minorHAnsi" w:cs="Arial"/>
                <w:sz w:val="20"/>
                <w:szCs w:val="20"/>
              </w:rPr>
            </w:pPr>
          </w:p>
        </w:tc>
        <w:tc>
          <w:tcPr>
            <w:tcW w:w="1658" w:type="dxa"/>
          </w:tcPr>
          <w:p w14:paraId="5AD37859" w14:textId="235C2EE8" w:rsidR="00392CF1" w:rsidRDefault="00392CF1" w:rsidP="008816D5">
            <w:pPr>
              <w:rPr>
                <w:rFonts w:asciiTheme="minorHAnsi" w:hAnsiTheme="minorHAnsi" w:cs="Arial"/>
                <w:color w:val="00B050"/>
                <w:sz w:val="20"/>
                <w:szCs w:val="20"/>
              </w:rPr>
            </w:pPr>
          </w:p>
        </w:tc>
        <w:tc>
          <w:tcPr>
            <w:tcW w:w="8809" w:type="dxa"/>
          </w:tcPr>
          <w:p w14:paraId="7DBCD368" w14:textId="4BAF3565" w:rsidR="00392CF1" w:rsidRPr="000B52D7" w:rsidRDefault="00392CF1" w:rsidP="008816D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Legal Strategy Subgroup</w:t>
            </w:r>
          </w:p>
        </w:tc>
      </w:tr>
      <w:tr w:rsidR="008816D5" w:rsidRPr="000B52D7" w14:paraId="1102B07F" w14:textId="77777777" w:rsidTr="3ACD48BC">
        <w:tc>
          <w:tcPr>
            <w:tcW w:w="1836" w:type="dxa"/>
          </w:tcPr>
          <w:p w14:paraId="1102B079" w14:textId="7D89F84E" w:rsidR="008816D5" w:rsidRPr="000B52D7" w:rsidRDefault="008816D5" w:rsidP="008816D5">
            <w:pPr>
              <w:rPr>
                <w:rFonts w:asciiTheme="minorHAnsi" w:hAnsiTheme="minorHAnsi" w:cs="Arial"/>
                <w:color w:val="0000FF"/>
                <w:sz w:val="20"/>
                <w:szCs w:val="20"/>
              </w:rPr>
            </w:pPr>
          </w:p>
        </w:tc>
        <w:tc>
          <w:tcPr>
            <w:tcW w:w="7665" w:type="dxa"/>
          </w:tcPr>
          <w:p w14:paraId="1102B07B" w14:textId="7CE8B4F8" w:rsidR="008816D5" w:rsidRPr="000B52D7" w:rsidRDefault="008816D5" w:rsidP="008816D5">
            <w:pPr>
              <w:rPr>
                <w:rFonts w:asciiTheme="minorHAnsi" w:hAnsiTheme="minorHAnsi" w:cs="Arial"/>
                <w:sz w:val="20"/>
                <w:szCs w:val="20"/>
              </w:rPr>
            </w:pPr>
          </w:p>
        </w:tc>
        <w:tc>
          <w:tcPr>
            <w:tcW w:w="367" w:type="dxa"/>
          </w:tcPr>
          <w:p w14:paraId="1102B07C" w14:textId="77777777" w:rsidR="008816D5" w:rsidRPr="000B52D7" w:rsidRDefault="008816D5" w:rsidP="008816D5">
            <w:pPr>
              <w:rPr>
                <w:rFonts w:asciiTheme="minorHAnsi" w:hAnsiTheme="minorHAnsi" w:cs="Arial"/>
                <w:sz w:val="20"/>
                <w:szCs w:val="20"/>
              </w:rPr>
            </w:pPr>
          </w:p>
        </w:tc>
        <w:tc>
          <w:tcPr>
            <w:tcW w:w="1658" w:type="dxa"/>
          </w:tcPr>
          <w:p w14:paraId="1102B07D" w14:textId="057D11AF" w:rsidR="008816D5" w:rsidRPr="000B52D7" w:rsidRDefault="008816D5" w:rsidP="008816D5">
            <w:pPr>
              <w:rPr>
                <w:rFonts w:asciiTheme="minorHAnsi" w:hAnsiTheme="minorHAnsi" w:cs="Arial"/>
                <w:color w:val="00B050"/>
                <w:sz w:val="20"/>
                <w:szCs w:val="20"/>
              </w:rPr>
            </w:pPr>
          </w:p>
        </w:tc>
        <w:tc>
          <w:tcPr>
            <w:tcW w:w="8809" w:type="dxa"/>
          </w:tcPr>
          <w:p w14:paraId="1102B07E" w14:textId="414B4BA7" w:rsidR="008816D5" w:rsidRPr="000B52D7" w:rsidRDefault="00F6129B" w:rsidP="008816D5">
            <w:pPr>
              <w:rPr>
                <w:rFonts w:asciiTheme="minorHAnsi" w:hAnsiTheme="minorHAnsi" w:cs="Arial"/>
                <w:sz w:val="20"/>
                <w:szCs w:val="20"/>
              </w:rPr>
            </w:pPr>
            <w:r w:rsidRPr="000B52D7">
              <w:rPr>
                <w:rFonts w:asciiTheme="minorHAnsi" w:eastAsiaTheme="minorEastAsia" w:hAnsiTheme="minorHAnsi" w:cstheme="minorBidi"/>
                <w:sz w:val="20"/>
                <w:szCs w:val="20"/>
              </w:rPr>
              <w:t>Wildlife Subgroup incorporating</w:t>
            </w:r>
            <w:r>
              <w:rPr>
                <w:rFonts w:asciiTheme="minorHAnsi" w:eastAsiaTheme="minorEastAsia" w:hAnsiTheme="minorHAnsi" w:cstheme="minorBidi"/>
                <w:sz w:val="20"/>
                <w:szCs w:val="20"/>
              </w:rPr>
              <w:t xml:space="preserve"> Species Champions project, and National Ecological Network. </w:t>
            </w:r>
          </w:p>
        </w:tc>
      </w:tr>
      <w:tr w:rsidR="008816D5" w:rsidRPr="000B52D7" w14:paraId="1102B086" w14:textId="77777777" w:rsidTr="3ACD48BC">
        <w:tc>
          <w:tcPr>
            <w:tcW w:w="1836" w:type="dxa"/>
          </w:tcPr>
          <w:p w14:paraId="1102B080" w14:textId="6FC9DE62" w:rsidR="008816D5" w:rsidRPr="000B52D7" w:rsidRDefault="008816D5" w:rsidP="008816D5">
            <w:pPr>
              <w:rPr>
                <w:rFonts w:asciiTheme="minorHAnsi" w:hAnsiTheme="minorHAnsi" w:cs="Arial"/>
                <w:color w:val="0000FF"/>
                <w:sz w:val="20"/>
                <w:szCs w:val="20"/>
              </w:rPr>
            </w:pPr>
            <w:r w:rsidRPr="000B52D7">
              <w:rPr>
                <w:rFonts w:asciiTheme="minorHAnsi" w:eastAsiaTheme="minorEastAsia" w:hAnsiTheme="minorHAnsi" w:cstheme="minorBidi"/>
                <w:sz w:val="20"/>
                <w:szCs w:val="20"/>
              </w:rPr>
              <w:t>PSR</w:t>
            </w:r>
          </w:p>
        </w:tc>
        <w:tc>
          <w:tcPr>
            <w:tcW w:w="7665" w:type="dxa"/>
          </w:tcPr>
          <w:p w14:paraId="2E65403A" w14:textId="77777777" w:rsidR="008816D5" w:rsidRPr="000B52D7" w:rsidRDefault="008816D5" w:rsidP="008816D5">
            <w:pPr>
              <w:rPr>
                <w:rFonts w:asciiTheme="minorHAnsi" w:hAnsiTheme="minorHAnsi" w:cs="Arial"/>
                <w:sz w:val="20"/>
                <w:szCs w:val="20"/>
              </w:rPr>
            </w:pPr>
            <w:r w:rsidRPr="000B52D7">
              <w:rPr>
                <w:rFonts w:asciiTheme="minorHAnsi" w:eastAsiaTheme="minorEastAsia" w:hAnsiTheme="minorHAnsi" w:cstheme="minorBidi"/>
                <w:sz w:val="20"/>
                <w:szCs w:val="20"/>
              </w:rPr>
              <w:t>Political Strategy Report</w:t>
            </w:r>
          </w:p>
          <w:p w14:paraId="1102B082" w14:textId="3F014D6A" w:rsidR="008816D5" w:rsidRPr="000B52D7" w:rsidRDefault="008816D5" w:rsidP="008816D5">
            <w:pPr>
              <w:rPr>
                <w:rFonts w:asciiTheme="minorHAnsi" w:hAnsiTheme="minorHAnsi" w:cs="Arial"/>
                <w:sz w:val="20"/>
                <w:szCs w:val="20"/>
              </w:rPr>
            </w:pPr>
          </w:p>
        </w:tc>
        <w:tc>
          <w:tcPr>
            <w:tcW w:w="367" w:type="dxa"/>
          </w:tcPr>
          <w:p w14:paraId="1102B083" w14:textId="77777777" w:rsidR="008816D5" w:rsidRPr="000B52D7" w:rsidRDefault="008816D5" w:rsidP="008816D5">
            <w:pPr>
              <w:rPr>
                <w:rFonts w:asciiTheme="minorHAnsi" w:hAnsiTheme="minorHAnsi" w:cs="Arial"/>
                <w:sz w:val="20"/>
                <w:szCs w:val="20"/>
              </w:rPr>
            </w:pPr>
          </w:p>
        </w:tc>
        <w:tc>
          <w:tcPr>
            <w:tcW w:w="1658" w:type="dxa"/>
          </w:tcPr>
          <w:p w14:paraId="1102B084" w14:textId="5F33166A" w:rsidR="008816D5" w:rsidRPr="000B52D7" w:rsidRDefault="008816D5" w:rsidP="008816D5">
            <w:pPr>
              <w:rPr>
                <w:rFonts w:asciiTheme="minorHAnsi" w:hAnsiTheme="minorHAnsi" w:cs="Arial"/>
                <w:color w:val="00B050"/>
                <w:sz w:val="20"/>
                <w:szCs w:val="20"/>
              </w:rPr>
            </w:pPr>
          </w:p>
        </w:tc>
        <w:tc>
          <w:tcPr>
            <w:tcW w:w="8809" w:type="dxa"/>
          </w:tcPr>
          <w:p w14:paraId="1102B085" w14:textId="373E7D1D" w:rsidR="008816D5" w:rsidRPr="000B52D7" w:rsidRDefault="00F6129B" w:rsidP="008816D5">
            <w:pPr>
              <w:rPr>
                <w:rFonts w:asciiTheme="minorHAnsi" w:hAnsiTheme="minorHAnsi" w:cs="Arial"/>
                <w:sz w:val="20"/>
                <w:szCs w:val="20"/>
              </w:rPr>
            </w:pPr>
            <w:r>
              <w:rPr>
                <w:rFonts w:asciiTheme="minorHAnsi" w:hAnsiTheme="minorHAnsi" w:cs="Arial"/>
                <w:sz w:val="20"/>
                <w:szCs w:val="20"/>
              </w:rPr>
              <w:t>Woodlands Subgroup</w:t>
            </w:r>
          </w:p>
        </w:tc>
      </w:tr>
      <w:tr w:rsidR="008816D5" w:rsidRPr="000B52D7" w14:paraId="1102B08D" w14:textId="77777777" w:rsidTr="3ACD48BC">
        <w:tc>
          <w:tcPr>
            <w:tcW w:w="1836" w:type="dxa"/>
          </w:tcPr>
          <w:p w14:paraId="1102B087" w14:textId="7D5DB6D3" w:rsidR="008816D5" w:rsidRPr="000B52D7" w:rsidRDefault="008816D5" w:rsidP="008816D5">
            <w:pPr>
              <w:rPr>
                <w:rFonts w:asciiTheme="minorHAnsi" w:hAnsiTheme="minorHAnsi" w:cs="Arial"/>
                <w:sz w:val="20"/>
                <w:szCs w:val="20"/>
              </w:rPr>
            </w:pPr>
            <w:r w:rsidRPr="000B52D7">
              <w:rPr>
                <w:rFonts w:asciiTheme="minorHAnsi" w:eastAsiaTheme="minorEastAsia" w:hAnsiTheme="minorHAnsi" w:cstheme="minorBidi"/>
                <w:sz w:val="20"/>
                <w:szCs w:val="20"/>
              </w:rPr>
              <w:t>OS</w:t>
            </w:r>
          </w:p>
        </w:tc>
        <w:tc>
          <w:tcPr>
            <w:tcW w:w="7665" w:type="dxa"/>
          </w:tcPr>
          <w:p w14:paraId="1102B089" w14:textId="7A40AB3F" w:rsidR="008816D5" w:rsidRPr="000B52D7" w:rsidRDefault="008816D5" w:rsidP="008816D5">
            <w:pPr>
              <w:rPr>
                <w:rFonts w:asciiTheme="minorHAnsi" w:hAnsiTheme="minorHAnsi" w:cs="Arial"/>
                <w:sz w:val="20"/>
                <w:szCs w:val="20"/>
              </w:rPr>
            </w:pPr>
            <w:r w:rsidRPr="000B52D7">
              <w:rPr>
                <w:rFonts w:asciiTheme="minorHAnsi" w:eastAsiaTheme="minorEastAsia" w:hAnsiTheme="minorHAnsi" w:cstheme="minorBidi"/>
                <w:sz w:val="20"/>
                <w:szCs w:val="20"/>
              </w:rPr>
              <w:t xml:space="preserve">Organisational Supporters </w:t>
            </w:r>
          </w:p>
        </w:tc>
        <w:tc>
          <w:tcPr>
            <w:tcW w:w="367" w:type="dxa"/>
          </w:tcPr>
          <w:p w14:paraId="1102B08A" w14:textId="77777777" w:rsidR="008816D5" w:rsidRPr="000B52D7" w:rsidRDefault="008816D5" w:rsidP="008816D5">
            <w:pPr>
              <w:rPr>
                <w:rFonts w:asciiTheme="minorHAnsi" w:hAnsiTheme="minorHAnsi" w:cs="Arial"/>
                <w:sz w:val="20"/>
                <w:szCs w:val="20"/>
              </w:rPr>
            </w:pPr>
          </w:p>
        </w:tc>
        <w:tc>
          <w:tcPr>
            <w:tcW w:w="1658" w:type="dxa"/>
          </w:tcPr>
          <w:p w14:paraId="1102B08B" w14:textId="17D6350E" w:rsidR="008816D5" w:rsidRPr="000B52D7" w:rsidRDefault="008816D5" w:rsidP="008816D5">
            <w:pPr>
              <w:rPr>
                <w:rFonts w:asciiTheme="minorHAnsi" w:hAnsiTheme="minorHAnsi" w:cs="Arial"/>
                <w:color w:val="00B050"/>
                <w:sz w:val="20"/>
                <w:szCs w:val="20"/>
              </w:rPr>
            </w:pPr>
          </w:p>
        </w:tc>
        <w:tc>
          <w:tcPr>
            <w:tcW w:w="8809" w:type="dxa"/>
          </w:tcPr>
          <w:p w14:paraId="1102B08C" w14:textId="2455A192" w:rsidR="008816D5" w:rsidRPr="000B52D7" w:rsidRDefault="00F6129B" w:rsidP="008816D5">
            <w:pPr>
              <w:rPr>
                <w:rFonts w:asciiTheme="minorHAnsi" w:hAnsiTheme="minorHAnsi" w:cs="Arial"/>
                <w:sz w:val="20"/>
                <w:szCs w:val="20"/>
              </w:rPr>
            </w:pPr>
            <w:r>
              <w:rPr>
                <w:rFonts w:asciiTheme="minorHAnsi" w:hAnsiTheme="minorHAnsi" w:cs="Arial"/>
                <w:sz w:val="20"/>
                <w:szCs w:val="20"/>
              </w:rPr>
              <w:t>Wildlife Crime Subgroup</w:t>
            </w:r>
          </w:p>
        </w:tc>
      </w:tr>
      <w:tr w:rsidR="008816D5" w:rsidRPr="000B52D7" w14:paraId="1102B094" w14:textId="77777777" w:rsidTr="3ACD48BC">
        <w:tc>
          <w:tcPr>
            <w:tcW w:w="1836" w:type="dxa"/>
          </w:tcPr>
          <w:p w14:paraId="1102B08E" w14:textId="113B068F" w:rsidR="008816D5" w:rsidRPr="000B52D7" w:rsidRDefault="008816D5" w:rsidP="008816D5">
            <w:pPr>
              <w:rPr>
                <w:rFonts w:asciiTheme="minorHAnsi" w:hAnsiTheme="minorHAnsi" w:cs="Arial"/>
                <w:sz w:val="20"/>
                <w:szCs w:val="20"/>
              </w:rPr>
            </w:pPr>
          </w:p>
        </w:tc>
        <w:tc>
          <w:tcPr>
            <w:tcW w:w="7665" w:type="dxa"/>
          </w:tcPr>
          <w:p w14:paraId="1102B08F" w14:textId="78414FFF" w:rsidR="008816D5" w:rsidRPr="000B52D7" w:rsidRDefault="008816D5" w:rsidP="008816D5">
            <w:pPr>
              <w:rPr>
                <w:rFonts w:asciiTheme="minorHAnsi" w:hAnsiTheme="minorHAnsi" w:cs="Arial"/>
                <w:sz w:val="20"/>
                <w:szCs w:val="20"/>
              </w:rPr>
            </w:pPr>
          </w:p>
        </w:tc>
        <w:tc>
          <w:tcPr>
            <w:tcW w:w="367" w:type="dxa"/>
          </w:tcPr>
          <w:p w14:paraId="1102B090" w14:textId="77777777" w:rsidR="008816D5" w:rsidRPr="000B52D7" w:rsidRDefault="008816D5" w:rsidP="008816D5">
            <w:pPr>
              <w:rPr>
                <w:rFonts w:asciiTheme="minorHAnsi" w:hAnsiTheme="minorHAnsi" w:cs="Arial"/>
                <w:sz w:val="20"/>
                <w:szCs w:val="20"/>
              </w:rPr>
            </w:pPr>
          </w:p>
        </w:tc>
        <w:tc>
          <w:tcPr>
            <w:tcW w:w="10467" w:type="dxa"/>
            <w:gridSpan w:val="2"/>
          </w:tcPr>
          <w:p w14:paraId="1102B093" w14:textId="3CFFBBEA" w:rsidR="008816D5" w:rsidRPr="000B52D7" w:rsidRDefault="008816D5" w:rsidP="008816D5">
            <w:pPr>
              <w:jc w:val="center"/>
              <w:rPr>
                <w:rFonts w:asciiTheme="minorHAnsi" w:hAnsiTheme="minorHAnsi" w:cs="Arial"/>
                <w:color w:val="000000"/>
                <w:sz w:val="20"/>
                <w:szCs w:val="20"/>
              </w:rPr>
            </w:pPr>
            <w:r w:rsidRPr="000B52D7">
              <w:rPr>
                <w:rFonts w:asciiTheme="minorHAnsi" w:eastAsiaTheme="minorEastAsia" w:hAnsiTheme="minorHAnsi" w:cstheme="minorBidi"/>
                <w:b/>
                <w:bCs/>
                <w:sz w:val="20"/>
                <w:szCs w:val="20"/>
              </w:rPr>
              <w:t>Forums</w:t>
            </w:r>
          </w:p>
        </w:tc>
      </w:tr>
      <w:tr w:rsidR="008816D5" w:rsidRPr="000B52D7" w14:paraId="1102B09B" w14:textId="77777777" w:rsidTr="3ACD48BC">
        <w:tc>
          <w:tcPr>
            <w:tcW w:w="1836" w:type="dxa"/>
          </w:tcPr>
          <w:p w14:paraId="1102B095" w14:textId="546A0A14" w:rsidR="008816D5" w:rsidRPr="000B52D7" w:rsidRDefault="008816D5" w:rsidP="008816D5">
            <w:pPr>
              <w:rPr>
                <w:rFonts w:asciiTheme="minorHAnsi" w:hAnsiTheme="minorHAnsi" w:cs="Arial"/>
                <w:sz w:val="20"/>
                <w:szCs w:val="20"/>
              </w:rPr>
            </w:pPr>
          </w:p>
        </w:tc>
        <w:tc>
          <w:tcPr>
            <w:tcW w:w="7665" w:type="dxa"/>
          </w:tcPr>
          <w:p w14:paraId="1102B096" w14:textId="7A512F5E" w:rsidR="008816D5" w:rsidRPr="000B52D7" w:rsidRDefault="008816D5" w:rsidP="008816D5">
            <w:pPr>
              <w:rPr>
                <w:rFonts w:asciiTheme="minorHAnsi" w:hAnsiTheme="minorHAnsi" w:cs="Arial"/>
                <w:sz w:val="20"/>
                <w:szCs w:val="20"/>
              </w:rPr>
            </w:pPr>
          </w:p>
        </w:tc>
        <w:tc>
          <w:tcPr>
            <w:tcW w:w="367" w:type="dxa"/>
          </w:tcPr>
          <w:p w14:paraId="1102B097" w14:textId="77777777" w:rsidR="008816D5" w:rsidRPr="000B52D7" w:rsidRDefault="008816D5" w:rsidP="008816D5">
            <w:pPr>
              <w:rPr>
                <w:rFonts w:asciiTheme="minorHAnsi" w:hAnsiTheme="minorHAnsi" w:cs="Arial"/>
                <w:sz w:val="20"/>
                <w:szCs w:val="20"/>
              </w:rPr>
            </w:pPr>
          </w:p>
        </w:tc>
        <w:tc>
          <w:tcPr>
            <w:tcW w:w="1658" w:type="dxa"/>
          </w:tcPr>
          <w:p w14:paraId="1102B099" w14:textId="0FB4F8A8" w:rsidR="008816D5" w:rsidRPr="000B52D7" w:rsidRDefault="008816D5" w:rsidP="008816D5">
            <w:pPr>
              <w:rPr>
                <w:rFonts w:asciiTheme="minorHAnsi" w:hAnsiTheme="minorHAnsi" w:cs="Arial"/>
                <w:color w:val="00B050"/>
                <w:sz w:val="20"/>
                <w:szCs w:val="20"/>
              </w:rPr>
            </w:pPr>
          </w:p>
        </w:tc>
        <w:tc>
          <w:tcPr>
            <w:tcW w:w="8809" w:type="dxa"/>
          </w:tcPr>
          <w:p w14:paraId="1102B09A" w14:textId="43EF21BF" w:rsidR="008816D5" w:rsidRPr="000B52D7" w:rsidRDefault="008816D5" w:rsidP="008816D5">
            <w:pPr>
              <w:rPr>
                <w:rFonts w:asciiTheme="minorHAnsi" w:hAnsiTheme="minorHAnsi" w:cs="Arial"/>
                <w:sz w:val="20"/>
                <w:szCs w:val="20"/>
              </w:rPr>
            </w:pPr>
            <w:r w:rsidRPr="000B52D7">
              <w:rPr>
                <w:rFonts w:asciiTheme="minorHAnsi" w:eastAsiaTheme="minorEastAsia" w:hAnsiTheme="minorHAnsi" w:cstheme="minorBidi"/>
                <w:sz w:val="20"/>
                <w:szCs w:val="20"/>
              </w:rPr>
              <w:t>Media Forum</w:t>
            </w:r>
          </w:p>
        </w:tc>
      </w:tr>
      <w:tr w:rsidR="008816D5" w:rsidRPr="000B52D7" w14:paraId="6C9B2B61" w14:textId="41CE1BB4" w:rsidTr="3ACD48BC">
        <w:tc>
          <w:tcPr>
            <w:tcW w:w="1836" w:type="dxa"/>
          </w:tcPr>
          <w:p w14:paraId="0E9B3811" w14:textId="42FECC44" w:rsidR="008816D5" w:rsidRPr="000B52D7" w:rsidRDefault="008816D5" w:rsidP="008816D5">
            <w:pPr>
              <w:rPr>
                <w:rFonts w:asciiTheme="minorHAnsi" w:hAnsiTheme="minorHAnsi" w:cs="Arial"/>
                <w:sz w:val="20"/>
                <w:szCs w:val="20"/>
              </w:rPr>
            </w:pPr>
          </w:p>
        </w:tc>
        <w:tc>
          <w:tcPr>
            <w:tcW w:w="7665" w:type="dxa"/>
          </w:tcPr>
          <w:p w14:paraId="73C2A92F" w14:textId="77777777" w:rsidR="008816D5" w:rsidRPr="000B52D7" w:rsidRDefault="008816D5" w:rsidP="008816D5">
            <w:pPr>
              <w:rPr>
                <w:rFonts w:asciiTheme="minorHAnsi" w:hAnsiTheme="minorHAnsi" w:cs="Arial"/>
                <w:sz w:val="20"/>
                <w:szCs w:val="20"/>
              </w:rPr>
            </w:pPr>
          </w:p>
        </w:tc>
        <w:tc>
          <w:tcPr>
            <w:tcW w:w="367" w:type="dxa"/>
          </w:tcPr>
          <w:p w14:paraId="0DE15515" w14:textId="77777777" w:rsidR="008816D5" w:rsidRPr="000B52D7" w:rsidRDefault="008816D5" w:rsidP="008816D5">
            <w:pPr>
              <w:rPr>
                <w:rFonts w:asciiTheme="minorHAnsi" w:hAnsiTheme="minorHAnsi" w:cs="Arial"/>
                <w:sz w:val="20"/>
                <w:szCs w:val="20"/>
              </w:rPr>
            </w:pPr>
          </w:p>
        </w:tc>
        <w:tc>
          <w:tcPr>
            <w:tcW w:w="1658" w:type="dxa"/>
          </w:tcPr>
          <w:p w14:paraId="239DB80E" w14:textId="622EDC9E" w:rsidR="008816D5" w:rsidRPr="000B52D7" w:rsidRDefault="008816D5" w:rsidP="008816D5">
            <w:pPr>
              <w:rPr>
                <w:rFonts w:asciiTheme="minorHAnsi" w:hAnsiTheme="minorHAnsi" w:cs="Arial"/>
                <w:sz w:val="20"/>
                <w:szCs w:val="20"/>
              </w:rPr>
            </w:pPr>
          </w:p>
        </w:tc>
        <w:tc>
          <w:tcPr>
            <w:tcW w:w="8809" w:type="dxa"/>
          </w:tcPr>
          <w:p w14:paraId="1B09A0BC" w14:textId="34D32776" w:rsidR="008816D5" w:rsidRPr="000B52D7" w:rsidRDefault="008816D5" w:rsidP="008816D5">
            <w:pPr>
              <w:rPr>
                <w:rFonts w:asciiTheme="minorHAnsi" w:hAnsiTheme="minorHAnsi"/>
                <w:sz w:val="20"/>
                <w:szCs w:val="20"/>
              </w:rPr>
            </w:pPr>
            <w:r w:rsidRPr="000B52D7">
              <w:rPr>
                <w:rFonts w:asciiTheme="minorHAnsi" w:eastAsiaTheme="minorEastAsia" w:hAnsiTheme="minorHAnsi" w:cstheme="minorBidi"/>
                <w:sz w:val="20"/>
                <w:szCs w:val="20"/>
              </w:rPr>
              <w:t>Scottish Environmental Fundraisers Forum</w:t>
            </w:r>
          </w:p>
        </w:tc>
      </w:tr>
    </w:tbl>
    <w:p w14:paraId="374894BD" w14:textId="77777777" w:rsidR="00795BEE" w:rsidRPr="000B52D7" w:rsidRDefault="00795BEE" w:rsidP="000412E9">
      <w:pPr>
        <w:rPr>
          <w:rFonts w:asciiTheme="minorHAnsi" w:hAnsiTheme="minorHAnsi" w:cs="Arial"/>
          <w:b/>
          <w:color w:val="00B050"/>
          <w:sz w:val="20"/>
          <w:szCs w:val="20"/>
        </w:rPr>
      </w:pPr>
    </w:p>
    <w:p w14:paraId="767EF90A" w14:textId="77777777" w:rsidR="00795BEE" w:rsidRPr="000B52D7" w:rsidRDefault="00795BEE" w:rsidP="000412E9">
      <w:pPr>
        <w:rPr>
          <w:rFonts w:asciiTheme="minorHAnsi" w:hAnsiTheme="minorHAnsi" w:cs="Arial"/>
          <w:b/>
          <w:color w:val="00B050"/>
          <w:sz w:val="20"/>
          <w:szCs w:val="20"/>
        </w:rPr>
      </w:pPr>
    </w:p>
    <w:p w14:paraId="441CE82C" w14:textId="47ED2868" w:rsidR="004C4FAF" w:rsidRPr="000B52D7" w:rsidRDefault="004C4FAF">
      <w:pPr>
        <w:rPr>
          <w:rFonts w:asciiTheme="minorHAnsi" w:hAnsiTheme="minorHAnsi"/>
          <w:color w:val="948A54" w:themeColor="background2" w:themeShade="80"/>
          <w:sz w:val="20"/>
          <w:szCs w:val="20"/>
        </w:rPr>
      </w:pPr>
      <w:r w:rsidRPr="000B52D7">
        <w:rPr>
          <w:rFonts w:asciiTheme="minorHAnsi" w:hAnsiTheme="minorHAnsi"/>
          <w:color w:val="948A54" w:themeColor="background2" w:themeShade="80"/>
          <w:sz w:val="20"/>
          <w:szCs w:val="20"/>
        </w:rPr>
        <w:br w:type="page"/>
      </w:r>
    </w:p>
    <w:tbl>
      <w:tblPr>
        <w:tblStyle w:val="TableGrid"/>
        <w:tblW w:w="22959" w:type="dxa"/>
        <w:tblLook w:val="04A0" w:firstRow="1" w:lastRow="0" w:firstColumn="1" w:lastColumn="0" w:noHBand="0" w:noVBand="1"/>
      </w:tblPr>
      <w:tblGrid>
        <w:gridCol w:w="1801"/>
        <w:gridCol w:w="2807"/>
        <w:gridCol w:w="4733"/>
        <w:gridCol w:w="1412"/>
        <w:gridCol w:w="1800"/>
        <w:gridCol w:w="2144"/>
        <w:gridCol w:w="2948"/>
        <w:gridCol w:w="5314"/>
      </w:tblGrid>
      <w:tr w:rsidR="005711DC" w:rsidRPr="000B52D7" w14:paraId="4EDD7004" w14:textId="77777777" w:rsidTr="00D526F5">
        <w:trPr>
          <w:tblHeader/>
        </w:trPr>
        <w:tc>
          <w:tcPr>
            <w:tcW w:w="1801" w:type="dxa"/>
          </w:tcPr>
          <w:p w14:paraId="75B10BB7" w14:textId="2E722868" w:rsidR="00D138C8" w:rsidRPr="000B52D7" w:rsidRDefault="00D138C8" w:rsidP="00D138C8">
            <w:pPr>
              <w:rPr>
                <w:rFonts w:asciiTheme="minorHAnsi" w:hAnsiTheme="minorHAnsi" w:cs="Calibri"/>
                <w:sz w:val="20"/>
                <w:szCs w:val="20"/>
              </w:rPr>
            </w:pPr>
            <w:r w:rsidRPr="000B52D7">
              <w:rPr>
                <w:rFonts w:asciiTheme="minorHAnsi" w:eastAsia="Calibri" w:hAnsiTheme="minorHAnsi" w:cs="Calibri"/>
                <w:b/>
                <w:bCs/>
                <w:i/>
                <w:iCs/>
                <w:color w:val="4C216D"/>
                <w:sz w:val="20"/>
                <w:szCs w:val="20"/>
              </w:rPr>
              <w:lastRenderedPageBreak/>
              <w:t>Current work area</w:t>
            </w:r>
          </w:p>
        </w:tc>
        <w:tc>
          <w:tcPr>
            <w:tcW w:w="2807" w:type="dxa"/>
          </w:tcPr>
          <w:p w14:paraId="241B5F66" w14:textId="4488AE44" w:rsidR="00D138C8" w:rsidRPr="000B52D7" w:rsidRDefault="009F63E1" w:rsidP="009F63E1">
            <w:pPr>
              <w:rPr>
                <w:rFonts w:asciiTheme="minorHAnsi" w:eastAsia="Calibri" w:hAnsiTheme="minorHAnsi" w:cs="Calibri"/>
                <w:b/>
                <w:bCs/>
                <w:i/>
                <w:iCs/>
                <w:color w:val="4C216D"/>
                <w:sz w:val="20"/>
                <w:szCs w:val="20"/>
              </w:rPr>
            </w:pPr>
            <w:r w:rsidRPr="000B52D7">
              <w:rPr>
                <w:rFonts w:asciiTheme="minorHAnsi" w:eastAsia="Calibri" w:hAnsiTheme="minorHAnsi" w:cs="Calibri"/>
                <w:b/>
                <w:bCs/>
                <w:i/>
                <w:iCs/>
                <w:color w:val="4C216D"/>
                <w:sz w:val="20"/>
                <w:szCs w:val="20"/>
              </w:rPr>
              <w:t>Plans re:</w:t>
            </w:r>
            <w:r w:rsidR="00D138C8" w:rsidRPr="000B52D7">
              <w:rPr>
                <w:rFonts w:asciiTheme="minorHAnsi" w:eastAsia="Calibri" w:hAnsiTheme="minorHAnsi" w:cs="Calibri"/>
                <w:b/>
                <w:bCs/>
                <w:i/>
                <w:iCs/>
                <w:color w:val="4C216D"/>
                <w:sz w:val="20"/>
                <w:szCs w:val="20"/>
              </w:rPr>
              <w:t xml:space="preserve"> LINK objectives: improvement of national policy </w:t>
            </w:r>
            <w:r w:rsidRPr="000B52D7">
              <w:rPr>
                <w:rFonts w:asciiTheme="minorHAnsi" w:eastAsia="Calibri" w:hAnsiTheme="minorHAnsi" w:cs="Calibri"/>
                <w:b/>
                <w:bCs/>
                <w:i/>
                <w:iCs/>
                <w:color w:val="4C216D"/>
                <w:sz w:val="20"/>
                <w:szCs w:val="20"/>
              </w:rPr>
              <w:t>&amp;</w:t>
            </w:r>
            <w:r w:rsidR="00D138C8" w:rsidRPr="000B52D7">
              <w:rPr>
                <w:rFonts w:asciiTheme="minorHAnsi" w:eastAsia="Calibri" w:hAnsiTheme="minorHAnsi" w:cs="Calibri"/>
                <w:b/>
                <w:bCs/>
                <w:i/>
                <w:iCs/>
                <w:color w:val="4C216D"/>
                <w:sz w:val="20"/>
                <w:szCs w:val="20"/>
              </w:rPr>
              <w:t xml:space="preserve"> implementation; improved capacity of network to contribute; effective network.</w:t>
            </w:r>
          </w:p>
        </w:tc>
        <w:tc>
          <w:tcPr>
            <w:tcW w:w="4733" w:type="dxa"/>
          </w:tcPr>
          <w:p w14:paraId="49277F88" w14:textId="419E3D25" w:rsidR="00D138C8" w:rsidRPr="000B52D7" w:rsidRDefault="00D138C8" w:rsidP="00D138C8">
            <w:pPr>
              <w:rPr>
                <w:rFonts w:asciiTheme="minorHAnsi" w:eastAsia="Calibri" w:hAnsiTheme="minorHAnsi" w:cs="Calibri"/>
                <w:b/>
                <w:bCs/>
                <w:i/>
                <w:iCs/>
                <w:color w:val="4C216D"/>
                <w:sz w:val="20"/>
                <w:szCs w:val="20"/>
              </w:rPr>
            </w:pPr>
            <w:r w:rsidRPr="000B52D7">
              <w:rPr>
                <w:rFonts w:asciiTheme="minorHAnsi" w:eastAsia="Calibri" w:hAnsiTheme="minorHAnsi" w:cs="Calibri"/>
                <w:b/>
                <w:bCs/>
                <w:i/>
                <w:iCs/>
                <w:color w:val="4C216D"/>
                <w:sz w:val="20"/>
                <w:szCs w:val="20"/>
              </w:rPr>
              <w:t xml:space="preserve">Specific tasks, targets, timings, advocacy strategy </w:t>
            </w:r>
          </w:p>
        </w:tc>
        <w:tc>
          <w:tcPr>
            <w:tcW w:w="1412" w:type="dxa"/>
          </w:tcPr>
          <w:p w14:paraId="0B545615" w14:textId="6E9C87FC" w:rsidR="00D138C8" w:rsidRPr="000B52D7" w:rsidRDefault="00D138C8" w:rsidP="00D138C8">
            <w:pPr>
              <w:rPr>
                <w:rFonts w:asciiTheme="minorHAnsi" w:eastAsia="Calibri" w:hAnsiTheme="minorHAnsi" w:cs="Calibri"/>
                <w:b/>
                <w:bCs/>
                <w:i/>
                <w:iCs/>
                <w:color w:val="4C216D"/>
                <w:sz w:val="20"/>
                <w:szCs w:val="20"/>
              </w:rPr>
            </w:pPr>
            <w:r w:rsidRPr="000B52D7">
              <w:rPr>
                <w:rFonts w:asciiTheme="minorHAnsi" w:eastAsia="Calibri" w:hAnsiTheme="minorHAnsi" w:cs="Calibri"/>
                <w:b/>
                <w:bCs/>
                <w:i/>
                <w:iCs/>
                <w:color w:val="4C216D"/>
                <w:sz w:val="20"/>
                <w:szCs w:val="20"/>
              </w:rPr>
              <w:t>Leader-ship and support</w:t>
            </w:r>
          </w:p>
        </w:tc>
        <w:tc>
          <w:tcPr>
            <w:tcW w:w="1800" w:type="dxa"/>
          </w:tcPr>
          <w:p w14:paraId="3D7716A8" w14:textId="0619BCB2" w:rsidR="00D138C8" w:rsidRPr="000B52D7" w:rsidRDefault="00D138C8" w:rsidP="00D138C8">
            <w:pPr>
              <w:rPr>
                <w:rFonts w:asciiTheme="minorHAnsi" w:eastAsia="Calibri" w:hAnsiTheme="minorHAnsi" w:cs="Calibri"/>
                <w:b/>
                <w:bCs/>
                <w:i/>
                <w:iCs/>
                <w:color w:val="4C216D"/>
                <w:sz w:val="20"/>
                <w:szCs w:val="20"/>
              </w:rPr>
            </w:pPr>
            <w:r w:rsidRPr="000B52D7">
              <w:rPr>
                <w:rFonts w:asciiTheme="minorHAnsi" w:eastAsia="Calibri" w:hAnsiTheme="minorHAnsi" w:cs="Calibri"/>
                <w:b/>
                <w:bCs/>
                <w:i/>
                <w:iCs/>
                <w:color w:val="4C216D"/>
                <w:sz w:val="20"/>
                <w:szCs w:val="20"/>
              </w:rPr>
              <w:t>Staff roles/ Funding</w:t>
            </w:r>
          </w:p>
        </w:tc>
        <w:tc>
          <w:tcPr>
            <w:tcW w:w="2144" w:type="dxa"/>
          </w:tcPr>
          <w:p w14:paraId="1CACF942" w14:textId="2468ACBE" w:rsidR="00D138C8" w:rsidRPr="000B52D7" w:rsidRDefault="00D138C8" w:rsidP="00D138C8">
            <w:pPr>
              <w:rPr>
                <w:rFonts w:asciiTheme="minorHAnsi" w:eastAsia="Calibri" w:hAnsiTheme="minorHAnsi" w:cs="Calibri"/>
                <w:b/>
                <w:bCs/>
                <w:i/>
                <w:iCs/>
                <w:color w:val="4C216D"/>
                <w:sz w:val="20"/>
                <w:szCs w:val="20"/>
              </w:rPr>
            </w:pPr>
            <w:r w:rsidRPr="000B52D7">
              <w:rPr>
                <w:rFonts w:asciiTheme="minorHAnsi" w:eastAsia="Calibri" w:hAnsiTheme="minorHAnsi" w:cs="Calibri"/>
                <w:b/>
                <w:bCs/>
                <w:i/>
                <w:iCs/>
                <w:color w:val="4C216D"/>
                <w:sz w:val="20"/>
                <w:szCs w:val="20"/>
              </w:rPr>
              <w:t>Integration within LINK</w:t>
            </w:r>
          </w:p>
        </w:tc>
        <w:tc>
          <w:tcPr>
            <w:tcW w:w="2948" w:type="dxa"/>
          </w:tcPr>
          <w:p w14:paraId="32E324BB" w14:textId="5EB7B1B7" w:rsidR="00D138C8" w:rsidRPr="000B52D7" w:rsidRDefault="00D138C8" w:rsidP="00D138C8">
            <w:pPr>
              <w:rPr>
                <w:rFonts w:asciiTheme="minorHAnsi" w:eastAsia="Calibri" w:hAnsiTheme="minorHAnsi" w:cs="Calibri"/>
                <w:b/>
                <w:bCs/>
                <w:i/>
                <w:iCs/>
                <w:color w:val="4C216D"/>
                <w:sz w:val="20"/>
                <w:szCs w:val="20"/>
              </w:rPr>
            </w:pPr>
            <w:r w:rsidRPr="000B52D7">
              <w:rPr>
                <w:rFonts w:asciiTheme="minorHAnsi" w:eastAsia="Calibri" w:hAnsiTheme="minorHAnsi" w:cs="Calibri"/>
                <w:b/>
                <w:bCs/>
                <w:i/>
                <w:iCs/>
                <w:color w:val="4C216D"/>
                <w:sz w:val="20"/>
                <w:szCs w:val="20"/>
              </w:rPr>
              <w:t>Wider allies and liaison - Audiences</w:t>
            </w:r>
          </w:p>
        </w:tc>
        <w:tc>
          <w:tcPr>
            <w:tcW w:w="5314" w:type="dxa"/>
          </w:tcPr>
          <w:p w14:paraId="4F04E5E9" w14:textId="48299844" w:rsidR="00D138C8" w:rsidRPr="000B52D7" w:rsidRDefault="00D138C8" w:rsidP="00D138C8">
            <w:pPr>
              <w:rPr>
                <w:rFonts w:asciiTheme="minorHAnsi" w:eastAsia="Calibri" w:hAnsiTheme="minorHAnsi" w:cs="Calibri"/>
                <w:b/>
                <w:bCs/>
                <w:i/>
                <w:iCs/>
                <w:color w:val="4C216D"/>
                <w:sz w:val="20"/>
                <w:szCs w:val="20"/>
              </w:rPr>
            </w:pPr>
            <w:r w:rsidRPr="000B52D7">
              <w:rPr>
                <w:rFonts w:asciiTheme="minorHAnsi" w:eastAsia="Calibri" w:hAnsiTheme="minorHAnsi" w:cs="Calibri"/>
                <w:b/>
                <w:bCs/>
                <w:i/>
                <w:iCs/>
                <w:color w:val="4C216D"/>
                <w:sz w:val="20"/>
                <w:szCs w:val="20"/>
              </w:rPr>
              <w:t>Progress</w:t>
            </w:r>
          </w:p>
        </w:tc>
      </w:tr>
      <w:tr w:rsidR="005711DC" w:rsidRPr="000B52D7" w14:paraId="6B21C3EE" w14:textId="77777777" w:rsidTr="00D526F5">
        <w:tc>
          <w:tcPr>
            <w:tcW w:w="1801" w:type="dxa"/>
          </w:tcPr>
          <w:p w14:paraId="09668124" w14:textId="77777777" w:rsidR="00F16153" w:rsidRPr="000B52D7" w:rsidRDefault="00F16153" w:rsidP="00F16153">
            <w:pPr>
              <w:rPr>
                <w:rFonts w:asciiTheme="minorHAnsi" w:hAnsiTheme="minorHAnsi" w:cs="Calibri"/>
                <w:b/>
              </w:rPr>
            </w:pPr>
            <w:r w:rsidRPr="000B52D7">
              <w:rPr>
                <w:rFonts w:asciiTheme="minorHAnsi" w:eastAsia="Calibri" w:hAnsiTheme="minorHAnsi" w:cs="Calibri"/>
                <w:b/>
                <w:bCs/>
              </w:rPr>
              <w:t>Economics Group</w:t>
            </w:r>
          </w:p>
          <w:p w14:paraId="1C37691E" w14:textId="77777777" w:rsidR="00F16153" w:rsidRPr="000B52D7" w:rsidRDefault="00F16153" w:rsidP="00F16153">
            <w:pPr>
              <w:rPr>
                <w:rFonts w:asciiTheme="minorHAnsi" w:eastAsia="Calibri" w:hAnsiTheme="minorHAnsi" w:cs="Calibri"/>
                <w:sz w:val="20"/>
                <w:szCs w:val="20"/>
              </w:rPr>
            </w:pPr>
          </w:p>
          <w:p w14:paraId="69842CCC" w14:textId="3D024C57" w:rsidR="00F16153" w:rsidRPr="000B52D7" w:rsidRDefault="00F16153" w:rsidP="00F16153">
            <w:pPr>
              <w:rPr>
                <w:rFonts w:asciiTheme="minorHAnsi" w:eastAsia="Calibri" w:hAnsiTheme="minorHAnsi" w:cs="Calibri"/>
                <w:b/>
                <w:bCs/>
                <w:i/>
                <w:iCs/>
                <w:color w:val="4C216D"/>
                <w:sz w:val="20"/>
                <w:szCs w:val="20"/>
              </w:rPr>
            </w:pPr>
            <w:r w:rsidRPr="000B52D7">
              <w:rPr>
                <w:rFonts w:asciiTheme="minorHAnsi" w:eastAsia="Calibri" w:hAnsiTheme="minorHAnsi" w:cs="Calibri"/>
                <w:sz w:val="20"/>
                <w:szCs w:val="20"/>
              </w:rPr>
              <w:t>Vision: influence the current debate on economics in Scotland</w:t>
            </w:r>
          </w:p>
        </w:tc>
        <w:tc>
          <w:tcPr>
            <w:tcW w:w="2807" w:type="dxa"/>
          </w:tcPr>
          <w:p w14:paraId="6A79DEBB" w14:textId="77777777" w:rsidR="007C3757" w:rsidRPr="007C3757" w:rsidRDefault="007C3757" w:rsidP="007C3757">
            <w:pPr>
              <w:spacing w:after="120" w:line="260" w:lineRule="atLeast"/>
              <w:rPr>
                <w:rFonts w:asciiTheme="minorHAnsi" w:eastAsia="Calibri" w:hAnsiTheme="minorHAnsi" w:cs="Calibri"/>
                <w:bCs/>
                <w:iCs/>
                <w:sz w:val="20"/>
                <w:szCs w:val="20"/>
              </w:rPr>
            </w:pPr>
            <w:r w:rsidRPr="007C3757">
              <w:rPr>
                <w:rFonts w:asciiTheme="minorHAnsi" w:eastAsia="Calibri" w:hAnsiTheme="minorHAnsi" w:cs="Calibri"/>
                <w:bCs/>
                <w:iCs/>
                <w:sz w:val="20"/>
                <w:szCs w:val="20"/>
              </w:rPr>
              <w:t>The Circular Economy project is directed at creating new policy and legislation and ensuring implementation</w:t>
            </w:r>
          </w:p>
          <w:p w14:paraId="0EB770F1" w14:textId="60629714" w:rsidR="00F16153" w:rsidRPr="007C3757" w:rsidRDefault="007C3757" w:rsidP="007C3757">
            <w:pPr>
              <w:spacing w:after="120" w:line="260" w:lineRule="atLeast"/>
              <w:rPr>
                <w:rFonts w:asciiTheme="minorHAnsi" w:eastAsia="Calibri" w:hAnsiTheme="minorHAnsi" w:cs="Calibri"/>
                <w:b/>
                <w:bCs/>
                <w:iCs/>
                <w:color w:val="4C216D"/>
                <w:sz w:val="20"/>
                <w:szCs w:val="20"/>
              </w:rPr>
            </w:pPr>
            <w:r w:rsidRPr="007C3757">
              <w:rPr>
                <w:rFonts w:asciiTheme="minorHAnsi" w:eastAsia="Calibri" w:hAnsiTheme="minorHAnsi" w:cs="Calibri"/>
                <w:bCs/>
                <w:iCs/>
                <w:sz w:val="20"/>
                <w:szCs w:val="20"/>
              </w:rPr>
              <w:t>It will also significantly improve the capacity of the network to contribute in a policy area with which many member organisations are concerned but none have much capacity</w:t>
            </w:r>
          </w:p>
        </w:tc>
        <w:tc>
          <w:tcPr>
            <w:tcW w:w="4733" w:type="dxa"/>
          </w:tcPr>
          <w:p w14:paraId="7E0EFDB4" w14:textId="77777777" w:rsidR="007C3757" w:rsidRDefault="007C3757" w:rsidP="007C3757">
            <w:pPr>
              <w:rPr>
                <w:rFonts w:asciiTheme="minorHAnsi" w:eastAsia="Calibri" w:hAnsiTheme="minorHAnsi" w:cs="Calibri"/>
                <w:iCs/>
                <w:sz w:val="20"/>
                <w:szCs w:val="20"/>
              </w:rPr>
            </w:pPr>
            <w:bookmarkStart w:id="0" w:name="_Hlk504475116"/>
            <w:r>
              <w:rPr>
                <w:rFonts w:asciiTheme="minorHAnsi" w:eastAsia="Calibri" w:hAnsiTheme="minorHAnsi" w:cs="Calibri"/>
                <w:iCs/>
                <w:sz w:val="20"/>
                <w:szCs w:val="20"/>
              </w:rPr>
              <w:t>P</w:t>
            </w:r>
            <w:r w:rsidRPr="004428D8">
              <w:rPr>
                <w:rFonts w:asciiTheme="minorHAnsi" w:eastAsia="Calibri" w:hAnsiTheme="minorHAnsi" w:cs="Calibri"/>
                <w:iCs/>
                <w:sz w:val="20"/>
                <w:szCs w:val="20"/>
              </w:rPr>
              <w:t xml:space="preserve">reparation of ground for a good circular economy bill, following confirmation of funding for a </w:t>
            </w:r>
            <w:proofErr w:type="gramStart"/>
            <w:r w:rsidRPr="004428D8">
              <w:rPr>
                <w:rFonts w:asciiTheme="minorHAnsi" w:eastAsia="Calibri" w:hAnsiTheme="minorHAnsi" w:cs="Calibri"/>
                <w:iCs/>
                <w:sz w:val="20"/>
                <w:szCs w:val="20"/>
              </w:rPr>
              <w:t>3 day</w:t>
            </w:r>
            <w:proofErr w:type="gramEnd"/>
            <w:r w:rsidRPr="004428D8">
              <w:rPr>
                <w:rFonts w:asciiTheme="minorHAnsi" w:eastAsia="Calibri" w:hAnsiTheme="minorHAnsi" w:cs="Calibri"/>
                <w:iCs/>
                <w:sz w:val="20"/>
                <w:szCs w:val="20"/>
              </w:rPr>
              <w:t xml:space="preserve"> week Sustainable Economics Officer for 3 years, for the project </w:t>
            </w:r>
            <w:r w:rsidRPr="004428D8">
              <w:rPr>
                <w:rFonts w:asciiTheme="minorHAnsi" w:eastAsia="Calibri" w:hAnsiTheme="minorHAnsi" w:cs="Calibri"/>
                <w:i/>
                <w:iCs/>
                <w:sz w:val="20"/>
                <w:szCs w:val="20"/>
              </w:rPr>
              <w:t>A Circular Economy for a Fairer Future</w:t>
            </w:r>
            <w:r w:rsidRPr="004428D8">
              <w:rPr>
                <w:rFonts w:asciiTheme="minorHAnsi" w:eastAsia="Calibri" w:hAnsiTheme="minorHAnsi" w:cs="Calibri"/>
                <w:iCs/>
                <w:sz w:val="20"/>
                <w:szCs w:val="20"/>
              </w:rPr>
              <w:t xml:space="preserve">. The first year will be primarily for scoping within LINK to understand where member bodies work &amp; LINK’s Groups &amp; Subgroups, are relevant to the CE, while remaining live to current opportunities </w:t>
            </w:r>
            <w:proofErr w:type="spellStart"/>
            <w:r w:rsidRPr="004428D8">
              <w:rPr>
                <w:rFonts w:asciiTheme="minorHAnsi" w:eastAsia="Calibri" w:hAnsiTheme="minorHAnsi" w:cs="Calibri"/>
                <w:iCs/>
                <w:sz w:val="20"/>
                <w:szCs w:val="20"/>
              </w:rPr>
              <w:t>eg</w:t>
            </w:r>
            <w:proofErr w:type="spellEnd"/>
            <w:r w:rsidRPr="004428D8">
              <w:rPr>
                <w:rFonts w:asciiTheme="minorHAnsi" w:eastAsia="Calibri" w:hAnsiTheme="minorHAnsi" w:cs="Calibri"/>
                <w:iCs/>
                <w:sz w:val="20"/>
                <w:szCs w:val="20"/>
              </w:rPr>
              <w:t xml:space="preserve"> on plastics. Timetabling of the CE Bill is unclear</w:t>
            </w:r>
            <w:r>
              <w:rPr>
                <w:rFonts w:asciiTheme="minorHAnsi" w:eastAsia="Calibri" w:hAnsiTheme="minorHAnsi" w:cs="Calibri"/>
                <w:iCs/>
                <w:sz w:val="20"/>
                <w:szCs w:val="20"/>
              </w:rPr>
              <w:t xml:space="preserve"> so w</w:t>
            </w:r>
            <w:r w:rsidRPr="004428D8">
              <w:rPr>
                <w:rFonts w:asciiTheme="minorHAnsi" w:eastAsia="Calibri" w:hAnsiTheme="minorHAnsi" w:cs="Calibri"/>
                <w:iCs/>
                <w:sz w:val="20"/>
                <w:szCs w:val="20"/>
              </w:rPr>
              <w:t xml:space="preserve">ill also push on CE actions that can be taken without further legislation. </w:t>
            </w:r>
          </w:p>
          <w:p w14:paraId="2027D868" w14:textId="77777777" w:rsidR="007C3757" w:rsidRPr="004428D8" w:rsidRDefault="007C3757" w:rsidP="007C3757">
            <w:pPr>
              <w:rPr>
                <w:rFonts w:asciiTheme="minorHAnsi" w:eastAsia="Calibri" w:hAnsiTheme="minorHAnsi" w:cs="Calibri"/>
                <w:iCs/>
                <w:sz w:val="20"/>
                <w:szCs w:val="20"/>
              </w:rPr>
            </w:pPr>
            <w:r w:rsidRPr="004428D8">
              <w:rPr>
                <w:rFonts w:asciiTheme="minorHAnsi" w:eastAsia="Calibri" w:hAnsiTheme="minorHAnsi" w:cs="Calibri"/>
                <w:iCs/>
                <w:sz w:val="20"/>
                <w:szCs w:val="20"/>
              </w:rPr>
              <w:t xml:space="preserve">Will invite an advisory group of external experts/interests to be a sounding board for the project. Initial event to share ideas with wider external interests once officer in post.  </w:t>
            </w:r>
          </w:p>
          <w:p w14:paraId="33A5C48E" w14:textId="77777777" w:rsidR="007C3757" w:rsidRPr="004428D8" w:rsidRDefault="007C3757" w:rsidP="007C3757">
            <w:pPr>
              <w:rPr>
                <w:rFonts w:asciiTheme="minorHAnsi" w:eastAsia="Calibri" w:hAnsiTheme="minorHAnsi" w:cs="Calibri"/>
                <w:iCs/>
                <w:sz w:val="20"/>
                <w:szCs w:val="20"/>
              </w:rPr>
            </w:pPr>
          </w:p>
          <w:p w14:paraId="79724CF4" w14:textId="77777777" w:rsidR="007C3757" w:rsidRPr="004428D8" w:rsidRDefault="007C3757" w:rsidP="007C3757">
            <w:pPr>
              <w:rPr>
                <w:rFonts w:asciiTheme="minorHAnsi" w:eastAsia="Calibri" w:hAnsiTheme="minorHAnsi" w:cs="Calibri"/>
                <w:iCs/>
                <w:sz w:val="20"/>
                <w:szCs w:val="20"/>
              </w:rPr>
            </w:pPr>
            <w:r w:rsidRPr="004428D8">
              <w:rPr>
                <w:rFonts w:asciiTheme="minorHAnsi" w:eastAsia="Calibri" w:hAnsiTheme="minorHAnsi" w:cs="Calibri"/>
                <w:iCs/>
                <w:sz w:val="20"/>
                <w:szCs w:val="20"/>
              </w:rPr>
              <w:t xml:space="preserve">National Performance Framework – Daphne Vlastari (AM) currently representing LINK on the Roundtable, aim to get better alignment with SDGs. Work on indicators ahead, will involve Wildlife SG and others. New NPF outcomes will be laid before Parliament in 2018. Preparatory work will be done for that debate. </w:t>
            </w:r>
            <w:r w:rsidRPr="004428D8">
              <w:rPr>
                <w:rFonts w:asciiTheme="minorHAnsi" w:eastAsia="Calibri" w:hAnsiTheme="minorHAnsi" w:cs="Calibri"/>
                <w:iCs/>
                <w:sz w:val="20"/>
                <w:szCs w:val="20"/>
              </w:rPr>
              <w:br/>
            </w:r>
            <w:r w:rsidRPr="004428D8">
              <w:rPr>
                <w:rFonts w:asciiTheme="minorHAnsi" w:eastAsia="Calibri" w:hAnsiTheme="minorHAnsi" w:cs="Calibri"/>
                <w:iCs/>
                <w:sz w:val="20"/>
                <w:szCs w:val="20"/>
              </w:rPr>
              <w:br/>
              <w:t xml:space="preserve">The Group will collaborate on areas led by participating member bodies - Natural Capital, the Scottish National Investment Bank, the Just Transition Commission, Deposit Return scheme. </w:t>
            </w:r>
          </w:p>
          <w:p w14:paraId="2E74976E" w14:textId="091D2272" w:rsidR="00F16153" w:rsidRPr="007C3757" w:rsidRDefault="007C3757" w:rsidP="007C3757">
            <w:pPr>
              <w:rPr>
                <w:rFonts w:asciiTheme="minorHAnsi" w:eastAsia="Calibri" w:hAnsiTheme="minorHAnsi" w:cs="Calibri"/>
                <w:iCs/>
                <w:sz w:val="20"/>
                <w:szCs w:val="20"/>
              </w:rPr>
            </w:pPr>
            <w:r w:rsidRPr="004428D8">
              <w:rPr>
                <w:rFonts w:asciiTheme="minorHAnsi" w:eastAsia="Calibri" w:hAnsiTheme="minorHAnsi" w:cs="Calibri"/>
                <w:iCs/>
                <w:sz w:val="20"/>
                <w:szCs w:val="20"/>
              </w:rPr>
              <w:br/>
              <w:t xml:space="preserve">Issues remain of getting the value of nature recognised, and getting resources into green measures. </w:t>
            </w:r>
            <w:bookmarkEnd w:id="0"/>
          </w:p>
        </w:tc>
        <w:tc>
          <w:tcPr>
            <w:tcW w:w="1412" w:type="dxa"/>
          </w:tcPr>
          <w:p w14:paraId="1CA0A8BF" w14:textId="77777777" w:rsidR="00F16153" w:rsidRPr="000B52D7" w:rsidRDefault="00F16153" w:rsidP="00F16153">
            <w:pPr>
              <w:spacing w:after="120" w:line="260" w:lineRule="atLeast"/>
              <w:rPr>
                <w:rFonts w:asciiTheme="minorHAnsi" w:hAnsiTheme="minorHAnsi"/>
                <w:sz w:val="20"/>
                <w:szCs w:val="20"/>
              </w:rPr>
            </w:pPr>
            <w:r w:rsidRPr="000B52D7">
              <w:rPr>
                <w:rFonts w:asciiTheme="minorHAnsi" w:eastAsiaTheme="minorEastAsia" w:hAnsiTheme="minorHAnsi" w:cstheme="minorBidi"/>
                <w:sz w:val="20"/>
                <w:szCs w:val="20"/>
              </w:rPr>
              <w:t>GC Matthew Crighton (FoES)</w:t>
            </w:r>
          </w:p>
          <w:p w14:paraId="5A766461" w14:textId="77777777" w:rsidR="00F16153" w:rsidRPr="000B52D7" w:rsidRDefault="00F16153" w:rsidP="00F16153">
            <w:pPr>
              <w:spacing w:after="120" w:line="260" w:lineRule="atLeast"/>
              <w:rPr>
                <w:rFonts w:asciiTheme="minorHAnsi" w:hAnsiTheme="minorHAnsi"/>
                <w:sz w:val="20"/>
                <w:szCs w:val="20"/>
              </w:rPr>
            </w:pPr>
            <w:r w:rsidRPr="000B52D7">
              <w:rPr>
                <w:rFonts w:asciiTheme="minorHAnsi" w:eastAsiaTheme="minorEastAsia" w:hAnsiTheme="minorHAnsi" w:cstheme="minorBidi"/>
                <w:sz w:val="20"/>
                <w:szCs w:val="20"/>
              </w:rPr>
              <w:t>GVC Bruce Wilson (SWT)</w:t>
            </w:r>
          </w:p>
          <w:p w14:paraId="49E2348C" w14:textId="23886CFF" w:rsidR="00F16153" w:rsidRPr="000B52D7" w:rsidRDefault="00F16153" w:rsidP="00F16153">
            <w:pPr>
              <w:rPr>
                <w:rFonts w:asciiTheme="minorHAnsi" w:eastAsia="Calibri" w:hAnsiTheme="minorHAnsi" w:cs="Calibri"/>
                <w:b/>
                <w:bCs/>
                <w:i/>
                <w:iCs/>
                <w:color w:val="4C216D"/>
                <w:sz w:val="20"/>
                <w:szCs w:val="20"/>
                <w:lang w:eastAsia="en-US"/>
              </w:rPr>
            </w:pPr>
            <w:r w:rsidRPr="000B52D7">
              <w:rPr>
                <w:rFonts w:asciiTheme="minorHAnsi" w:hAnsiTheme="minorHAnsi"/>
                <w:sz w:val="20"/>
                <w:szCs w:val="20"/>
              </w:rPr>
              <w:t xml:space="preserve">RSPB, SWT, FoES, </w:t>
            </w:r>
            <w:r w:rsidR="008A254D">
              <w:rPr>
                <w:rFonts w:asciiTheme="minorHAnsi" w:hAnsiTheme="minorHAnsi"/>
                <w:sz w:val="20"/>
                <w:szCs w:val="20"/>
              </w:rPr>
              <w:t xml:space="preserve">WWFS, APRS, MCS, </w:t>
            </w:r>
            <w:r w:rsidRPr="000B52D7">
              <w:rPr>
                <w:rFonts w:asciiTheme="minorHAnsi" w:hAnsiTheme="minorHAnsi"/>
                <w:sz w:val="20"/>
                <w:szCs w:val="20"/>
              </w:rPr>
              <w:t>HWDT</w:t>
            </w:r>
            <w:r w:rsidR="008A254D">
              <w:rPr>
                <w:rFonts w:asciiTheme="minorHAnsi" w:hAnsiTheme="minorHAnsi"/>
                <w:sz w:val="20"/>
                <w:szCs w:val="20"/>
              </w:rPr>
              <w:t xml:space="preserve">, Hon Fellow J Curran. </w:t>
            </w:r>
          </w:p>
        </w:tc>
        <w:tc>
          <w:tcPr>
            <w:tcW w:w="1800" w:type="dxa"/>
          </w:tcPr>
          <w:p w14:paraId="0606B3AF" w14:textId="3396CCF2" w:rsidR="00F16153" w:rsidRPr="00541697" w:rsidRDefault="00096800" w:rsidP="00541697">
            <w:pPr>
              <w:spacing w:after="120" w:line="260" w:lineRule="atLeast"/>
              <w:rPr>
                <w:rFonts w:asciiTheme="minorHAnsi" w:hAnsiTheme="minorHAnsi"/>
                <w:sz w:val="20"/>
                <w:szCs w:val="20"/>
              </w:rPr>
            </w:pPr>
            <w:proofErr w:type="gramStart"/>
            <w:r>
              <w:rPr>
                <w:rFonts w:asciiTheme="minorHAnsi" w:hAnsiTheme="minorHAnsi"/>
                <w:sz w:val="20"/>
                <w:szCs w:val="20"/>
              </w:rPr>
              <w:t>3 day</w:t>
            </w:r>
            <w:proofErr w:type="gramEnd"/>
            <w:r>
              <w:rPr>
                <w:rFonts w:asciiTheme="minorHAnsi" w:hAnsiTheme="minorHAnsi"/>
                <w:sz w:val="20"/>
                <w:szCs w:val="20"/>
              </w:rPr>
              <w:t xml:space="preserve"> week dedicated post. </w:t>
            </w:r>
            <w:r w:rsidR="008816D5">
              <w:rPr>
                <w:rFonts w:asciiTheme="minorHAnsi" w:hAnsiTheme="minorHAnsi"/>
                <w:sz w:val="20"/>
                <w:szCs w:val="20"/>
              </w:rPr>
              <w:t>A</w:t>
            </w:r>
            <w:r w:rsidR="00F16153" w:rsidRPr="000B52D7">
              <w:rPr>
                <w:rFonts w:asciiTheme="minorHAnsi" w:hAnsiTheme="minorHAnsi"/>
                <w:sz w:val="20"/>
                <w:szCs w:val="20"/>
              </w:rPr>
              <w:t xml:space="preserve">dvocacy, </w:t>
            </w:r>
            <w:r>
              <w:rPr>
                <w:rFonts w:asciiTheme="minorHAnsi" w:hAnsiTheme="minorHAnsi"/>
                <w:sz w:val="20"/>
                <w:szCs w:val="20"/>
              </w:rPr>
              <w:t xml:space="preserve">admin support </w:t>
            </w:r>
            <w:r w:rsidR="00F16153" w:rsidRPr="000B52D7">
              <w:rPr>
                <w:rFonts w:asciiTheme="minorHAnsi" w:hAnsiTheme="minorHAnsi"/>
                <w:sz w:val="20"/>
                <w:szCs w:val="20"/>
              </w:rPr>
              <w:t xml:space="preserve">required </w:t>
            </w:r>
          </w:p>
        </w:tc>
        <w:tc>
          <w:tcPr>
            <w:tcW w:w="2144" w:type="dxa"/>
          </w:tcPr>
          <w:p w14:paraId="4A27E55D" w14:textId="7D42643B" w:rsidR="00F16153" w:rsidRPr="007C3757" w:rsidRDefault="00096800" w:rsidP="00CB22B9">
            <w:pPr>
              <w:spacing w:after="120" w:line="260" w:lineRule="atLeast"/>
              <w:rPr>
                <w:rFonts w:asciiTheme="minorHAnsi" w:eastAsia="Calibri" w:hAnsiTheme="minorHAnsi" w:cs="Calibri"/>
                <w:b/>
                <w:bCs/>
                <w:iCs/>
                <w:sz w:val="20"/>
                <w:szCs w:val="20"/>
                <w:lang w:eastAsia="en-US"/>
              </w:rPr>
            </w:pPr>
            <w:r w:rsidRPr="007C3757">
              <w:rPr>
                <w:rFonts w:asciiTheme="minorHAnsi" w:eastAsia="Calibri" w:hAnsiTheme="minorHAnsi" w:cs="Calibri"/>
                <w:bCs/>
                <w:iCs/>
                <w:sz w:val="20"/>
                <w:szCs w:val="20"/>
                <w:lang w:eastAsia="en-US"/>
              </w:rPr>
              <w:t xml:space="preserve">Officer will consult with Groups/Subgroups about CE issues within their agendas. </w:t>
            </w:r>
          </w:p>
        </w:tc>
        <w:tc>
          <w:tcPr>
            <w:tcW w:w="2948" w:type="dxa"/>
          </w:tcPr>
          <w:p w14:paraId="779701BD" w14:textId="7074F670" w:rsidR="00F16153" w:rsidRPr="007C3757" w:rsidRDefault="002B48E2" w:rsidP="00F16153">
            <w:pPr>
              <w:rPr>
                <w:rFonts w:asciiTheme="minorHAnsi" w:eastAsia="Calibri" w:hAnsiTheme="minorHAnsi" w:cs="Calibri"/>
                <w:b/>
                <w:bCs/>
                <w:iCs/>
                <w:sz w:val="20"/>
                <w:szCs w:val="20"/>
              </w:rPr>
            </w:pPr>
            <w:r w:rsidRPr="007C3757">
              <w:rPr>
                <w:rFonts w:asciiTheme="minorHAnsi" w:eastAsia="Calibri" w:hAnsiTheme="minorHAnsi" w:cs="Calibri"/>
                <w:bCs/>
                <w:iCs/>
                <w:sz w:val="20"/>
                <w:szCs w:val="20"/>
              </w:rPr>
              <w:t xml:space="preserve">Constituency of those who responded to the SNIB consultation. </w:t>
            </w:r>
          </w:p>
        </w:tc>
        <w:tc>
          <w:tcPr>
            <w:tcW w:w="5314" w:type="dxa"/>
          </w:tcPr>
          <w:p w14:paraId="772AB182" w14:textId="719ECCCD" w:rsidR="00F16153" w:rsidRPr="0055728B" w:rsidRDefault="00F16153" w:rsidP="00F16153">
            <w:pPr>
              <w:rPr>
                <w:rFonts w:asciiTheme="minorHAnsi" w:eastAsia="Calibri" w:hAnsiTheme="minorHAnsi" w:cs="Calibri"/>
                <w:bCs/>
                <w:iCs/>
                <w:color w:val="4C216D"/>
                <w:sz w:val="20"/>
                <w:szCs w:val="20"/>
              </w:rPr>
            </w:pPr>
          </w:p>
        </w:tc>
      </w:tr>
      <w:tr w:rsidR="005711DC" w:rsidRPr="000B52D7" w14:paraId="45CFA6A8" w14:textId="77777777" w:rsidTr="00D526F5">
        <w:tc>
          <w:tcPr>
            <w:tcW w:w="1801" w:type="dxa"/>
          </w:tcPr>
          <w:p w14:paraId="1D091F57" w14:textId="4A3960B5" w:rsidR="00F16153" w:rsidRPr="000B52D7" w:rsidRDefault="00F16153" w:rsidP="00F16153">
            <w:pPr>
              <w:rPr>
                <w:rFonts w:asciiTheme="minorHAnsi" w:eastAsia="Calibri" w:hAnsiTheme="minorHAnsi" w:cs="Calibri"/>
                <w:b/>
                <w:bCs/>
              </w:rPr>
            </w:pPr>
            <w:r w:rsidRPr="000B52D7">
              <w:rPr>
                <w:rFonts w:asciiTheme="minorHAnsi" w:eastAsia="Calibri" w:hAnsiTheme="minorHAnsi" w:cs="Calibri"/>
                <w:b/>
                <w:bCs/>
              </w:rPr>
              <w:t>Governance Group</w:t>
            </w:r>
          </w:p>
        </w:tc>
        <w:tc>
          <w:tcPr>
            <w:tcW w:w="2807" w:type="dxa"/>
          </w:tcPr>
          <w:p w14:paraId="2D572DB1" w14:textId="5BE1977D" w:rsidR="00F16153" w:rsidRPr="000B52D7" w:rsidRDefault="00F16153" w:rsidP="00F16153">
            <w:pPr>
              <w:spacing w:after="120" w:line="260" w:lineRule="atLeast"/>
              <w:rPr>
                <w:rFonts w:asciiTheme="minorHAnsi" w:hAnsiTheme="minorHAnsi"/>
                <w:sz w:val="20"/>
                <w:szCs w:val="20"/>
              </w:rPr>
            </w:pPr>
            <w:r w:rsidRPr="000B52D7">
              <w:rPr>
                <w:rFonts w:asciiTheme="minorHAnsi" w:eastAsiaTheme="minorEastAsia" w:hAnsiTheme="minorHAnsi" w:cstheme="minorBidi"/>
                <w:sz w:val="20"/>
                <w:szCs w:val="20"/>
              </w:rPr>
              <w:t xml:space="preserve">Continuing to pursue all issues raised in Governance Matters as and when opportunities occur. </w:t>
            </w:r>
          </w:p>
          <w:p w14:paraId="04809BFF" w14:textId="77777777" w:rsidR="00F16153" w:rsidRPr="000B52D7" w:rsidRDefault="00F16153" w:rsidP="00F16153">
            <w:pPr>
              <w:spacing w:after="120" w:line="260" w:lineRule="atLeast"/>
              <w:rPr>
                <w:rFonts w:asciiTheme="minorHAnsi" w:hAnsiTheme="minorHAnsi"/>
                <w:sz w:val="20"/>
                <w:szCs w:val="20"/>
              </w:rPr>
            </w:pPr>
            <w:r w:rsidRPr="000B52D7">
              <w:rPr>
                <w:rFonts w:asciiTheme="minorHAnsi" w:eastAsiaTheme="minorEastAsia" w:hAnsiTheme="minorHAnsi" w:cstheme="minorBidi"/>
                <w:sz w:val="20"/>
                <w:szCs w:val="20"/>
              </w:rPr>
              <w:t>Coordinating LINK effort on manifestos for UK, Scottish and Local Elections</w:t>
            </w:r>
          </w:p>
          <w:p w14:paraId="54ED3E0F" w14:textId="49A1805A" w:rsidR="00F16153" w:rsidRPr="000B52D7" w:rsidRDefault="00F16153" w:rsidP="00F16153">
            <w:pPr>
              <w:spacing w:after="120" w:line="260" w:lineRule="atLeast"/>
              <w:rPr>
                <w:rFonts w:asciiTheme="minorHAnsi" w:hAnsiTheme="minorHAnsi"/>
                <w:sz w:val="20"/>
                <w:szCs w:val="20"/>
              </w:rPr>
            </w:pPr>
            <w:r w:rsidRPr="000B52D7">
              <w:rPr>
                <w:rFonts w:asciiTheme="minorHAnsi" w:eastAsiaTheme="minorEastAsia" w:hAnsiTheme="minorHAnsi" w:cstheme="minorBidi"/>
                <w:sz w:val="20"/>
                <w:szCs w:val="20"/>
              </w:rPr>
              <w:t xml:space="preserve">Coordinating LINK </w:t>
            </w:r>
            <w:r w:rsidR="00492B56">
              <w:rPr>
                <w:rFonts w:asciiTheme="minorHAnsi" w:eastAsiaTheme="minorEastAsia" w:hAnsiTheme="minorHAnsi" w:cstheme="minorBidi"/>
                <w:sz w:val="20"/>
                <w:szCs w:val="20"/>
              </w:rPr>
              <w:t xml:space="preserve">Brexit effort </w:t>
            </w:r>
          </w:p>
          <w:p w14:paraId="339BFC5F" w14:textId="3061AE06" w:rsidR="00F16153" w:rsidRPr="000B52D7" w:rsidRDefault="00492B56" w:rsidP="00F16153">
            <w:pPr>
              <w:spacing w:after="120" w:line="260" w:lineRule="atLeast"/>
              <w:rPr>
                <w:rFonts w:asciiTheme="minorHAnsi" w:hAnsiTheme="minorHAnsi"/>
                <w:sz w:val="20"/>
                <w:szCs w:val="20"/>
              </w:rPr>
            </w:pPr>
            <w:r>
              <w:rPr>
                <w:rFonts w:asciiTheme="minorHAnsi" w:hAnsiTheme="minorHAnsi"/>
                <w:sz w:val="20"/>
                <w:szCs w:val="20"/>
              </w:rPr>
              <w:t>GG c</w:t>
            </w:r>
            <w:r w:rsidR="00F16153" w:rsidRPr="000B52D7">
              <w:rPr>
                <w:rFonts w:asciiTheme="minorHAnsi" w:hAnsiTheme="minorHAnsi"/>
                <w:sz w:val="20"/>
                <w:szCs w:val="20"/>
              </w:rPr>
              <w:t>omprises:</w:t>
            </w:r>
          </w:p>
          <w:p w14:paraId="54935DAE" w14:textId="77777777" w:rsidR="00492B56" w:rsidRDefault="00492B56" w:rsidP="00F16153">
            <w:pPr>
              <w:spacing w:after="120" w:line="260" w:lineRule="atLeast"/>
              <w:rPr>
                <w:rFonts w:asciiTheme="minorHAnsi" w:hAnsiTheme="minorHAnsi"/>
                <w:sz w:val="20"/>
                <w:szCs w:val="20"/>
              </w:rPr>
            </w:pPr>
            <w:r w:rsidRPr="000B52D7">
              <w:rPr>
                <w:rFonts w:asciiTheme="minorHAnsi" w:hAnsiTheme="minorHAnsi"/>
                <w:sz w:val="20"/>
                <w:szCs w:val="20"/>
              </w:rPr>
              <w:t>Brexit Subgroup – this correspondence group has been set up to ensure members are engaged and contributing to LINK work on Brexit as it goes forward.</w:t>
            </w:r>
          </w:p>
          <w:p w14:paraId="51126143" w14:textId="7AE6EBC6" w:rsidR="00F16153" w:rsidRPr="000B52D7"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t xml:space="preserve">Legal strategy subgroup - There is a standing item on the GG </w:t>
            </w:r>
            <w:r w:rsidRPr="000B52D7">
              <w:rPr>
                <w:rFonts w:asciiTheme="minorHAnsi" w:hAnsiTheme="minorHAnsi"/>
                <w:sz w:val="20"/>
                <w:szCs w:val="20"/>
              </w:rPr>
              <w:lastRenderedPageBreak/>
              <w:t>agenda for an update from this subgroup.</w:t>
            </w:r>
          </w:p>
          <w:p w14:paraId="02041D75" w14:textId="2AAEF4D6" w:rsidR="00F16153" w:rsidRPr="00A82408" w:rsidRDefault="00F16153" w:rsidP="00F16153">
            <w:pPr>
              <w:spacing w:after="120" w:line="260" w:lineRule="atLeast"/>
              <w:rPr>
                <w:rFonts w:asciiTheme="minorHAnsi" w:hAnsiTheme="minorHAnsi"/>
                <w:sz w:val="20"/>
                <w:szCs w:val="20"/>
              </w:rPr>
            </w:pPr>
          </w:p>
        </w:tc>
        <w:tc>
          <w:tcPr>
            <w:tcW w:w="4733" w:type="dxa"/>
          </w:tcPr>
          <w:p w14:paraId="6EDB1EDF" w14:textId="69EF3C93" w:rsidR="00F16153" w:rsidRPr="00354153" w:rsidRDefault="00F16153" w:rsidP="00F16153">
            <w:pPr>
              <w:rPr>
                <w:rFonts w:asciiTheme="minorHAnsi" w:hAnsiTheme="minorHAnsi"/>
                <w:sz w:val="20"/>
                <w:szCs w:val="20"/>
              </w:rPr>
            </w:pPr>
            <w:r w:rsidRPr="00354153">
              <w:rPr>
                <w:rFonts w:asciiTheme="minorHAnsi" w:hAnsiTheme="minorHAnsi"/>
                <w:b/>
                <w:sz w:val="20"/>
                <w:szCs w:val="20"/>
              </w:rPr>
              <w:lastRenderedPageBreak/>
              <w:t>Brexit</w:t>
            </w:r>
            <w:r w:rsidRPr="00354153">
              <w:rPr>
                <w:rFonts w:asciiTheme="minorHAnsi" w:hAnsiTheme="minorHAnsi"/>
                <w:sz w:val="20"/>
                <w:szCs w:val="20"/>
              </w:rPr>
              <w:t xml:space="preserve"> –monitor develo</w:t>
            </w:r>
            <w:r w:rsidR="00CB22B9" w:rsidRPr="00354153">
              <w:rPr>
                <w:rFonts w:asciiTheme="minorHAnsi" w:hAnsiTheme="minorHAnsi"/>
                <w:sz w:val="20"/>
                <w:szCs w:val="20"/>
              </w:rPr>
              <w:t xml:space="preserve">pment and impacts of Brexit beyond </w:t>
            </w:r>
            <w:r w:rsidRPr="00354153">
              <w:rPr>
                <w:rFonts w:asciiTheme="minorHAnsi" w:hAnsiTheme="minorHAnsi"/>
                <w:sz w:val="20"/>
                <w:szCs w:val="20"/>
              </w:rPr>
              <w:t>2018 as necessary. Inc</w:t>
            </w:r>
            <w:r w:rsidR="001127BD">
              <w:rPr>
                <w:rFonts w:asciiTheme="minorHAnsi" w:hAnsiTheme="minorHAnsi"/>
                <w:sz w:val="20"/>
                <w:szCs w:val="20"/>
              </w:rPr>
              <w:t>ludes</w:t>
            </w:r>
            <w:r w:rsidRPr="00354153">
              <w:rPr>
                <w:rFonts w:asciiTheme="minorHAnsi" w:hAnsiTheme="minorHAnsi"/>
                <w:sz w:val="20"/>
                <w:szCs w:val="20"/>
              </w:rPr>
              <w:t xml:space="preserve"> working with ELUK colleagues in joint Group monitoring Brexit and legislation</w:t>
            </w:r>
            <w:r w:rsidR="008775DF" w:rsidRPr="00354153">
              <w:rPr>
                <w:rFonts w:asciiTheme="minorHAnsi" w:hAnsiTheme="minorHAnsi"/>
                <w:sz w:val="20"/>
                <w:szCs w:val="20"/>
              </w:rPr>
              <w:t xml:space="preserve">, </w:t>
            </w:r>
            <w:r w:rsidRPr="00354153">
              <w:rPr>
                <w:rFonts w:asciiTheme="minorHAnsi" w:hAnsiTheme="minorHAnsi"/>
                <w:sz w:val="20"/>
                <w:szCs w:val="20"/>
              </w:rPr>
              <w:t>particular</w:t>
            </w:r>
            <w:r w:rsidR="008775DF" w:rsidRPr="00354153">
              <w:rPr>
                <w:rFonts w:asciiTheme="minorHAnsi" w:hAnsiTheme="minorHAnsi"/>
                <w:sz w:val="20"/>
                <w:szCs w:val="20"/>
              </w:rPr>
              <w:t>ly</w:t>
            </w:r>
            <w:r w:rsidRPr="00354153">
              <w:rPr>
                <w:rFonts w:asciiTheme="minorHAnsi" w:hAnsiTheme="minorHAnsi"/>
                <w:sz w:val="20"/>
                <w:szCs w:val="20"/>
              </w:rPr>
              <w:t xml:space="preserve">. Also, monitoring </w:t>
            </w:r>
            <w:r w:rsidR="004C175F" w:rsidRPr="00354153">
              <w:rPr>
                <w:rFonts w:asciiTheme="minorHAnsi" w:hAnsiTheme="minorHAnsi"/>
                <w:sz w:val="20"/>
                <w:szCs w:val="20"/>
              </w:rPr>
              <w:t xml:space="preserve">and contributing to </w:t>
            </w:r>
            <w:r w:rsidRPr="00354153">
              <w:rPr>
                <w:rFonts w:asciiTheme="minorHAnsi" w:hAnsiTheme="minorHAnsi"/>
                <w:sz w:val="20"/>
                <w:szCs w:val="20"/>
              </w:rPr>
              <w:t>wider ENGO work through Greener UK Coalition (London based).</w:t>
            </w:r>
            <w:r w:rsidR="004C175F" w:rsidRPr="00354153">
              <w:rPr>
                <w:rFonts w:asciiTheme="minorHAnsi" w:hAnsiTheme="minorHAnsi"/>
                <w:sz w:val="20"/>
                <w:szCs w:val="20"/>
              </w:rPr>
              <w:t xml:space="preserve"> </w:t>
            </w:r>
            <w:r w:rsidRPr="00354153">
              <w:rPr>
                <w:rFonts w:asciiTheme="minorHAnsi" w:hAnsiTheme="minorHAnsi"/>
                <w:sz w:val="20"/>
                <w:szCs w:val="20"/>
              </w:rPr>
              <w:t xml:space="preserve">Also speaking and advocating as Scottish Environment LINK on Scotland-specific issues.  Want to ensure effective protections are maintained for natural and cultural heritage.  Playing what </w:t>
            </w:r>
            <w:proofErr w:type="gramStart"/>
            <w:r w:rsidRPr="00354153">
              <w:rPr>
                <w:rFonts w:asciiTheme="minorHAnsi" w:hAnsiTheme="minorHAnsi"/>
                <w:sz w:val="20"/>
                <w:szCs w:val="20"/>
              </w:rPr>
              <w:t>part</w:t>
            </w:r>
            <w:proofErr w:type="gramEnd"/>
            <w:r w:rsidRPr="00354153">
              <w:rPr>
                <w:rFonts w:asciiTheme="minorHAnsi" w:hAnsiTheme="minorHAnsi"/>
                <w:sz w:val="20"/>
                <w:szCs w:val="20"/>
              </w:rPr>
              <w:t xml:space="preserve"> we can in relevant subgroup discussions of the Scottish Standing Council set up to focus on Brexit and implications for Scotland.</w:t>
            </w:r>
            <w:r w:rsidR="004C175F" w:rsidRPr="00354153">
              <w:rPr>
                <w:rFonts w:asciiTheme="minorHAnsi" w:hAnsiTheme="minorHAnsi"/>
                <w:sz w:val="20"/>
                <w:szCs w:val="20"/>
              </w:rPr>
              <w:t xml:space="preserve"> </w:t>
            </w:r>
            <w:r w:rsidR="009B0A51" w:rsidRPr="00354153">
              <w:rPr>
                <w:rFonts w:asciiTheme="minorHAnsi" w:hAnsiTheme="minorHAnsi"/>
                <w:sz w:val="20"/>
                <w:szCs w:val="20"/>
              </w:rPr>
              <w:t>L</w:t>
            </w:r>
            <w:r w:rsidRPr="00354153">
              <w:rPr>
                <w:rFonts w:asciiTheme="minorHAnsi" w:hAnsiTheme="minorHAnsi"/>
                <w:sz w:val="20"/>
                <w:szCs w:val="20"/>
              </w:rPr>
              <w:t xml:space="preserve">iaising with Scottish Brexit Minister, Mike Russell. </w:t>
            </w:r>
            <w:r w:rsidR="00CB22B9" w:rsidRPr="00354153">
              <w:rPr>
                <w:rFonts w:asciiTheme="minorHAnsi" w:hAnsiTheme="minorHAnsi"/>
                <w:sz w:val="20"/>
                <w:szCs w:val="20"/>
              </w:rPr>
              <w:t xml:space="preserve">Developing </w:t>
            </w:r>
            <w:r w:rsidRPr="00354153">
              <w:rPr>
                <w:rFonts w:asciiTheme="minorHAnsi" w:hAnsiTheme="minorHAnsi"/>
                <w:sz w:val="20"/>
                <w:szCs w:val="20"/>
              </w:rPr>
              <w:t>dialogue with Scottish MPs and MEPs.</w:t>
            </w:r>
            <w:r w:rsidR="004C175F" w:rsidRPr="00354153">
              <w:rPr>
                <w:rFonts w:asciiTheme="minorHAnsi" w:hAnsiTheme="minorHAnsi"/>
                <w:sz w:val="20"/>
                <w:szCs w:val="20"/>
              </w:rPr>
              <w:t xml:space="preserve">  </w:t>
            </w:r>
            <w:r w:rsidR="009B0A51" w:rsidRPr="00354153">
              <w:rPr>
                <w:rFonts w:asciiTheme="minorHAnsi" w:hAnsiTheme="minorHAnsi"/>
                <w:sz w:val="20"/>
                <w:szCs w:val="20"/>
              </w:rPr>
              <w:t>I</w:t>
            </w:r>
            <w:r w:rsidRPr="00354153">
              <w:rPr>
                <w:rFonts w:asciiTheme="minorHAnsi" w:hAnsiTheme="minorHAnsi"/>
                <w:sz w:val="20"/>
                <w:szCs w:val="20"/>
              </w:rPr>
              <w:t xml:space="preserve">nputting to academic </w:t>
            </w:r>
            <w:r w:rsidR="009B0A51" w:rsidRPr="00354153">
              <w:rPr>
                <w:rFonts w:asciiTheme="minorHAnsi" w:hAnsiTheme="minorHAnsi"/>
                <w:sz w:val="20"/>
                <w:szCs w:val="20"/>
              </w:rPr>
              <w:t>thinking on n</w:t>
            </w:r>
            <w:r w:rsidRPr="00354153">
              <w:rPr>
                <w:rFonts w:asciiTheme="minorHAnsi" w:hAnsiTheme="minorHAnsi"/>
                <w:sz w:val="20"/>
                <w:szCs w:val="20"/>
              </w:rPr>
              <w:t xml:space="preserve">eeds of a ‘Scotland outside the EU’. </w:t>
            </w:r>
          </w:p>
          <w:p w14:paraId="57C4F728" w14:textId="052F981A" w:rsidR="00F16153" w:rsidRPr="00354153" w:rsidRDefault="00F16153" w:rsidP="00F16153">
            <w:pPr>
              <w:rPr>
                <w:rFonts w:asciiTheme="minorHAnsi" w:hAnsiTheme="minorHAnsi"/>
                <w:sz w:val="20"/>
                <w:szCs w:val="20"/>
              </w:rPr>
            </w:pPr>
          </w:p>
          <w:p w14:paraId="3592DF8C" w14:textId="7809C9BB" w:rsidR="00F16153" w:rsidRPr="00354153" w:rsidRDefault="00F16153" w:rsidP="00F16153">
            <w:pPr>
              <w:rPr>
                <w:rFonts w:asciiTheme="minorHAnsi" w:hAnsiTheme="minorHAnsi"/>
                <w:b/>
                <w:sz w:val="20"/>
                <w:szCs w:val="20"/>
              </w:rPr>
            </w:pPr>
            <w:r w:rsidRPr="00354153">
              <w:rPr>
                <w:rFonts w:asciiTheme="minorHAnsi" w:hAnsiTheme="minorHAnsi"/>
                <w:b/>
                <w:sz w:val="20"/>
                <w:szCs w:val="20"/>
              </w:rPr>
              <w:t>Votes, legislation &amp; processes impacting environmental governance</w:t>
            </w:r>
          </w:p>
          <w:p w14:paraId="2A8D10FB" w14:textId="77777777" w:rsidR="00492B56" w:rsidRPr="00354153" w:rsidRDefault="00492B56" w:rsidP="00F16153">
            <w:pPr>
              <w:rPr>
                <w:rFonts w:asciiTheme="minorHAnsi" w:hAnsiTheme="minorHAnsi"/>
                <w:sz w:val="20"/>
                <w:szCs w:val="20"/>
              </w:rPr>
            </w:pPr>
          </w:p>
          <w:p w14:paraId="51E26DFA" w14:textId="77777777" w:rsidR="00492B56" w:rsidRPr="00354153" w:rsidRDefault="00F16153" w:rsidP="00541697">
            <w:pPr>
              <w:spacing w:after="120" w:line="260" w:lineRule="atLeast"/>
              <w:rPr>
                <w:rFonts w:asciiTheme="minorHAnsi" w:hAnsiTheme="minorHAnsi"/>
                <w:sz w:val="20"/>
                <w:szCs w:val="20"/>
              </w:rPr>
            </w:pPr>
            <w:r w:rsidRPr="00354153">
              <w:rPr>
                <w:rFonts w:asciiTheme="minorHAnsi" w:hAnsiTheme="minorHAnsi"/>
                <w:sz w:val="20"/>
                <w:szCs w:val="20"/>
              </w:rPr>
              <w:t xml:space="preserve">Consensus building -  Advocacy strategy around Brexit is under regular review. </w:t>
            </w:r>
          </w:p>
          <w:p w14:paraId="61C7D98F" w14:textId="67A26FEC" w:rsidR="00541697" w:rsidRPr="00354153" w:rsidRDefault="00492B56" w:rsidP="00541697">
            <w:pPr>
              <w:spacing w:after="120" w:line="260" w:lineRule="atLeast"/>
              <w:rPr>
                <w:rFonts w:asciiTheme="minorHAnsi" w:hAnsiTheme="minorHAnsi"/>
                <w:sz w:val="20"/>
                <w:szCs w:val="20"/>
              </w:rPr>
            </w:pPr>
            <w:r w:rsidRPr="00354153">
              <w:rPr>
                <w:rFonts w:asciiTheme="minorHAnsi" w:hAnsiTheme="minorHAnsi"/>
                <w:sz w:val="20"/>
                <w:szCs w:val="20"/>
              </w:rPr>
              <w:lastRenderedPageBreak/>
              <w:t xml:space="preserve">Lobbying </w:t>
            </w:r>
            <w:proofErr w:type="spellStart"/>
            <w:r w:rsidRPr="00354153">
              <w:rPr>
                <w:rFonts w:asciiTheme="minorHAnsi" w:hAnsiTheme="minorHAnsi"/>
                <w:sz w:val="20"/>
                <w:szCs w:val="20"/>
              </w:rPr>
              <w:t>regs</w:t>
            </w:r>
            <w:proofErr w:type="spellEnd"/>
            <w:r w:rsidRPr="00354153">
              <w:rPr>
                <w:rFonts w:asciiTheme="minorHAnsi" w:hAnsiTheme="minorHAnsi"/>
                <w:sz w:val="20"/>
                <w:szCs w:val="20"/>
              </w:rPr>
              <w:t xml:space="preserve"> implementation – Monitoring situation and inputting to working group which is developing guidance.</w:t>
            </w:r>
            <w:r w:rsidR="00F16153" w:rsidRPr="00354153">
              <w:rPr>
                <w:rFonts w:asciiTheme="minorHAnsi" w:hAnsiTheme="minorHAnsi"/>
                <w:sz w:val="20"/>
                <w:szCs w:val="20"/>
              </w:rPr>
              <w:t xml:space="preserve"> </w:t>
            </w:r>
          </w:p>
          <w:p w14:paraId="1A2BA367" w14:textId="2DE396BC" w:rsidR="000A5D84" w:rsidRPr="000A5D84" w:rsidRDefault="00F16153" w:rsidP="000A5D84">
            <w:pPr>
              <w:spacing w:after="120" w:line="260" w:lineRule="atLeast"/>
              <w:rPr>
                <w:rFonts w:asciiTheme="minorHAnsi" w:hAnsiTheme="minorHAnsi"/>
                <w:sz w:val="20"/>
                <w:szCs w:val="20"/>
              </w:rPr>
            </w:pPr>
            <w:r w:rsidRPr="00354153">
              <w:rPr>
                <w:rFonts w:asciiTheme="minorHAnsi" w:hAnsiTheme="minorHAnsi"/>
                <w:b/>
                <w:sz w:val="20"/>
                <w:szCs w:val="20"/>
              </w:rPr>
              <w:t xml:space="preserve">Legal </w:t>
            </w:r>
            <w:proofErr w:type="gramStart"/>
            <w:r w:rsidRPr="00354153">
              <w:rPr>
                <w:rFonts w:asciiTheme="minorHAnsi" w:hAnsiTheme="minorHAnsi"/>
                <w:b/>
                <w:sz w:val="20"/>
                <w:szCs w:val="20"/>
              </w:rPr>
              <w:t>strategy</w:t>
            </w:r>
            <w:r w:rsidRPr="00354153">
              <w:rPr>
                <w:rFonts w:asciiTheme="minorHAnsi" w:hAnsiTheme="minorHAnsi"/>
                <w:sz w:val="20"/>
                <w:szCs w:val="20"/>
              </w:rPr>
              <w:t xml:space="preserve"> </w:t>
            </w:r>
            <w:r w:rsidR="001127BD">
              <w:rPr>
                <w:rFonts w:asciiTheme="minorHAnsi" w:hAnsiTheme="minorHAnsi"/>
                <w:sz w:val="20"/>
                <w:szCs w:val="20"/>
              </w:rPr>
              <w:t xml:space="preserve"> </w:t>
            </w:r>
            <w:r w:rsidR="005A3236">
              <w:rPr>
                <w:rFonts w:asciiTheme="minorHAnsi" w:hAnsiTheme="minorHAnsi"/>
                <w:sz w:val="20"/>
                <w:szCs w:val="20"/>
              </w:rPr>
              <w:t>T</w:t>
            </w:r>
            <w:r w:rsidR="000A5D84">
              <w:rPr>
                <w:rFonts w:asciiTheme="minorHAnsi" w:hAnsiTheme="minorHAnsi"/>
                <w:sz w:val="20"/>
                <w:szCs w:val="20"/>
              </w:rPr>
              <w:t>he</w:t>
            </w:r>
            <w:proofErr w:type="gramEnd"/>
            <w:r w:rsidR="000A5D84">
              <w:rPr>
                <w:rFonts w:asciiTheme="minorHAnsi" w:hAnsiTheme="minorHAnsi"/>
                <w:sz w:val="20"/>
                <w:szCs w:val="20"/>
              </w:rPr>
              <w:t xml:space="preserve"> p</w:t>
            </w:r>
            <w:r w:rsidR="00CB22B9" w:rsidRPr="00354153">
              <w:rPr>
                <w:rFonts w:asciiTheme="minorHAnsi" w:hAnsiTheme="minorHAnsi"/>
                <w:sz w:val="20"/>
                <w:szCs w:val="20"/>
              </w:rPr>
              <w:t>rospectus for an enviro</w:t>
            </w:r>
            <w:r w:rsidR="00A82408" w:rsidRPr="00354153">
              <w:rPr>
                <w:rFonts w:asciiTheme="minorHAnsi" w:hAnsiTheme="minorHAnsi"/>
                <w:sz w:val="20"/>
                <w:szCs w:val="20"/>
              </w:rPr>
              <w:t>nmental law centre for Scotland</w:t>
            </w:r>
            <w:r w:rsidR="00492B56" w:rsidRPr="00354153">
              <w:rPr>
                <w:rFonts w:asciiTheme="minorHAnsi" w:hAnsiTheme="minorHAnsi"/>
                <w:sz w:val="20"/>
                <w:szCs w:val="20"/>
              </w:rPr>
              <w:t xml:space="preserve"> </w:t>
            </w:r>
            <w:r w:rsidR="00105AFE">
              <w:rPr>
                <w:rFonts w:asciiTheme="minorHAnsi" w:hAnsiTheme="minorHAnsi"/>
                <w:sz w:val="20"/>
                <w:szCs w:val="20"/>
              </w:rPr>
              <w:t xml:space="preserve">will be published early spring </w:t>
            </w:r>
            <w:r w:rsidR="000A5D84">
              <w:rPr>
                <w:rFonts w:asciiTheme="minorHAnsi" w:hAnsiTheme="minorHAnsi"/>
                <w:sz w:val="20"/>
                <w:szCs w:val="20"/>
              </w:rPr>
              <w:t xml:space="preserve"> </w:t>
            </w:r>
            <w:r w:rsidR="00492B56" w:rsidRPr="00354153">
              <w:rPr>
                <w:rFonts w:asciiTheme="minorHAnsi" w:hAnsiTheme="minorHAnsi"/>
                <w:sz w:val="20"/>
                <w:szCs w:val="20"/>
              </w:rPr>
              <w:t>2018</w:t>
            </w:r>
            <w:r w:rsidR="00105AFE">
              <w:rPr>
                <w:rFonts w:asciiTheme="minorHAnsi" w:hAnsiTheme="minorHAnsi"/>
                <w:sz w:val="20"/>
                <w:szCs w:val="20"/>
              </w:rPr>
              <w:t>. Next steps likely:</w:t>
            </w:r>
          </w:p>
          <w:p w14:paraId="42F12545" w14:textId="77777777" w:rsidR="00105AFE" w:rsidRDefault="000A5D84" w:rsidP="000A5D84">
            <w:pPr>
              <w:spacing w:after="120" w:line="260" w:lineRule="atLeast"/>
              <w:rPr>
                <w:rFonts w:asciiTheme="minorHAnsi" w:hAnsiTheme="minorHAnsi"/>
                <w:sz w:val="20"/>
                <w:szCs w:val="20"/>
              </w:rPr>
            </w:pPr>
            <w:r>
              <w:rPr>
                <w:rFonts w:asciiTheme="minorHAnsi" w:hAnsiTheme="minorHAnsi"/>
                <w:sz w:val="20"/>
                <w:szCs w:val="20"/>
              </w:rPr>
              <w:t xml:space="preserve">- </w:t>
            </w:r>
            <w:r w:rsidR="00105AFE">
              <w:rPr>
                <w:rFonts w:asciiTheme="minorHAnsi" w:hAnsiTheme="minorHAnsi"/>
                <w:sz w:val="20"/>
                <w:szCs w:val="20"/>
              </w:rPr>
              <w:t>workshop to develop key proposals in the prospectus, probably June 2018</w:t>
            </w:r>
          </w:p>
          <w:p w14:paraId="02C56F97" w14:textId="74C19419" w:rsidR="000A5D84" w:rsidRPr="000A5D84" w:rsidRDefault="00105AFE" w:rsidP="000A5D84">
            <w:pPr>
              <w:spacing w:after="120" w:line="260" w:lineRule="atLeast"/>
              <w:rPr>
                <w:rFonts w:asciiTheme="minorHAnsi" w:hAnsiTheme="minorHAnsi"/>
                <w:sz w:val="20"/>
                <w:szCs w:val="20"/>
              </w:rPr>
            </w:pPr>
            <w:r>
              <w:rPr>
                <w:rFonts w:asciiTheme="minorHAnsi" w:hAnsiTheme="minorHAnsi"/>
                <w:sz w:val="20"/>
                <w:szCs w:val="20"/>
              </w:rPr>
              <w:t xml:space="preserve">- </w:t>
            </w:r>
            <w:r w:rsidR="000A5D84" w:rsidRPr="000A5D84">
              <w:rPr>
                <w:rFonts w:asciiTheme="minorHAnsi" w:hAnsiTheme="minorHAnsi"/>
                <w:sz w:val="20"/>
                <w:szCs w:val="20"/>
              </w:rPr>
              <w:t>working to establish the ERCS as a</w:t>
            </w:r>
            <w:r>
              <w:rPr>
                <w:rFonts w:asciiTheme="minorHAnsi" w:hAnsiTheme="minorHAnsi"/>
                <w:sz w:val="20"/>
                <w:szCs w:val="20"/>
              </w:rPr>
              <w:t>n i</w:t>
            </w:r>
            <w:r w:rsidR="000A5D84" w:rsidRPr="000A5D84">
              <w:rPr>
                <w:rFonts w:asciiTheme="minorHAnsi" w:hAnsiTheme="minorHAnsi"/>
                <w:sz w:val="20"/>
                <w:szCs w:val="20"/>
              </w:rPr>
              <w:t xml:space="preserve">ndependent </w:t>
            </w:r>
            <w:r>
              <w:rPr>
                <w:rFonts w:asciiTheme="minorHAnsi" w:hAnsiTheme="minorHAnsi"/>
                <w:sz w:val="20"/>
                <w:szCs w:val="20"/>
              </w:rPr>
              <w:t xml:space="preserve">SCIO </w:t>
            </w:r>
            <w:r w:rsidR="000A5D84" w:rsidRPr="000A5D84">
              <w:rPr>
                <w:rFonts w:asciiTheme="minorHAnsi" w:hAnsiTheme="minorHAnsi"/>
                <w:sz w:val="20"/>
                <w:szCs w:val="20"/>
              </w:rPr>
              <w:t xml:space="preserve">and </w:t>
            </w:r>
            <w:r>
              <w:rPr>
                <w:rFonts w:asciiTheme="minorHAnsi" w:hAnsiTheme="minorHAnsi"/>
                <w:sz w:val="20"/>
                <w:szCs w:val="20"/>
              </w:rPr>
              <w:t>identifyin</w:t>
            </w:r>
            <w:r w:rsidR="000A5D84" w:rsidRPr="000A5D84">
              <w:rPr>
                <w:rFonts w:asciiTheme="minorHAnsi" w:hAnsiTheme="minorHAnsi"/>
                <w:sz w:val="20"/>
                <w:szCs w:val="20"/>
              </w:rPr>
              <w:t xml:space="preserve">g trustees (including </w:t>
            </w:r>
            <w:r>
              <w:rPr>
                <w:rFonts w:asciiTheme="minorHAnsi" w:hAnsiTheme="minorHAnsi"/>
                <w:sz w:val="20"/>
                <w:szCs w:val="20"/>
              </w:rPr>
              <w:t>from LINK member groups) during 2018</w:t>
            </w:r>
          </w:p>
          <w:p w14:paraId="13C6C45A" w14:textId="4C105D37" w:rsidR="000A5D84" w:rsidRPr="000A5D84" w:rsidRDefault="00105AFE" w:rsidP="000A5D84">
            <w:pPr>
              <w:spacing w:after="120" w:line="260" w:lineRule="atLeast"/>
              <w:rPr>
                <w:rFonts w:asciiTheme="minorHAnsi" w:hAnsiTheme="minorHAnsi"/>
                <w:sz w:val="20"/>
                <w:szCs w:val="20"/>
              </w:rPr>
            </w:pPr>
            <w:r>
              <w:rPr>
                <w:rFonts w:asciiTheme="minorHAnsi" w:hAnsiTheme="minorHAnsi"/>
                <w:sz w:val="20"/>
                <w:szCs w:val="20"/>
              </w:rPr>
              <w:t xml:space="preserve">- </w:t>
            </w:r>
            <w:r w:rsidR="000A5D84" w:rsidRPr="000A5D84">
              <w:rPr>
                <w:rFonts w:asciiTheme="minorHAnsi" w:hAnsiTheme="minorHAnsi"/>
                <w:sz w:val="20"/>
                <w:szCs w:val="20"/>
              </w:rPr>
              <w:t>building on the prospectus to develop a strategy and business plan for the ERCS including</w:t>
            </w:r>
            <w:r w:rsidR="000A5D84">
              <w:rPr>
                <w:rFonts w:asciiTheme="minorHAnsi" w:hAnsiTheme="minorHAnsi"/>
                <w:sz w:val="20"/>
                <w:szCs w:val="20"/>
              </w:rPr>
              <w:t xml:space="preserve"> </w:t>
            </w:r>
            <w:r w:rsidR="000A5D84" w:rsidRPr="000A5D84">
              <w:rPr>
                <w:rFonts w:asciiTheme="minorHAnsi" w:hAnsiTheme="minorHAnsi"/>
                <w:sz w:val="20"/>
                <w:szCs w:val="20"/>
              </w:rPr>
              <w:t>a fundraising strategy for the ERSC</w:t>
            </w:r>
            <w:r w:rsidR="000A5D84">
              <w:rPr>
                <w:rFonts w:asciiTheme="minorHAnsi" w:hAnsiTheme="minorHAnsi"/>
                <w:sz w:val="20"/>
                <w:szCs w:val="20"/>
              </w:rPr>
              <w:t xml:space="preserve"> and </w:t>
            </w:r>
            <w:r w:rsidR="000A5D84" w:rsidRPr="000A5D84">
              <w:rPr>
                <w:rFonts w:asciiTheme="minorHAnsi" w:hAnsiTheme="minorHAnsi"/>
                <w:sz w:val="20"/>
                <w:szCs w:val="20"/>
              </w:rPr>
              <w:t>a set of policies including case selection criteria</w:t>
            </w:r>
          </w:p>
          <w:p w14:paraId="490CB7D3" w14:textId="77777777" w:rsidR="000A5D84" w:rsidRDefault="000A5D84" w:rsidP="000A5D84">
            <w:pPr>
              <w:spacing w:after="120" w:line="260" w:lineRule="atLeast"/>
              <w:rPr>
                <w:rFonts w:asciiTheme="minorHAnsi" w:hAnsiTheme="minorHAnsi"/>
                <w:sz w:val="20"/>
                <w:szCs w:val="20"/>
              </w:rPr>
            </w:pPr>
            <w:r>
              <w:rPr>
                <w:rFonts w:asciiTheme="minorHAnsi" w:hAnsiTheme="minorHAnsi"/>
                <w:sz w:val="20"/>
                <w:szCs w:val="20"/>
              </w:rPr>
              <w:t xml:space="preserve">- </w:t>
            </w:r>
            <w:r w:rsidRPr="000A5D84">
              <w:rPr>
                <w:rFonts w:asciiTheme="minorHAnsi" w:hAnsiTheme="minorHAnsi"/>
                <w:sz w:val="20"/>
                <w:szCs w:val="20"/>
              </w:rPr>
              <w:t>finding funding to support this development work in 2018</w:t>
            </w:r>
          </w:p>
          <w:p w14:paraId="18FB168B" w14:textId="77777777" w:rsidR="00105AFE" w:rsidRDefault="00492B56" w:rsidP="00105AFE">
            <w:pPr>
              <w:spacing w:after="120" w:line="260" w:lineRule="atLeast"/>
              <w:rPr>
                <w:rFonts w:asciiTheme="minorHAnsi" w:hAnsiTheme="minorHAnsi"/>
                <w:sz w:val="20"/>
                <w:szCs w:val="20"/>
              </w:rPr>
            </w:pPr>
            <w:r w:rsidRPr="00354153">
              <w:rPr>
                <w:rFonts w:asciiTheme="minorHAnsi" w:hAnsiTheme="minorHAnsi"/>
                <w:sz w:val="20"/>
                <w:szCs w:val="20"/>
              </w:rPr>
              <w:t>Also pursuing idea of environmental courts in relation to Brexit through</w:t>
            </w:r>
            <w:r w:rsidR="000A5D84">
              <w:rPr>
                <w:rFonts w:asciiTheme="minorHAnsi" w:hAnsiTheme="minorHAnsi"/>
                <w:sz w:val="20"/>
                <w:szCs w:val="20"/>
              </w:rPr>
              <w:t xml:space="preserve"> MSP liaison. Joined </w:t>
            </w:r>
            <w:r w:rsidRPr="00354153">
              <w:rPr>
                <w:rFonts w:asciiTheme="minorHAnsi" w:hAnsiTheme="minorHAnsi"/>
                <w:sz w:val="20"/>
                <w:szCs w:val="20"/>
              </w:rPr>
              <w:t xml:space="preserve">the Scottish Civil Justice Council taking forward thinking </w:t>
            </w:r>
            <w:r w:rsidR="000A5D84">
              <w:rPr>
                <w:rFonts w:asciiTheme="minorHAnsi" w:hAnsiTheme="minorHAnsi"/>
                <w:sz w:val="20"/>
                <w:szCs w:val="20"/>
              </w:rPr>
              <w:t xml:space="preserve">&amp; </w:t>
            </w:r>
            <w:r w:rsidRPr="00354153">
              <w:rPr>
                <w:rFonts w:asciiTheme="minorHAnsi" w:hAnsiTheme="minorHAnsi"/>
                <w:sz w:val="20"/>
                <w:szCs w:val="20"/>
              </w:rPr>
              <w:t>recommendations on PEOs.  With ELUK, Subgroup monitors UK’s compliance with Aarhus and submits evidence or follows up in ways as needed.  Subgroup also inputting to an advisory group looking at</w:t>
            </w:r>
            <w:r w:rsidR="005A3236">
              <w:rPr>
                <w:rFonts w:asciiTheme="minorHAnsi" w:hAnsiTheme="minorHAnsi"/>
                <w:sz w:val="20"/>
                <w:szCs w:val="20"/>
              </w:rPr>
              <w:t xml:space="preserve"> how the Prog for Govt</w:t>
            </w:r>
            <w:r w:rsidRPr="00354153">
              <w:rPr>
                <w:rFonts w:asciiTheme="minorHAnsi" w:hAnsiTheme="minorHAnsi"/>
                <w:sz w:val="20"/>
                <w:szCs w:val="20"/>
              </w:rPr>
              <w:t xml:space="preserve"> can lead by example in relation to social, cultural and environmental rights.</w:t>
            </w:r>
            <w:r w:rsidR="00105AFE">
              <w:rPr>
                <w:rFonts w:asciiTheme="minorHAnsi" w:hAnsiTheme="minorHAnsi"/>
                <w:sz w:val="20"/>
                <w:szCs w:val="20"/>
              </w:rPr>
              <w:t xml:space="preserve"> This strand is likely to involve:</w:t>
            </w:r>
          </w:p>
          <w:p w14:paraId="1AECBC1F" w14:textId="762C79DC" w:rsidR="00105AFE" w:rsidRPr="00105AFE" w:rsidRDefault="00105AFE" w:rsidP="00105AFE">
            <w:pPr>
              <w:pStyle w:val="ListParagraph"/>
              <w:numPr>
                <w:ilvl w:val="0"/>
                <w:numId w:val="48"/>
              </w:numPr>
              <w:spacing w:after="120" w:line="260" w:lineRule="atLeast"/>
              <w:rPr>
                <w:rFonts w:asciiTheme="minorHAnsi" w:hAnsiTheme="minorHAnsi"/>
                <w:sz w:val="20"/>
                <w:szCs w:val="20"/>
              </w:rPr>
            </w:pPr>
            <w:r w:rsidRPr="00105AFE">
              <w:rPr>
                <w:rFonts w:asciiTheme="minorHAnsi" w:hAnsiTheme="minorHAnsi"/>
                <w:sz w:val="20"/>
                <w:szCs w:val="20"/>
              </w:rPr>
              <w:t>running a wider event on environmental justice, Aarhus and the governance need in Scotland post-Brexit, possibly September 2018</w:t>
            </w:r>
          </w:p>
          <w:p w14:paraId="72EAC49A" w14:textId="5F691718" w:rsidR="00F16153" w:rsidRPr="00354153" w:rsidRDefault="00F16153" w:rsidP="000A5D84">
            <w:pPr>
              <w:spacing w:after="120" w:line="260" w:lineRule="atLeast"/>
              <w:rPr>
                <w:rFonts w:asciiTheme="minorHAnsi" w:hAnsiTheme="minorHAnsi"/>
                <w:sz w:val="20"/>
                <w:szCs w:val="20"/>
              </w:rPr>
            </w:pPr>
          </w:p>
        </w:tc>
        <w:tc>
          <w:tcPr>
            <w:tcW w:w="1412" w:type="dxa"/>
          </w:tcPr>
          <w:p w14:paraId="1E9B3124" w14:textId="7B8E539C" w:rsidR="00F16153" w:rsidRDefault="00F16153" w:rsidP="00F16153">
            <w:pPr>
              <w:spacing w:after="120" w:line="260" w:lineRule="atLeast"/>
              <w:rPr>
                <w:rFonts w:asciiTheme="minorHAnsi" w:hAnsiTheme="minorHAnsi" w:cs="Arial"/>
                <w:sz w:val="20"/>
                <w:szCs w:val="20"/>
              </w:rPr>
            </w:pPr>
            <w:r w:rsidRPr="000B52D7">
              <w:rPr>
                <w:rFonts w:asciiTheme="minorHAnsi" w:hAnsiTheme="minorHAnsi" w:cs="Arial"/>
                <w:sz w:val="20"/>
                <w:szCs w:val="20"/>
              </w:rPr>
              <w:lastRenderedPageBreak/>
              <w:t>GC: Lloyd Austin RSPB</w:t>
            </w:r>
          </w:p>
          <w:p w14:paraId="1E2A761E" w14:textId="347DB872" w:rsidR="00216FED" w:rsidRPr="000B52D7" w:rsidRDefault="00216FED" w:rsidP="00F16153">
            <w:pPr>
              <w:spacing w:after="120" w:line="260" w:lineRule="atLeast"/>
              <w:rPr>
                <w:rFonts w:asciiTheme="minorHAnsi" w:hAnsiTheme="minorHAnsi" w:cs="Arial"/>
                <w:sz w:val="20"/>
                <w:szCs w:val="20"/>
              </w:rPr>
            </w:pPr>
            <w:r>
              <w:rPr>
                <w:rFonts w:asciiTheme="minorHAnsi" w:hAnsiTheme="minorHAnsi" w:cs="Arial"/>
                <w:sz w:val="20"/>
                <w:szCs w:val="20"/>
              </w:rPr>
              <w:t>Mary Church FoES leads Legal Subgroup.</w:t>
            </w:r>
          </w:p>
          <w:p w14:paraId="42B8E28F" w14:textId="77777777" w:rsidR="00F16153" w:rsidRPr="000B52D7" w:rsidRDefault="00F16153" w:rsidP="00F16153">
            <w:pPr>
              <w:spacing w:after="120" w:line="260" w:lineRule="atLeast"/>
              <w:rPr>
                <w:rFonts w:asciiTheme="minorHAnsi" w:hAnsiTheme="minorHAnsi" w:cs="Arial"/>
                <w:sz w:val="20"/>
                <w:szCs w:val="20"/>
              </w:rPr>
            </w:pPr>
          </w:p>
          <w:p w14:paraId="0A6C13BE" w14:textId="4C406602" w:rsidR="00F16153" w:rsidRPr="000B52D7" w:rsidRDefault="00216FED" w:rsidP="00F16153">
            <w:pPr>
              <w:spacing w:after="120" w:line="260" w:lineRule="atLeast"/>
              <w:rPr>
                <w:rFonts w:asciiTheme="minorHAnsi" w:hAnsiTheme="minorHAnsi" w:cs="Arial"/>
                <w:sz w:val="20"/>
                <w:szCs w:val="20"/>
              </w:rPr>
            </w:pPr>
            <w:r>
              <w:rPr>
                <w:rFonts w:asciiTheme="minorHAnsi" w:hAnsiTheme="minorHAnsi" w:cs="Arial"/>
                <w:sz w:val="20"/>
                <w:szCs w:val="20"/>
              </w:rPr>
              <w:t xml:space="preserve">RSPBS, </w:t>
            </w:r>
            <w:r w:rsidR="00F16153" w:rsidRPr="000B52D7">
              <w:rPr>
                <w:rFonts w:asciiTheme="minorHAnsi" w:hAnsiTheme="minorHAnsi" w:cs="Arial"/>
                <w:sz w:val="20"/>
                <w:szCs w:val="20"/>
              </w:rPr>
              <w:t>FOES, WWFS, Plantlif</w:t>
            </w:r>
            <w:r w:rsidR="008775DF">
              <w:rPr>
                <w:rFonts w:asciiTheme="minorHAnsi" w:hAnsiTheme="minorHAnsi" w:cs="Arial"/>
                <w:sz w:val="20"/>
                <w:szCs w:val="20"/>
              </w:rPr>
              <w:t>e</w:t>
            </w:r>
            <w:r w:rsidR="00F16153" w:rsidRPr="000B52D7">
              <w:rPr>
                <w:rFonts w:asciiTheme="minorHAnsi" w:hAnsiTheme="minorHAnsi" w:cs="Arial"/>
                <w:sz w:val="20"/>
                <w:szCs w:val="20"/>
              </w:rPr>
              <w:t>, SWT, occ</w:t>
            </w:r>
            <w:r w:rsidR="008775DF">
              <w:rPr>
                <w:rFonts w:asciiTheme="minorHAnsi" w:hAnsiTheme="minorHAnsi" w:cs="Arial"/>
                <w:sz w:val="20"/>
                <w:szCs w:val="20"/>
              </w:rPr>
              <w:t>.</w:t>
            </w:r>
            <w:r w:rsidR="00F16153" w:rsidRPr="000B52D7">
              <w:rPr>
                <w:rFonts w:asciiTheme="minorHAnsi" w:hAnsiTheme="minorHAnsi" w:cs="Arial"/>
                <w:sz w:val="20"/>
                <w:szCs w:val="20"/>
              </w:rPr>
              <w:t xml:space="preserve"> others contributing or supporting.</w:t>
            </w:r>
          </w:p>
          <w:p w14:paraId="33854381" w14:textId="2AA5E050" w:rsidR="00F16153" w:rsidRPr="000B52D7" w:rsidRDefault="00F16153" w:rsidP="00F16153">
            <w:pPr>
              <w:spacing w:after="120" w:line="260" w:lineRule="atLeast"/>
              <w:rPr>
                <w:rFonts w:asciiTheme="minorHAnsi" w:eastAsiaTheme="minorEastAsia" w:hAnsiTheme="minorHAnsi" w:cstheme="minorBidi"/>
                <w:sz w:val="20"/>
                <w:szCs w:val="20"/>
              </w:rPr>
            </w:pPr>
            <w:proofErr w:type="gramStart"/>
            <w:r w:rsidRPr="000B52D7">
              <w:rPr>
                <w:rFonts w:asciiTheme="minorHAnsi" w:eastAsiaTheme="minorEastAsia" w:hAnsiTheme="minorHAnsi" w:cstheme="minorBidi"/>
                <w:sz w:val="20"/>
                <w:szCs w:val="20"/>
              </w:rPr>
              <w:t>Also</w:t>
            </w:r>
            <w:proofErr w:type="gramEnd"/>
            <w:r w:rsidRPr="000B52D7">
              <w:rPr>
                <w:rFonts w:asciiTheme="minorHAnsi" w:eastAsiaTheme="minorEastAsia" w:hAnsiTheme="minorHAnsi" w:cstheme="minorBidi"/>
                <w:sz w:val="20"/>
                <w:szCs w:val="20"/>
              </w:rPr>
              <w:t xml:space="preserve"> Mark </w:t>
            </w:r>
            <w:proofErr w:type="spellStart"/>
            <w:r w:rsidRPr="000B52D7">
              <w:rPr>
                <w:rFonts w:asciiTheme="minorHAnsi" w:eastAsiaTheme="minorEastAsia" w:hAnsiTheme="minorHAnsi" w:cstheme="minorBidi"/>
                <w:sz w:val="20"/>
                <w:szCs w:val="20"/>
              </w:rPr>
              <w:t>Lazarowicz</w:t>
            </w:r>
            <w:proofErr w:type="spellEnd"/>
            <w:r w:rsidRPr="000B52D7">
              <w:rPr>
                <w:rFonts w:asciiTheme="minorHAnsi" w:eastAsiaTheme="minorEastAsia" w:hAnsiTheme="minorHAnsi" w:cstheme="minorBidi"/>
                <w:sz w:val="20"/>
                <w:szCs w:val="20"/>
              </w:rPr>
              <w:t xml:space="preserve"> </w:t>
            </w:r>
            <w:r w:rsidRPr="000B52D7">
              <w:rPr>
                <w:rFonts w:asciiTheme="minorHAnsi" w:eastAsiaTheme="minorEastAsia" w:hAnsiTheme="minorHAnsi" w:cstheme="minorBidi"/>
                <w:color w:val="0000FF"/>
                <w:sz w:val="20"/>
                <w:szCs w:val="20"/>
              </w:rPr>
              <w:t xml:space="preserve">HF </w:t>
            </w:r>
            <w:r w:rsidRPr="000B52D7">
              <w:rPr>
                <w:rFonts w:asciiTheme="minorHAnsi" w:eastAsiaTheme="minorEastAsia" w:hAnsiTheme="minorHAnsi" w:cstheme="minorBidi"/>
                <w:sz w:val="20"/>
                <w:szCs w:val="20"/>
              </w:rPr>
              <w:t xml:space="preserve">and Ian Cowan lawyer (on legal </w:t>
            </w:r>
            <w:r w:rsidRPr="000B52D7">
              <w:rPr>
                <w:rFonts w:asciiTheme="minorHAnsi" w:eastAsiaTheme="minorEastAsia" w:hAnsiTheme="minorHAnsi" w:cstheme="minorBidi"/>
                <w:sz w:val="20"/>
                <w:szCs w:val="20"/>
              </w:rPr>
              <w:lastRenderedPageBreak/>
              <w:t>strategy)</w:t>
            </w:r>
            <w:r w:rsidR="00216FED">
              <w:rPr>
                <w:rFonts w:asciiTheme="minorHAnsi" w:eastAsiaTheme="minorEastAsia" w:hAnsiTheme="minorHAnsi" w:cstheme="minorBidi"/>
                <w:sz w:val="20"/>
                <w:szCs w:val="20"/>
              </w:rPr>
              <w:t xml:space="preserve">, &amp; other legal </w:t>
            </w:r>
            <w:proofErr w:type="spellStart"/>
            <w:r w:rsidR="00216FED">
              <w:rPr>
                <w:rFonts w:asciiTheme="minorHAnsi" w:eastAsiaTheme="minorEastAsia" w:hAnsiTheme="minorHAnsi" w:cstheme="minorBidi"/>
                <w:sz w:val="20"/>
                <w:szCs w:val="20"/>
              </w:rPr>
              <w:t>practicioners</w:t>
            </w:r>
            <w:proofErr w:type="spellEnd"/>
            <w:r w:rsidR="00216FED">
              <w:rPr>
                <w:rFonts w:asciiTheme="minorHAnsi" w:eastAsiaTheme="minorEastAsia" w:hAnsiTheme="minorHAnsi" w:cstheme="minorBidi"/>
                <w:sz w:val="20"/>
                <w:szCs w:val="20"/>
              </w:rPr>
              <w:t>.</w:t>
            </w:r>
          </w:p>
        </w:tc>
        <w:tc>
          <w:tcPr>
            <w:tcW w:w="1800" w:type="dxa"/>
          </w:tcPr>
          <w:p w14:paraId="3D4232DE" w14:textId="3F65E963" w:rsidR="00F16153" w:rsidRPr="000B52D7" w:rsidRDefault="00CB22B9" w:rsidP="00F16153">
            <w:pPr>
              <w:spacing w:after="120" w:line="260" w:lineRule="atLeast"/>
              <w:rPr>
                <w:rFonts w:asciiTheme="minorHAnsi" w:hAnsiTheme="minorHAnsi"/>
                <w:sz w:val="20"/>
                <w:szCs w:val="20"/>
              </w:rPr>
            </w:pPr>
            <w:r>
              <w:rPr>
                <w:rFonts w:asciiTheme="minorHAnsi" w:hAnsiTheme="minorHAnsi"/>
                <w:sz w:val="20"/>
                <w:szCs w:val="20"/>
              </w:rPr>
              <w:lastRenderedPageBreak/>
              <w:t>CO, AM</w:t>
            </w:r>
            <w:r w:rsidR="00F16153" w:rsidRPr="000B52D7">
              <w:rPr>
                <w:rFonts w:asciiTheme="minorHAnsi" w:hAnsiTheme="minorHAnsi"/>
                <w:sz w:val="20"/>
                <w:szCs w:val="20"/>
              </w:rPr>
              <w:t xml:space="preserve"> and AOA attend meetings, secretariat by AOA.  </w:t>
            </w:r>
          </w:p>
          <w:p w14:paraId="19EFACCF" w14:textId="670E7A59" w:rsidR="00F16153" w:rsidRPr="00CB22B9"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t>Much of the GG work programme is di</w:t>
            </w:r>
            <w:r w:rsidR="00603B60">
              <w:rPr>
                <w:rFonts w:asciiTheme="minorHAnsi" w:hAnsiTheme="minorHAnsi"/>
                <w:sz w:val="20"/>
                <w:szCs w:val="20"/>
              </w:rPr>
              <w:t>rectly linked to the AM</w:t>
            </w:r>
            <w:r w:rsidR="007171B4">
              <w:rPr>
                <w:rFonts w:asciiTheme="minorHAnsi" w:hAnsiTheme="minorHAnsi"/>
                <w:sz w:val="20"/>
                <w:szCs w:val="20"/>
              </w:rPr>
              <w:t xml:space="preserve"> who is </w:t>
            </w:r>
            <w:r w:rsidRPr="000B52D7">
              <w:rPr>
                <w:rFonts w:asciiTheme="minorHAnsi" w:hAnsiTheme="minorHAnsi"/>
                <w:sz w:val="20"/>
                <w:szCs w:val="20"/>
              </w:rPr>
              <w:t xml:space="preserve">heavily involved with the outputs. </w:t>
            </w:r>
            <w:r w:rsidRPr="000B52D7">
              <w:rPr>
                <w:rFonts w:asciiTheme="minorHAnsi" w:eastAsiaTheme="minorEastAsia" w:hAnsiTheme="minorHAnsi" w:cstheme="minorBidi"/>
                <w:sz w:val="20"/>
                <w:szCs w:val="20"/>
              </w:rPr>
              <w:t xml:space="preserve">President roles overlap. </w:t>
            </w:r>
          </w:p>
          <w:p w14:paraId="45EB76F7" w14:textId="77777777" w:rsidR="00F16153" w:rsidRDefault="00F16153" w:rsidP="00F16153">
            <w:pPr>
              <w:spacing w:after="120" w:line="260" w:lineRule="atLeast"/>
              <w:rPr>
                <w:rFonts w:asciiTheme="minorHAnsi" w:eastAsiaTheme="minorEastAsia" w:hAnsiTheme="minorHAnsi" w:cstheme="minorBidi"/>
                <w:sz w:val="20"/>
                <w:szCs w:val="20"/>
              </w:rPr>
            </w:pPr>
            <w:r w:rsidRPr="007171B4">
              <w:rPr>
                <w:rFonts w:asciiTheme="minorHAnsi" w:eastAsiaTheme="minorEastAsia" w:hAnsiTheme="minorHAnsi" w:cstheme="minorBidi"/>
                <w:color w:val="0070C0"/>
                <w:sz w:val="20"/>
                <w:szCs w:val="20"/>
              </w:rPr>
              <w:t>HF</w:t>
            </w:r>
            <w:r w:rsidRPr="000B52D7">
              <w:rPr>
                <w:rFonts w:asciiTheme="minorHAnsi" w:eastAsiaTheme="minorEastAsia" w:hAnsiTheme="minorHAnsi" w:cstheme="minorBidi"/>
                <w:sz w:val="20"/>
                <w:szCs w:val="20"/>
              </w:rPr>
              <w:t xml:space="preserve"> M </w:t>
            </w:r>
            <w:proofErr w:type="spellStart"/>
            <w:r w:rsidRPr="000B52D7">
              <w:rPr>
                <w:rFonts w:asciiTheme="minorHAnsi" w:eastAsiaTheme="minorEastAsia" w:hAnsiTheme="minorHAnsi" w:cstheme="minorBidi"/>
                <w:sz w:val="20"/>
                <w:szCs w:val="20"/>
              </w:rPr>
              <w:t>Lazarowicz</w:t>
            </w:r>
            <w:proofErr w:type="spellEnd"/>
            <w:r w:rsidRPr="000B52D7">
              <w:rPr>
                <w:rFonts w:asciiTheme="minorHAnsi" w:eastAsiaTheme="minorEastAsia" w:hAnsiTheme="minorHAnsi" w:cstheme="minorBidi"/>
                <w:sz w:val="20"/>
                <w:szCs w:val="20"/>
              </w:rPr>
              <w:t xml:space="preserve"> assists on legal strategy.</w:t>
            </w:r>
          </w:p>
          <w:p w14:paraId="43C93634" w14:textId="77777777" w:rsidR="000A5D84" w:rsidRDefault="000A5D84" w:rsidP="00F16153">
            <w:pPr>
              <w:spacing w:after="120" w:line="260" w:lineRule="atLeast"/>
              <w:rPr>
                <w:rFonts w:asciiTheme="minorHAnsi" w:eastAsiaTheme="minorEastAsia" w:hAnsiTheme="minorHAnsi" w:cstheme="minorBidi"/>
                <w:sz w:val="20"/>
                <w:szCs w:val="20"/>
              </w:rPr>
            </w:pPr>
          </w:p>
          <w:p w14:paraId="597E9DB1" w14:textId="77777777" w:rsidR="000A5D84" w:rsidRDefault="000A5D84" w:rsidP="00F16153">
            <w:pPr>
              <w:spacing w:after="120" w:line="260" w:lineRule="atLeast"/>
              <w:rPr>
                <w:rFonts w:asciiTheme="minorHAnsi" w:eastAsiaTheme="minorEastAsia" w:hAnsiTheme="minorHAnsi" w:cstheme="minorBidi"/>
                <w:sz w:val="20"/>
                <w:szCs w:val="20"/>
              </w:rPr>
            </w:pPr>
          </w:p>
          <w:p w14:paraId="01255771" w14:textId="77777777" w:rsidR="000A5D84" w:rsidRDefault="000A5D84" w:rsidP="00F16153">
            <w:pPr>
              <w:spacing w:after="120" w:line="260" w:lineRule="atLeast"/>
              <w:rPr>
                <w:rFonts w:asciiTheme="minorHAnsi" w:eastAsiaTheme="minorEastAsia" w:hAnsiTheme="minorHAnsi" w:cstheme="minorBidi"/>
                <w:sz w:val="20"/>
                <w:szCs w:val="20"/>
              </w:rPr>
            </w:pPr>
          </w:p>
          <w:p w14:paraId="3C349226" w14:textId="77777777" w:rsidR="000A5D84" w:rsidRDefault="000A5D84" w:rsidP="00F16153">
            <w:pPr>
              <w:spacing w:after="120" w:line="260" w:lineRule="atLeast"/>
              <w:rPr>
                <w:rFonts w:asciiTheme="minorHAnsi" w:eastAsiaTheme="minorEastAsia" w:hAnsiTheme="minorHAnsi" w:cstheme="minorBidi"/>
                <w:sz w:val="20"/>
                <w:szCs w:val="20"/>
              </w:rPr>
            </w:pPr>
          </w:p>
          <w:p w14:paraId="1A7B8A80" w14:textId="0BEF943A" w:rsidR="000A5D84" w:rsidRPr="000B52D7" w:rsidRDefault="000A5D84" w:rsidP="00F16153">
            <w:pPr>
              <w:spacing w:after="120" w:line="260" w:lineRule="atLeast"/>
              <w:rPr>
                <w:rFonts w:asciiTheme="minorHAnsi" w:eastAsiaTheme="minorEastAsia" w:hAnsiTheme="minorHAnsi" w:cstheme="minorBidi"/>
                <w:color w:val="FF00FF"/>
                <w:sz w:val="20"/>
                <w:szCs w:val="20"/>
              </w:rPr>
            </w:pPr>
            <w:r>
              <w:rPr>
                <w:rFonts w:asciiTheme="minorHAnsi" w:eastAsiaTheme="minorEastAsia" w:hAnsiTheme="minorHAnsi" w:cstheme="minorBidi"/>
                <w:sz w:val="20"/>
                <w:szCs w:val="20"/>
              </w:rPr>
              <w:t>May request further DPF for legal strategy work.</w:t>
            </w:r>
          </w:p>
        </w:tc>
        <w:tc>
          <w:tcPr>
            <w:tcW w:w="2144" w:type="dxa"/>
          </w:tcPr>
          <w:p w14:paraId="1B295B05" w14:textId="77777777" w:rsidR="00F16153" w:rsidRPr="000B52D7"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lastRenderedPageBreak/>
              <w:t>Governance issues cut across all groups and subgroups so we involve others as relevant.</w:t>
            </w:r>
          </w:p>
          <w:p w14:paraId="1C959F5E" w14:textId="7DBD79DF" w:rsidR="00F16153"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t xml:space="preserve">On Brexit issues, we are liaising with all conveners.  </w:t>
            </w:r>
          </w:p>
          <w:p w14:paraId="4EF52D7D" w14:textId="5F5A263D" w:rsidR="00541697" w:rsidRPr="000B52D7" w:rsidRDefault="00541697" w:rsidP="00F16153">
            <w:pPr>
              <w:spacing w:after="120" w:line="260" w:lineRule="atLeast"/>
              <w:rPr>
                <w:rFonts w:asciiTheme="minorHAnsi" w:hAnsiTheme="minorHAnsi"/>
                <w:sz w:val="20"/>
                <w:szCs w:val="20"/>
              </w:rPr>
            </w:pPr>
            <w:r w:rsidRPr="000B52D7">
              <w:rPr>
                <w:rFonts w:asciiTheme="minorHAnsi" w:hAnsiTheme="minorHAnsi"/>
                <w:sz w:val="20"/>
                <w:szCs w:val="20"/>
              </w:rPr>
              <w:t xml:space="preserve">– the Legal Strategy subgroup is active and the GG convener also </w:t>
            </w:r>
            <w:r>
              <w:rPr>
                <w:rFonts w:asciiTheme="minorHAnsi" w:hAnsiTheme="minorHAnsi"/>
                <w:sz w:val="20"/>
                <w:szCs w:val="20"/>
              </w:rPr>
              <w:t>is on the L</w:t>
            </w:r>
            <w:r w:rsidRPr="000B52D7">
              <w:rPr>
                <w:rFonts w:asciiTheme="minorHAnsi" w:hAnsiTheme="minorHAnsi"/>
                <w:sz w:val="20"/>
                <w:szCs w:val="20"/>
              </w:rPr>
              <w:t>egal</w:t>
            </w:r>
            <w:r>
              <w:rPr>
                <w:rFonts w:asciiTheme="minorHAnsi" w:hAnsiTheme="minorHAnsi"/>
                <w:sz w:val="20"/>
                <w:szCs w:val="20"/>
              </w:rPr>
              <w:t xml:space="preserve"> Strategy subgroup.</w:t>
            </w:r>
          </w:p>
          <w:p w14:paraId="107D13CA" w14:textId="5D0AB482" w:rsidR="00F16153" w:rsidRPr="000B52D7" w:rsidRDefault="00F16153" w:rsidP="00CB22B9">
            <w:pPr>
              <w:rPr>
                <w:rFonts w:asciiTheme="minorHAnsi" w:hAnsiTheme="minorHAnsi"/>
                <w:sz w:val="20"/>
                <w:szCs w:val="20"/>
              </w:rPr>
            </w:pPr>
          </w:p>
        </w:tc>
        <w:tc>
          <w:tcPr>
            <w:tcW w:w="2948" w:type="dxa"/>
          </w:tcPr>
          <w:p w14:paraId="1A5DEDBE" w14:textId="77777777" w:rsidR="00F16153" w:rsidRPr="000B52D7"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t xml:space="preserve">Legal experts (contacts have been made through the legal strategy subgroup </w:t>
            </w:r>
            <w:proofErr w:type="spellStart"/>
            <w:r w:rsidRPr="000B52D7">
              <w:rPr>
                <w:rFonts w:asciiTheme="minorHAnsi" w:hAnsiTheme="minorHAnsi"/>
                <w:sz w:val="20"/>
                <w:szCs w:val="20"/>
              </w:rPr>
              <w:t>inc</w:t>
            </w:r>
            <w:proofErr w:type="spellEnd"/>
            <w:r w:rsidRPr="000B52D7">
              <w:rPr>
                <w:rFonts w:asciiTheme="minorHAnsi" w:hAnsiTheme="minorHAnsi"/>
                <w:sz w:val="20"/>
                <w:szCs w:val="20"/>
              </w:rPr>
              <w:t xml:space="preserve"> </w:t>
            </w:r>
            <w:r w:rsidRPr="000B52D7">
              <w:rPr>
                <w:rFonts w:asciiTheme="minorHAnsi" w:eastAsiaTheme="minorEastAsia" w:hAnsiTheme="minorHAnsi" w:cstheme="minorBidi"/>
                <w:sz w:val="20"/>
                <w:szCs w:val="20"/>
              </w:rPr>
              <w:t>legal academics, NGOs</w:t>
            </w:r>
          </w:p>
          <w:p w14:paraId="2076461A" w14:textId="77777777" w:rsidR="00F16153" w:rsidRPr="000B52D7" w:rsidRDefault="00F16153" w:rsidP="00F16153">
            <w:pPr>
              <w:rPr>
                <w:rFonts w:asciiTheme="minorHAnsi" w:eastAsiaTheme="minorEastAsia" w:hAnsiTheme="minorHAnsi" w:cstheme="minorBidi"/>
                <w:sz w:val="20"/>
                <w:szCs w:val="20"/>
              </w:rPr>
            </w:pPr>
            <w:r w:rsidRPr="000B52D7">
              <w:rPr>
                <w:rFonts w:asciiTheme="minorHAnsi" w:eastAsiaTheme="minorEastAsia" w:hAnsiTheme="minorHAnsi" w:cstheme="minorBidi"/>
                <w:sz w:val="20"/>
                <w:szCs w:val="20"/>
              </w:rPr>
              <w:t>SCVO</w:t>
            </w:r>
          </w:p>
          <w:p w14:paraId="746C1022" w14:textId="77777777" w:rsidR="00F16153" w:rsidRPr="000B52D7" w:rsidRDefault="00F16153" w:rsidP="00F16153">
            <w:pPr>
              <w:rPr>
                <w:rFonts w:asciiTheme="minorHAnsi" w:eastAsiaTheme="minorEastAsia" w:hAnsiTheme="minorHAnsi" w:cstheme="minorBidi"/>
                <w:sz w:val="20"/>
                <w:szCs w:val="20"/>
              </w:rPr>
            </w:pPr>
          </w:p>
          <w:p w14:paraId="70B3ED7F" w14:textId="77777777" w:rsidR="00F16153" w:rsidRPr="000B52D7" w:rsidRDefault="00F16153" w:rsidP="00F16153">
            <w:pPr>
              <w:rPr>
                <w:rFonts w:asciiTheme="minorHAnsi" w:eastAsiaTheme="minorEastAsia" w:hAnsiTheme="minorHAnsi" w:cstheme="minorBidi"/>
                <w:sz w:val="20"/>
                <w:szCs w:val="20"/>
              </w:rPr>
            </w:pPr>
            <w:r w:rsidRPr="000B52D7">
              <w:rPr>
                <w:rFonts w:asciiTheme="minorHAnsi" w:eastAsiaTheme="minorEastAsia" w:hAnsiTheme="minorHAnsi" w:cstheme="minorBidi"/>
                <w:sz w:val="20"/>
                <w:szCs w:val="20"/>
              </w:rPr>
              <w:t xml:space="preserve">Electoral Commission, </w:t>
            </w:r>
          </w:p>
          <w:p w14:paraId="41AB18CC" w14:textId="77777777" w:rsidR="00F16153" w:rsidRPr="000B52D7" w:rsidRDefault="00F16153" w:rsidP="00F16153">
            <w:pPr>
              <w:rPr>
                <w:rFonts w:asciiTheme="minorHAnsi" w:eastAsiaTheme="minorEastAsia" w:hAnsiTheme="minorHAnsi" w:cstheme="minorBidi"/>
                <w:sz w:val="20"/>
                <w:szCs w:val="20"/>
              </w:rPr>
            </w:pPr>
          </w:p>
          <w:p w14:paraId="5BE32718" w14:textId="77777777" w:rsidR="00F16153" w:rsidRPr="000B52D7" w:rsidRDefault="00F16153" w:rsidP="00F16153">
            <w:pPr>
              <w:rPr>
                <w:rFonts w:asciiTheme="minorHAnsi" w:eastAsiaTheme="minorEastAsia" w:hAnsiTheme="minorHAnsi" w:cstheme="minorBidi"/>
                <w:sz w:val="20"/>
                <w:szCs w:val="20"/>
              </w:rPr>
            </w:pPr>
            <w:r w:rsidRPr="000B52D7">
              <w:rPr>
                <w:rFonts w:asciiTheme="minorHAnsi" w:eastAsiaTheme="minorEastAsia" w:hAnsiTheme="minorHAnsi" w:cstheme="minorBidi"/>
                <w:sz w:val="20"/>
                <w:szCs w:val="20"/>
              </w:rPr>
              <w:t xml:space="preserve">Others in civic sector – </w:t>
            </w:r>
          </w:p>
          <w:p w14:paraId="345FAD85" w14:textId="77777777" w:rsidR="00F16153" w:rsidRPr="000B52D7" w:rsidRDefault="00F16153" w:rsidP="00F16153">
            <w:pPr>
              <w:rPr>
                <w:rFonts w:asciiTheme="minorHAnsi" w:hAnsiTheme="minorHAnsi"/>
                <w:sz w:val="20"/>
                <w:szCs w:val="20"/>
              </w:rPr>
            </w:pPr>
          </w:p>
          <w:p w14:paraId="55908D13" w14:textId="0B7C59C7" w:rsidR="00F16153" w:rsidRPr="000B52D7" w:rsidRDefault="00F16153" w:rsidP="00F16153">
            <w:pPr>
              <w:rPr>
                <w:rFonts w:asciiTheme="minorHAnsi" w:hAnsiTheme="minorHAnsi"/>
                <w:sz w:val="20"/>
                <w:szCs w:val="20"/>
              </w:rPr>
            </w:pPr>
            <w:r w:rsidRPr="000B52D7">
              <w:rPr>
                <w:rFonts w:asciiTheme="minorHAnsi" w:eastAsiaTheme="minorEastAsia" w:hAnsiTheme="minorHAnsi" w:cstheme="minorBidi"/>
                <w:sz w:val="20"/>
                <w:szCs w:val="20"/>
              </w:rPr>
              <w:t xml:space="preserve">EEB – will be cc’d into referendum activity.  </w:t>
            </w:r>
          </w:p>
          <w:p w14:paraId="2580EFDD" w14:textId="77777777" w:rsidR="00F16153" w:rsidRPr="000B52D7" w:rsidRDefault="00F16153" w:rsidP="00F16153">
            <w:pPr>
              <w:rPr>
                <w:rFonts w:asciiTheme="minorHAnsi" w:eastAsiaTheme="minorEastAsia" w:hAnsiTheme="minorHAnsi" w:cstheme="minorBidi"/>
                <w:sz w:val="20"/>
                <w:szCs w:val="20"/>
              </w:rPr>
            </w:pPr>
          </w:p>
          <w:p w14:paraId="5E7EC295" w14:textId="1331CE3D" w:rsidR="00F16153" w:rsidRPr="000B52D7" w:rsidRDefault="00CB22B9" w:rsidP="00F16153">
            <w:pPr>
              <w:spacing w:after="120" w:line="260" w:lineRule="atLeast"/>
              <w:rPr>
                <w:rFonts w:asciiTheme="minorHAnsi" w:hAnsiTheme="minorHAnsi"/>
                <w:sz w:val="20"/>
                <w:szCs w:val="20"/>
              </w:rPr>
            </w:pPr>
            <w:r>
              <w:rPr>
                <w:rFonts w:asciiTheme="minorHAnsi" w:hAnsiTheme="minorHAnsi"/>
                <w:sz w:val="20"/>
                <w:szCs w:val="20"/>
              </w:rPr>
              <w:t xml:space="preserve">Working with ELUK and </w:t>
            </w:r>
            <w:r w:rsidR="00F16153" w:rsidRPr="000B52D7">
              <w:rPr>
                <w:rFonts w:asciiTheme="minorHAnsi" w:hAnsiTheme="minorHAnsi"/>
                <w:sz w:val="20"/>
                <w:szCs w:val="20"/>
              </w:rPr>
              <w:t>the Greener UK Coalition</w:t>
            </w:r>
          </w:p>
          <w:p w14:paraId="3FFBAB0A" w14:textId="77777777" w:rsidR="00F16153" w:rsidRPr="000B52D7"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t>Potential to work on environmental justice issues too with the other Links.</w:t>
            </w:r>
          </w:p>
          <w:p w14:paraId="296CE435" w14:textId="77777777" w:rsidR="00F16153" w:rsidRPr="000B52D7" w:rsidRDefault="00F16153" w:rsidP="00F16153">
            <w:pPr>
              <w:spacing w:after="120" w:line="260" w:lineRule="atLeast"/>
              <w:rPr>
                <w:rFonts w:asciiTheme="minorHAnsi" w:hAnsiTheme="minorHAnsi"/>
                <w:sz w:val="20"/>
                <w:szCs w:val="20"/>
              </w:rPr>
            </w:pPr>
          </w:p>
        </w:tc>
        <w:tc>
          <w:tcPr>
            <w:tcW w:w="5314" w:type="dxa"/>
          </w:tcPr>
          <w:p w14:paraId="517B8518" w14:textId="77777777" w:rsidR="00F16153" w:rsidRPr="002E167C" w:rsidRDefault="00F16153" w:rsidP="00F16153">
            <w:pPr>
              <w:rPr>
                <w:rFonts w:asciiTheme="minorHAnsi" w:eastAsia="Calibri" w:hAnsiTheme="minorHAnsi" w:cs="Calibri"/>
                <w:b/>
                <w:bCs/>
                <w:iCs/>
                <w:color w:val="4C216D"/>
                <w:sz w:val="20"/>
                <w:szCs w:val="20"/>
              </w:rPr>
            </w:pPr>
          </w:p>
        </w:tc>
      </w:tr>
      <w:tr w:rsidR="005711DC" w:rsidRPr="000B52D7" w14:paraId="2EE12011" w14:textId="77777777" w:rsidTr="00682A51">
        <w:trPr>
          <w:trHeight w:val="864"/>
        </w:trPr>
        <w:tc>
          <w:tcPr>
            <w:tcW w:w="1801" w:type="dxa"/>
          </w:tcPr>
          <w:p w14:paraId="0D9808A4" w14:textId="77777777" w:rsidR="00F16153" w:rsidRPr="000B52D7" w:rsidRDefault="00F16153" w:rsidP="00F16153">
            <w:pPr>
              <w:rPr>
                <w:rFonts w:asciiTheme="minorHAnsi" w:hAnsiTheme="minorHAnsi" w:cs="Calibri"/>
                <w:b/>
              </w:rPr>
            </w:pPr>
            <w:r w:rsidRPr="000B52D7">
              <w:rPr>
                <w:rFonts w:asciiTheme="minorHAnsi" w:eastAsia="Calibri" w:hAnsiTheme="minorHAnsi" w:cs="Calibri"/>
                <w:b/>
                <w:bCs/>
              </w:rPr>
              <w:t>Land Group</w:t>
            </w:r>
          </w:p>
          <w:p w14:paraId="1C90349A" w14:textId="77777777" w:rsidR="00F16153" w:rsidRPr="000B52D7" w:rsidRDefault="00F16153" w:rsidP="00F16153">
            <w:pPr>
              <w:rPr>
                <w:rFonts w:asciiTheme="minorHAnsi" w:hAnsiTheme="minorHAnsi" w:cs="Calibri"/>
                <w:color w:val="000000"/>
                <w:sz w:val="20"/>
                <w:szCs w:val="20"/>
              </w:rPr>
            </w:pPr>
            <w:r w:rsidRPr="000B52D7">
              <w:rPr>
                <w:rFonts w:asciiTheme="minorHAnsi" w:eastAsia="Calibri" w:hAnsiTheme="minorHAnsi" w:cs="Calibri"/>
                <w:color w:val="000000" w:themeColor="text1"/>
                <w:sz w:val="20"/>
                <w:szCs w:val="20"/>
              </w:rPr>
              <w:t>Vision: Land management which meets SD goals.</w:t>
            </w:r>
          </w:p>
          <w:p w14:paraId="633EB430" w14:textId="77777777" w:rsidR="00F16153" w:rsidRPr="000B52D7" w:rsidRDefault="00F16153" w:rsidP="00F16153">
            <w:pPr>
              <w:rPr>
                <w:rFonts w:asciiTheme="minorHAnsi" w:hAnsiTheme="minorHAnsi" w:cs="Calibri"/>
                <w:color w:val="000000"/>
                <w:sz w:val="20"/>
                <w:szCs w:val="20"/>
              </w:rPr>
            </w:pPr>
          </w:p>
          <w:p w14:paraId="340E2292" w14:textId="77777777" w:rsidR="00F16153" w:rsidRPr="000B52D7" w:rsidRDefault="00F16153" w:rsidP="00F16153">
            <w:pPr>
              <w:rPr>
                <w:rFonts w:asciiTheme="minorHAnsi" w:eastAsia="Calibri" w:hAnsiTheme="minorHAnsi" w:cs="Calibri"/>
                <w:b/>
                <w:bCs/>
                <w:sz w:val="20"/>
                <w:szCs w:val="20"/>
              </w:rPr>
            </w:pPr>
          </w:p>
        </w:tc>
        <w:tc>
          <w:tcPr>
            <w:tcW w:w="2807" w:type="dxa"/>
          </w:tcPr>
          <w:p w14:paraId="1D51024C" w14:textId="77777777" w:rsidR="00F16153" w:rsidRPr="000B52D7" w:rsidRDefault="00F16153" w:rsidP="00F16153">
            <w:pPr>
              <w:spacing w:after="120" w:line="260" w:lineRule="atLeast"/>
              <w:rPr>
                <w:rFonts w:asciiTheme="minorHAnsi" w:eastAsiaTheme="minorEastAsia" w:hAnsiTheme="minorHAnsi" w:cstheme="minorBidi"/>
                <w:sz w:val="20"/>
                <w:szCs w:val="20"/>
              </w:rPr>
            </w:pPr>
          </w:p>
        </w:tc>
        <w:tc>
          <w:tcPr>
            <w:tcW w:w="4733" w:type="dxa"/>
          </w:tcPr>
          <w:p w14:paraId="232D26DC" w14:textId="2D3E7DA0" w:rsidR="00F16153" w:rsidRPr="000B52D7" w:rsidRDefault="00F16153" w:rsidP="00F16153">
            <w:pPr>
              <w:rPr>
                <w:rFonts w:asciiTheme="minorHAnsi" w:hAnsiTheme="minorHAnsi"/>
                <w:sz w:val="20"/>
                <w:szCs w:val="20"/>
              </w:rPr>
            </w:pPr>
            <w:r w:rsidRPr="000B52D7">
              <w:rPr>
                <w:rFonts w:asciiTheme="minorHAnsi" w:hAnsiTheme="minorHAnsi"/>
                <w:b/>
                <w:sz w:val="20"/>
                <w:szCs w:val="20"/>
              </w:rPr>
              <w:t>1. Land ownership and use</w:t>
            </w:r>
            <w:r w:rsidRPr="000B52D7">
              <w:rPr>
                <w:rFonts w:asciiTheme="minorHAnsi" w:hAnsiTheme="minorHAnsi"/>
                <w:sz w:val="20"/>
                <w:szCs w:val="20"/>
              </w:rPr>
              <w:t xml:space="preserve"> –</w:t>
            </w:r>
            <w:r w:rsidR="00A22DC2">
              <w:rPr>
                <w:rFonts w:asciiTheme="minorHAnsi" w:hAnsiTheme="minorHAnsi"/>
                <w:sz w:val="20"/>
                <w:szCs w:val="20"/>
              </w:rPr>
              <w:t xml:space="preserve"> influencing land reform to integrate principles of sustainable land use &amp; promoting the LUS.</w:t>
            </w:r>
            <w:r w:rsidR="001748BA">
              <w:rPr>
                <w:rFonts w:asciiTheme="minorHAnsi" w:hAnsiTheme="minorHAnsi"/>
                <w:sz w:val="20"/>
                <w:szCs w:val="20"/>
              </w:rPr>
              <w:t xml:space="preserve"> </w:t>
            </w:r>
          </w:p>
          <w:p w14:paraId="7DDE0C5E" w14:textId="6C881790" w:rsidR="00F16153" w:rsidRDefault="00F16153" w:rsidP="004B3E57">
            <w:pPr>
              <w:rPr>
                <w:rFonts w:asciiTheme="minorHAnsi" w:hAnsiTheme="minorHAnsi"/>
                <w:b/>
                <w:sz w:val="20"/>
                <w:szCs w:val="20"/>
              </w:rPr>
            </w:pPr>
          </w:p>
          <w:p w14:paraId="355F37A4" w14:textId="03A95865" w:rsidR="00F16153" w:rsidRPr="007F2A09" w:rsidRDefault="00F16153" w:rsidP="00F16153">
            <w:pPr>
              <w:spacing w:after="120" w:line="260" w:lineRule="atLeast"/>
              <w:rPr>
                <w:rFonts w:asciiTheme="minorHAnsi" w:eastAsia="Calibri" w:hAnsiTheme="minorHAnsi" w:cs="Calibri"/>
                <w:sz w:val="20"/>
                <w:szCs w:val="20"/>
              </w:rPr>
            </w:pPr>
            <w:r w:rsidRPr="000B52D7">
              <w:rPr>
                <w:rFonts w:asciiTheme="minorHAnsi" w:hAnsiTheme="minorHAnsi"/>
                <w:b/>
                <w:sz w:val="20"/>
                <w:szCs w:val="20"/>
              </w:rPr>
              <w:t>2. Future of Scottish Agriculture</w:t>
            </w:r>
            <w:r w:rsidRPr="000B52D7">
              <w:rPr>
                <w:rFonts w:asciiTheme="minorHAnsi" w:hAnsiTheme="minorHAnsi"/>
                <w:sz w:val="20"/>
                <w:szCs w:val="20"/>
              </w:rPr>
              <w:t xml:space="preserve"> – </w:t>
            </w:r>
            <w:r w:rsidR="00A22DC2">
              <w:rPr>
                <w:rFonts w:asciiTheme="minorHAnsi" w:hAnsiTheme="minorHAnsi"/>
                <w:sz w:val="20"/>
                <w:szCs w:val="20"/>
              </w:rPr>
              <w:t xml:space="preserve"> Progressing of LINK vision</w:t>
            </w:r>
          </w:p>
          <w:p w14:paraId="46CBAA43" w14:textId="77777777" w:rsidR="00F16153" w:rsidRPr="000B52D7" w:rsidRDefault="00F16153" w:rsidP="00F16153">
            <w:pPr>
              <w:rPr>
                <w:rFonts w:asciiTheme="minorHAnsi" w:hAnsiTheme="minorHAnsi"/>
                <w:sz w:val="20"/>
                <w:szCs w:val="20"/>
              </w:rPr>
            </w:pPr>
          </w:p>
          <w:p w14:paraId="15E4BF2E" w14:textId="57290E64" w:rsidR="002D1509" w:rsidRPr="000B52D7" w:rsidRDefault="00F16153" w:rsidP="002D1509">
            <w:pPr>
              <w:rPr>
                <w:rFonts w:asciiTheme="minorHAnsi" w:hAnsiTheme="minorHAnsi"/>
                <w:sz w:val="20"/>
                <w:szCs w:val="20"/>
              </w:rPr>
            </w:pPr>
            <w:r w:rsidRPr="000B52D7">
              <w:rPr>
                <w:rFonts w:asciiTheme="minorHAnsi" w:hAnsiTheme="minorHAnsi"/>
                <w:b/>
                <w:sz w:val="20"/>
                <w:szCs w:val="20"/>
              </w:rPr>
              <w:t>3. Mainstreaming Biodiversity</w:t>
            </w:r>
            <w:r w:rsidRPr="000B52D7">
              <w:rPr>
                <w:rFonts w:asciiTheme="minorHAnsi" w:hAnsiTheme="minorHAnsi"/>
                <w:sz w:val="20"/>
                <w:szCs w:val="20"/>
              </w:rPr>
              <w:t xml:space="preserve"> –</w:t>
            </w:r>
            <w:r w:rsidR="00A82408">
              <w:rPr>
                <w:rFonts w:asciiTheme="minorHAnsi" w:hAnsiTheme="minorHAnsi"/>
                <w:sz w:val="20"/>
                <w:szCs w:val="20"/>
              </w:rPr>
              <w:t xml:space="preserve"> through Species Champions advocacy and pursuance of the NEN. </w:t>
            </w:r>
          </w:p>
          <w:p w14:paraId="47D1ED7C" w14:textId="650C3FC6" w:rsidR="00F16153" w:rsidRPr="000B52D7" w:rsidRDefault="00F16153" w:rsidP="00F16153">
            <w:pPr>
              <w:spacing w:after="120" w:line="260" w:lineRule="atLeast"/>
              <w:rPr>
                <w:rFonts w:asciiTheme="minorHAnsi" w:hAnsiTheme="minorHAnsi"/>
                <w:b/>
                <w:sz w:val="20"/>
                <w:szCs w:val="20"/>
              </w:rPr>
            </w:pPr>
          </w:p>
        </w:tc>
        <w:tc>
          <w:tcPr>
            <w:tcW w:w="1412" w:type="dxa"/>
          </w:tcPr>
          <w:p w14:paraId="4CDC7694" w14:textId="1AD86897" w:rsidR="00F16153" w:rsidRPr="000B52D7" w:rsidRDefault="007171B4" w:rsidP="00F16153">
            <w:pPr>
              <w:spacing w:after="120" w:line="260" w:lineRule="atLeast"/>
              <w:rPr>
                <w:rFonts w:asciiTheme="minorHAnsi" w:hAnsiTheme="minorHAnsi"/>
                <w:sz w:val="20"/>
                <w:szCs w:val="20"/>
              </w:rPr>
            </w:pPr>
            <w:r>
              <w:rPr>
                <w:rFonts w:asciiTheme="minorHAnsi" w:eastAsiaTheme="minorEastAsia" w:hAnsiTheme="minorHAnsi" w:cstheme="minorBidi"/>
                <w:sz w:val="20"/>
                <w:szCs w:val="20"/>
              </w:rPr>
              <w:t xml:space="preserve">GC </w:t>
            </w:r>
            <w:r w:rsidR="00F16153" w:rsidRPr="000B52D7">
              <w:rPr>
                <w:rFonts w:asciiTheme="minorHAnsi" w:eastAsiaTheme="minorEastAsia" w:hAnsiTheme="minorHAnsi" w:cstheme="minorBidi"/>
                <w:sz w:val="20"/>
                <w:szCs w:val="20"/>
              </w:rPr>
              <w:t>Vicki Swales (RSPB),</w:t>
            </w:r>
            <w:r w:rsidR="002D1509">
              <w:rPr>
                <w:rFonts w:asciiTheme="minorHAnsi" w:eastAsiaTheme="minorEastAsia" w:hAnsiTheme="minorHAnsi" w:cstheme="minorBidi"/>
                <w:sz w:val="20"/>
                <w:szCs w:val="20"/>
              </w:rPr>
              <w:t xml:space="preserve"> VC Diarmid Hearns NTS</w:t>
            </w:r>
            <w:r w:rsidR="00F16153" w:rsidRPr="000B52D7">
              <w:rPr>
                <w:rFonts w:asciiTheme="minorHAnsi" w:eastAsiaTheme="minorEastAsia" w:hAnsiTheme="minorHAnsi" w:cstheme="minorBidi"/>
                <w:sz w:val="20"/>
                <w:szCs w:val="20"/>
              </w:rPr>
              <w:t xml:space="preserve"> </w:t>
            </w:r>
          </w:p>
          <w:p w14:paraId="5B9079A6" w14:textId="1FA39885" w:rsidR="00F16153" w:rsidRPr="00682A51" w:rsidRDefault="00F16153" w:rsidP="00F16153">
            <w:pPr>
              <w:spacing w:after="120" w:line="260" w:lineRule="atLeast"/>
              <w:rPr>
                <w:rFonts w:asciiTheme="minorHAnsi" w:hAnsiTheme="minorHAnsi"/>
                <w:sz w:val="20"/>
                <w:szCs w:val="20"/>
              </w:rPr>
            </w:pPr>
            <w:r w:rsidRPr="000B52D7">
              <w:rPr>
                <w:rFonts w:asciiTheme="minorHAnsi" w:eastAsiaTheme="minorEastAsia" w:hAnsiTheme="minorHAnsi" w:cstheme="minorBidi"/>
                <w:sz w:val="20"/>
                <w:szCs w:val="20"/>
              </w:rPr>
              <w:t xml:space="preserve">Active members – </w:t>
            </w:r>
            <w:r w:rsidRPr="000B52D7">
              <w:rPr>
                <w:rFonts w:asciiTheme="minorHAnsi" w:hAnsiTheme="minorHAnsi"/>
                <w:sz w:val="20"/>
                <w:szCs w:val="20"/>
              </w:rPr>
              <w:t xml:space="preserve">SWT, WTS, RSPB, NTS, Plantlife, Scottish Badgers, Nourish, APRS, </w:t>
            </w:r>
            <w:r w:rsidRPr="000B52D7">
              <w:rPr>
                <w:rFonts w:asciiTheme="minorHAnsi" w:hAnsiTheme="minorHAnsi"/>
                <w:sz w:val="20"/>
                <w:szCs w:val="20"/>
              </w:rPr>
              <w:lastRenderedPageBreak/>
              <w:t>Ramblers, SCNP, SWLG</w:t>
            </w:r>
            <w:r w:rsidR="004B3E57">
              <w:rPr>
                <w:rFonts w:asciiTheme="minorHAnsi" w:hAnsiTheme="minorHAnsi"/>
                <w:sz w:val="20"/>
                <w:szCs w:val="20"/>
              </w:rPr>
              <w:t>, Trees for Life.</w:t>
            </w:r>
          </w:p>
        </w:tc>
        <w:tc>
          <w:tcPr>
            <w:tcW w:w="1800" w:type="dxa"/>
          </w:tcPr>
          <w:p w14:paraId="787ADFD9" w14:textId="3AB9320E" w:rsidR="00F16153" w:rsidRPr="000B52D7"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lastRenderedPageBreak/>
              <w:t>Core staff support ongoing.</w:t>
            </w:r>
            <w:r w:rsidR="007171B4">
              <w:rPr>
                <w:rFonts w:asciiTheme="minorHAnsi" w:hAnsiTheme="minorHAnsi"/>
                <w:sz w:val="20"/>
                <w:szCs w:val="20"/>
              </w:rPr>
              <w:t xml:space="preserve"> A</w:t>
            </w:r>
            <w:r w:rsidRPr="000B52D7">
              <w:rPr>
                <w:rFonts w:asciiTheme="minorHAnsi" w:hAnsiTheme="minorHAnsi"/>
                <w:sz w:val="20"/>
                <w:szCs w:val="20"/>
              </w:rPr>
              <w:t>dvocacy support needed throughout the year.</w:t>
            </w:r>
          </w:p>
          <w:p w14:paraId="5097B9B5" w14:textId="230E590C" w:rsidR="00F16153" w:rsidRPr="000B52D7" w:rsidRDefault="00F16153" w:rsidP="00F16153">
            <w:pPr>
              <w:spacing w:after="120" w:line="260" w:lineRule="atLeast"/>
              <w:rPr>
                <w:rFonts w:asciiTheme="minorHAnsi" w:hAnsiTheme="minorHAnsi"/>
                <w:sz w:val="20"/>
                <w:szCs w:val="20"/>
              </w:rPr>
            </w:pPr>
          </w:p>
        </w:tc>
        <w:tc>
          <w:tcPr>
            <w:tcW w:w="2144" w:type="dxa"/>
          </w:tcPr>
          <w:p w14:paraId="0A88FD58" w14:textId="3BC34321" w:rsidR="00F16153" w:rsidRPr="000B52D7"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t>The agenda crosses with P</w:t>
            </w:r>
            <w:r w:rsidR="002D1509">
              <w:rPr>
                <w:rFonts w:asciiTheme="minorHAnsi" w:hAnsiTheme="minorHAnsi"/>
                <w:sz w:val="20"/>
                <w:szCs w:val="20"/>
              </w:rPr>
              <w:t xml:space="preserve">lanning (land use); Marine </w:t>
            </w:r>
            <w:r w:rsidRPr="000B52D7">
              <w:rPr>
                <w:rFonts w:asciiTheme="minorHAnsi" w:hAnsiTheme="minorHAnsi"/>
                <w:sz w:val="20"/>
                <w:szCs w:val="20"/>
              </w:rPr>
              <w:t>and Governance (post-Brexit structures)</w:t>
            </w:r>
          </w:p>
          <w:p w14:paraId="4F49221A" w14:textId="08F7BF9D" w:rsidR="00F16153" w:rsidRPr="000B52D7" w:rsidRDefault="001748BA" w:rsidP="00F16153">
            <w:pPr>
              <w:spacing w:after="40" w:line="260" w:lineRule="atLeast"/>
              <w:rPr>
                <w:rFonts w:asciiTheme="minorHAnsi" w:hAnsiTheme="minorHAnsi"/>
                <w:sz w:val="20"/>
                <w:szCs w:val="20"/>
              </w:rPr>
            </w:pPr>
            <w:r>
              <w:rPr>
                <w:rFonts w:asciiTheme="minorHAnsi" w:hAnsiTheme="minorHAnsi"/>
                <w:sz w:val="20"/>
                <w:szCs w:val="20"/>
              </w:rPr>
              <w:t xml:space="preserve">Priority </w:t>
            </w:r>
            <w:r w:rsidR="00F16153" w:rsidRPr="000B52D7">
              <w:rPr>
                <w:rFonts w:asciiTheme="minorHAnsi" w:hAnsiTheme="minorHAnsi"/>
                <w:sz w:val="20"/>
                <w:szCs w:val="20"/>
              </w:rPr>
              <w:t>Subgroups:</w:t>
            </w:r>
          </w:p>
          <w:p w14:paraId="3A08BA92" w14:textId="72887785" w:rsidR="00F16153" w:rsidRPr="000B52D7" w:rsidRDefault="00F16153" w:rsidP="00F16153">
            <w:pPr>
              <w:spacing w:after="40" w:line="260" w:lineRule="atLeast"/>
              <w:rPr>
                <w:rFonts w:asciiTheme="minorHAnsi" w:hAnsiTheme="minorHAnsi"/>
                <w:sz w:val="20"/>
                <w:szCs w:val="20"/>
              </w:rPr>
            </w:pPr>
            <w:r w:rsidRPr="000B52D7">
              <w:rPr>
                <w:rFonts w:asciiTheme="minorHAnsi" w:hAnsiTheme="minorHAnsi"/>
                <w:sz w:val="20"/>
                <w:szCs w:val="20"/>
              </w:rPr>
              <w:t>Land Use and Reform</w:t>
            </w:r>
            <w:r w:rsidR="001748BA">
              <w:rPr>
                <w:rFonts w:asciiTheme="minorHAnsi" w:hAnsiTheme="minorHAnsi"/>
                <w:sz w:val="20"/>
                <w:szCs w:val="20"/>
              </w:rPr>
              <w:br/>
              <w:t>Food and Farming</w:t>
            </w:r>
            <w:r w:rsidR="001748BA">
              <w:rPr>
                <w:rFonts w:asciiTheme="minorHAnsi" w:hAnsiTheme="minorHAnsi"/>
                <w:sz w:val="20"/>
                <w:szCs w:val="20"/>
              </w:rPr>
              <w:br/>
              <w:t xml:space="preserve">Wildlife </w:t>
            </w:r>
          </w:p>
          <w:p w14:paraId="7BEA56B1" w14:textId="184C44E5" w:rsidR="00F16153" w:rsidRPr="000B52D7" w:rsidRDefault="001748BA" w:rsidP="00F16153">
            <w:pPr>
              <w:spacing w:after="40" w:line="260" w:lineRule="atLeast"/>
              <w:rPr>
                <w:rFonts w:asciiTheme="minorHAnsi" w:hAnsiTheme="minorHAnsi"/>
                <w:sz w:val="20"/>
                <w:szCs w:val="20"/>
              </w:rPr>
            </w:pPr>
            <w:r>
              <w:rPr>
                <w:rFonts w:asciiTheme="minorHAnsi" w:hAnsiTheme="minorHAnsi"/>
                <w:sz w:val="20"/>
                <w:szCs w:val="20"/>
              </w:rPr>
              <w:t xml:space="preserve">Others are </w:t>
            </w:r>
            <w:r w:rsidR="00F16153" w:rsidRPr="000B52D7">
              <w:rPr>
                <w:rFonts w:asciiTheme="minorHAnsi" w:hAnsiTheme="minorHAnsi"/>
                <w:sz w:val="20"/>
                <w:szCs w:val="20"/>
              </w:rPr>
              <w:t xml:space="preserve">Woodland </w:t>
            </w:r>
          </w:p>
          <w:p w14:paraId="67536E6D" w14:textId="2A095E70" w:rsidR="00F16153" w:rsidRPr="000B52D7" w:rsidRDefault="00F16153" w:rsidP="00F16153">
            <w:pPr>
              <w:spacing w:after="40" w:line="260" w:lineRule="atLeast"/>
              <w:rPr>
                <w:rFonts w:asciiTheme="minorHAnsi" w:hAnsiTheme="minorHAnsi"/>
                <w:sz w:val="20"/>
                <w:szCs w:val="20"/>
              </w:rPr>
            </w:pPr>
            <w:r w:rsidRPr="000B52D7">
              <w:rPr>
                <w:rFonts w:asciiTheme="minorHAnsi" w:hAnsiTheme="minorHAnsi"/>
                <w:sz w:val="20"/>
                <w:szCs w:val="20"/>
              </w:rPr>
              <w:t>Deer</w:t>
            </w:r>
            <w:r w:rsidR="001748BA">
              <w:rPr>
                <w:rFonts w:asciiTheme="minorHAnsi" w:hAnsiTheme="minorHAnsi"/>
                <w:sz w:val="20"/>
                <w:szCs w:val="20"/>
              </w:rPr>
              <w:t xml:space="preserve">, </w:t>
            </w:r>
            <w:r w:rsidRPr="000B52D7">
              <w:rPr>
                <w:rFonts w:asciiTheme="minorHAnsi" w:hAnsiTheme="minorHAnsi"/>
                <w:sz w:val="20"/>
                <w:szCs w:val="20"/>
              </w:rPr>
              <w:t>Wildlife Crime</w:t>
            </w:r>
            <w:r w:rsidR="002D1509">
              <w:rPr>
                <w:rFonts w:asciiTheme="minorHAnsi" w:hAnsiTheme="minorHAnsi"/>
                <w:sz w:val="20"/>
                <w:szCs w:val="20"/>
              </w:rPr>
              <w:t xml:space="preserve">, </w:t>
            </w:r>
          </w:p>
          <w:p w14:paraId="06C0389F" w14:textId="0B34A181" w:rsidR="00F16153" w:rsidRPr="000B52D7"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t>Hilltracks</w:t>
            </w:r>
            <w:r w:rsidR="00682A51">
              <w:rPr>
                <w:rFonts w:asciiTheme="minorHAnsi" w:hAnsiTheme="minorHAnsi"/>
                <w:sz w:val="20"/>
                <w:szCs w:val="20"/>
              </w:rPr>
              <w:t>.</w:t>
            </w:r>
          </w:p>
          <w:p w14:paraId="67BC3DE0" w14:textId="39635893" w:rsidR="00F16153" w:rsidRPr="000B52D7" w:rsidRDefault="00F16153" w:rsidP="00F16153">
            <w:pPr>
              <w:spacing w:after="120" w:line="260" w:lineRule="atLeast"/>
              <w:rPr>
                <w:rFonts w:asciiTheme="minorHAnsi" w:hAnsiTheme="minorHAnsi"/>
                <w:sz w:val="20"/>
                <w:szCs w:val="20"/>
              </w:rPr>
            </w:pPr>
            <w:r>
              <w:rPr>
                <w:rFonts w:asciiTheme="minorHAnsi" w:hAnsiTheme="minorHAnsi"/>
                <w:sz w:val="20"/>
                <w:szCs w:val="20"/>
              </w:rPr>
              <w:lastRenderedPageBreak/>
              <w:t>NEN work relates.</w:t>
            </w:r>
          </w:p>
        </w:tc>
        <w:tc>
          <w:tcPr>
            <w:tcW w:w="2948" w:type="dxa"/>
          </w:tcPr>
          <w:p w14:paraId="3B9EB482" w14:textId="629EE934" w:rsidR="00F16153" w:rsidRPr="00C20DA9" w:rsidRDefault="00F16153" w:rsidP="00C20DA9">
            <w:pPr>
              <w:spacing w:after="120" w:line="260" w:lineRule="atLeast"/>
              <w:rPr>
                <w:rFonts w:asciiTheme="minorHAnsi" w:hAnsiTheme="minorHAnsi"/>
                <w:sz w:val="20"/>
                <w:szCs w:val="20"/>
              </w:rPr>
            </w:pPr>
          </w:p>
        </w:tc>
        <w:tc>
          <w:tcPr>
            <w:tcW w:w="5314" w:type="dxa"/>
          </w:tcPr>
          <w:p w14:paraId="527FBBE9" w14:textId="77777777" w:rsidR="00F16153" w:rsidRPr="000B52D7" w:rsidRDefault="00F16153" w:rsidP="00F16153">
            <w:pPr>
              <w:rPr>
                <w:rFonts w:asciiTheme="minorHAnsi" w:eastAsia="Calibri" w:hAnsiTheme="minorHAnsi" w:cs="Calibri"/>
                <w:b/>
                <w:bCs/>
                <w:i/>
                <w:iCs/>
                <w:color w:val="4C216D"/>
                <w:sz w:val="20"/>
                <w:szCs w:val="20"/>
              </w:rPr>
            </w:pPr>
          </w:p>
        </w:tc>
      </w:tr>
      <w:tr w:rsidR="005711DC" w:rsidRPr="000B52D7" w14:paraId="3283B31B" w14:textId="77777777" w:rsidTr="00D526F5">
        <w:trPr>
          <w:trHeight w:val="70"/>
        </w:trPr>
        <w:tc>
          <w:tcPr>
            <w:tcW w:w="1801" w:type="dxa"/>
          </w:tcPr>
          <w:p w14:paraId="017AD4F9" w14:textId="77777777" w:rsidR="00F16153" w:rsidRPr="000B52D7" w:rsidRDefault="00F16153" w:rsidP="00F16153">
            <w:pPr>
              <w:rPr>
                <w:rFonts w:asciiTheme="minorHAnsi" w:hAnsiTheme="minorHAnsi" w:cs="Calibri"/>
                <w:b/>
                <w:color w:val="000000"/>
              </w:rPr>
            </w:pPr>
            <w:r w:rsidRPr="000B52D7">
              <w:rPr>
                <w:rFonts w:asciiTheme="minorHAnsi" w:eastAsia="Calibri" w:hAnsiTheme="minorHAnsi" w:cs="Calibri"/>
                <w:b/>
                <w:bCs/>
                <w:color w:val="000000" w:themeColor="text1"/>
              </w:rPr>
              <w:t>Marine Group</w:t>
            </w:r>
          </w:p>
          <w:p w14:paraId="2EEB1747" w14:textId="604916D8" w:rsidR="00F16153" w:rsidRPr="000B52D7" w:rsidRDefault="00F16153" w:rsidP="00F16153">
            <w:pPr>
              <w:rPr>
                <w:rFonts w:asciiTheme="minorHAnsi" w:eastAsia="Calibri" w:hAnsiTheme="minorHAnsi" w:cs="Calibri"/>
                <w:b/>
                <w:bCs/>
                <w:sz w:val="20"/>
                <w:szCs w:val="20"/>
              </w:rPr>
            </w:pPr>
            <w:r w:rsidRPr="000B52D7">
              <w:rPr>
                <w:rFonts w:asciiTheme="minorHAnsi" w:eastAsia="Calibri" w:hAnsiTheme="minorHAnsi" w:cs="Calibri"/>
                <w:color w:val="000000" w:themeColor="text1"/>
                <w:sz w:val="20"/>
                <w:szCs w:val="20"/>
              </w:rPr>
              <w:t xml:space="preserve">Vision: </w:t>
            </w:r>
            <w:r w:rsidRPr="000B52D7">
              <w:rPr>
                <w:rFonts w:asciiTheme="minorHAnsi" w:eastAsia="Calibri" w:hAnsiTheme="minorHAnsi" w:cs="Calibri"/>
                <w:sz w:val="20"/>
                <w:szCs w:val="20"/>
              </w:rPr>
              <w:t>healthy, well-managed seas, where wildlife is flourishing, ecosystems are protected, connected and thriving, and coastal communities are sustained.</w:t>
            </w:r>
          </w:p>
        </w:tc>
        <w:tc>
          <w:tcPr>
            <w:tcW w:w="2807" w:type="dxa"/>
          </w:tcPr>
          <w:p w14:paraId="369AB44D" w14:textId="738991BA" w:rsidR="00F16153" w:rsidRDefault="00F16153" w:rsidP="00F16153">
            <w:pPr>
              <w:spacing w:after="120" w:line="260" w:lineRule="atLeast"/>
              <w:rPr>
                <w:rFonts w:asciiTheme="minorHAnsi" w:eastAsia="Calibri" w:hAnsiTheme="minorHAnsi" w:cs="Calibri"/>
                <w:sz w:val="20"/>
                <w:szCs w:val="20"/>
              </w:rPr>
            </w:pPr>
            <w:r>
              <w:rPr>
                <w:rFonts w:asciiTheme="minorHAnsi" w:eastAsia="Calibri" w:hAnsiTheme="minorHAnsi" w:cs="Calibri"/>
                <w:sz w:val="20"/>
                <w:szCs w:val="20"/>
              </w:rPr>
              <w:t>Focussed on securing robust implementation of UK and Scottish legislation with all that entails including the opportunity for recovery of Scotland’s seas to ‘healthy’.</w:t>
            </w:r>
          </w:p>
          <w:p w14:paraId="7FA87DC9" w14:textId="12A2CDC3" w:rsidR="00F16153" w:rsidRDefault="00F16153" w:rsidP="00F16153">
            <w:pPr>
              <w:spacing w:after="120" w:line="260" w:lineRule="atLeast"/>
              <w:rPr>
                <w:rFonts w:asciiTheme="minorHAnsi" w:eastAsia="Calibri" w:hAnsiTheme="minorHAnsi" w:cs="Calibri"/>
                <w:sz w:val="20"/>
                <w:szCs w:val="20"/>
              </w:rPr>
            </w:pPr>
          </w:p>
          <w:p w14:paraId="19575B83" w14:textId="0E5340CE" w:rsidR="00F16153" w:rsidRPr="000B52D7" w:rsidRDefault="00F16153" w:rsidP="00F16153">
            <w:pPr>
              <w:spacing w:after="120" w:line="260" w:lineRule="atLeast"/>
              <w:rPr>
                <w:rFonts w:asciiTheme="minorHAnsi" w:eastAsia="Calibri" w:hAnsiTheme="minorHAnsi" w:cs="Calibri"/>
                <w:sz w:val="20"/>
                <w:szCs w:val="20"/>
              </w:rPr>
            </w:pPr>
          </w:p>
          <w:p w14:paraId="2AE9C8B9" w14:textId="52CAF716" w:rsidR="00F16153" w:rsidRPr="000B52D7" w:rsidRDefault="00F16153" w:rsidP="00F16153">
            <w:pPr>
              <w:spacing w:after="120" w:line="260" w:lineRule="atLeast"/>
              <w:rPr>
                <w:rFonts w:asciiTheme="minorHAnsi" w:eastAsia="Calibri" w:hAnsiTheme="minorHAnsi" w:cs="Calibri"/>
                <w:sz w:val="20"/>
                <w:szCs w:val="20"/>
              </w:rPr>
            </w:pPr>
          </w:p>
          <w:p w14:paraId="4F75DF8F" w14:textId="77777777" w:rsidR="00F16153" w:rsidRPr="000B52D7" w:rsidRDefault="00F16153" w:rsidP="00F16153">
            <w:pPr>
              <w:spacing w:after="120" w:line="260" w:lineRule="atLeast"/>
              <w:rPr>
                <w:rFonts w:asciiTheme="minorHAnsi" w:eastAsia="Calibri" w:hAnsiTheme="minorHAnsi" w:cs="Calibri"/>
                <w:sz w:val="20"/>
                <w:szCs w:val="20"/>
              </w:rPr>
            </w:pPr>
          </w:p>
          <w:p w14:paraId="69319F8C" w14:textId="29694C44" w:rsidR="00F16153" w:rsidRPr="000B52D7" w:rsidRDefault="00F16153" w:rsidP="00F16153">
            <w:pPr>
              <w:spacing w:after="120" w:line="260" w:lineRule="atLeast"/>
              <w:rPr>
                <w:rFonts w:asciiTheme="minorHAnsi" w:eastAsia="Calibri" w:hAnsiTheme="minorHAnsi" w:cs="Calibri"/>
                <w:sz w:val="20"/>
                <w:szCs w:val="20"/>
              </w:rPr>
            </w:pPr>
          </w:p>
          <w:p w14:paraId="479F9BAD" w14:textId="17660D32" w:rsidR="00F16153" w:rsidRPr="000B52D7" w:rsidRDefault="00F16153" w:rsidP="00F16153">
            <w:pPr>
              <w:spacing w:after="120" w:line="260" w:lineRule="atLeast"/>
              <w:rPr>
                <w:rFonts w:asciiTheme="minorHAnsi" w:eastAsia="Calibri" w:hAnsiTheme="minorHAnsi" w:cs="Calibri"/>
                <w:sz w:val="20"/>
                <w:szCs w:val="20"/>
              </w:rPr>
            </w:pPr>
          </w:p>
          <w:p w14:paraId="4114FC9F" w14:textId="29FB7F13" w:rsidR="00F16153" w:rsidRPr="000B52D7" w:rsidRDefault="00F16153" w:rsidP="00F16153">
            <w:pPr>
              <w:spacing w:after="120" w:line="260" w:lineRule="atLeast"/>
              <w:rPr>
                <w:rFonts w:asciiTheme="minorHAnsi" w:eastAsia="Calibri" w:hAnsiTheme="minorHAnsi" w:cs="Calibri"/>
                <w:sz w:val="20"/>
                <w:szCs w:val="20"/>
              </w:rPr>
            </w:pPr>
          </w:p>
          <w:p w14:paraId="3046B483" w14:textId="77777777" w:rsidR="00F16153" w:rsidRPr="000B52D7" w:rsidRDefault="00F16153" w:rsidP="00F16153">
            <w:pPr>
              <w:spacing w:after="120" w:line="260" w:lineRule="atLeast"/>
              <w:rPr>
                <w:rFonts w:asciiTheme="minorHAnsi" w:hAnsiTheme="minorHAnsi" w:cs="Calibri"/>
                <w:sz w:val="20"/>
                <w:szCs w:val="20"/>
              </w:rPr>
            </w:pPr>
          </w:p>
          <w:p w14:paraId="0BE8B9D7" w14:textId="77777777" w:rsidR="00F16153" w:rsidRPr="000B52D7" w:rsidRDefault="00F16153" w:rsidP="00F16153">
            <w:pPr>
              <w:spacing w:after="120" w:line="260" w:lineRule="atLeast"/>
              <w:rPr>
                <w:rFonts w:asciiTheme="minorHAnsi" w:eastAsiaTheme="minorEastAsia" w:hAnsiTheme="minorHAnsi" w:cstheme="minorBidi"/>
                <w:sz w:val="20"/>
                <w:szCs w:val="20"/>
              </w:rPr>
            </w:pPr>
          </w:p>
        </w:tc>
        <w:tc>
          <w:tcPr>
            <w:tcW w:w="4733" w:type="dxa"/>
          </w:tcPr>
          <w:p w14:paraId="0CD4C50D" w14:textId="741A6CD3" w:rsidR="00685C16" w:rsidRPr="00354153" w:rsidRDefault="0031086E" w:rsidP="00685C16">
            <w:pPr>
              <w:rPr>
                <w:rFonts w:asciiTheme="minorHAnsi" w:hAnsiTheme="minorHAnsi" w:cs="Arial"/>
                <w:sz w:val="20"/>
                <w:szCs w:val="20"/>
                <w:lang w:val="en-US" w:eastAsia="en-US"/>
              </w:rPr>
            </w:pPr>
            <w:r>
              <w:rPr>
                <w:rFonts w:asciiTheme="minorHAnsi" w:hAnsiTheme="minorHAnsi" w:cs="Arial"/>
                <w:sz w:val="20"/>
                <w:szCs w:val="20"/>
                <w:lang w:val="en-US" w:eastAsia="en-US"/>
              </w:rPr>
              <w:t>Encourage Scot Gov</w:t>
            </w:r>
            <w:r w:rsidR="008C350B">
              <w:rPr>
                <w:rFonts w:asciiTheme="minorHAnsi" w:hAnsiTheme="minorHAnsi" w:cs="Arial"/>
                <w:sz w:val="20"/>
                <w:szCs w:val="20"/>
                <w:lang w:val="en-US" w:eastAsia="en-US"/>
              </w:rPr>
              <w:t>t</w:t>
            </w:r>
            <w:r>
              <w:rPr>
                <w:rFonts w:asciiTheme="minorHAnsi" w:hAnsiTheme="minorHAnsi" w:cs="Arial"/>
                <w:sz w:val="20"/>
                <w:szCs w:val="20"/>
                <w:lang w:val="en-US" w:eastAsia="en-US"/>
              </w:rPr>
              <w:t xml:space="preserve"> </w:t>
            </w:r>
            <w:r w:rsidR="00685C16" w:rsidRPr="00354153">
              <w:rPr>
                <w:rFonts w:asciiTheme="minorHAnsi" w:hAnsiTheme="minorHAnsi" w:cs="Arial"/>
                <w:sz w:val="20"/>
                <w:szCs w:val="20"/>
                <w:lang w:val="en-US" w:eastAsia="en-US"/>
              </w:rPr>
              <w:t xml:space="preserve">to progress Scotland’s Marine Protected Area network. This includes responding to the consultation on management measures for the remaining inshore MPAs &amp; Special Areas of Conservation. At the same time LINK Marine Group will run a constructive public facing campaign to encourage public support &amp; responses to the consultation. LINK will also encourage </w:t>
            </w:r>
            <w:proofErr w:type="spellStart"/>
            <w:r w:rsidR="00685C16" w:rsidRPr="00354153">
              <w:rPr>
                <w:rFonts w:asciiTheme="minorHAnsi" w:hAnsiTheme="minorHAnsi" w:cs="Arial"/>
                <w:sz w:val="20"/>
                <w:szCs w:val="20"/>
                <w:lang w:val="en-US" w:eastAsia="en-US"/>
              </w:rPr>
              <w:t>ScotGovt</w:t>
            </w:r>
            <w:proofErr w:type="spellEnd"/>
            <w:r w:rsidR="00685C16" w:rsidRPr="00354153">
              <w:rPr>
                <w:rFonts w:asciiTheme="minorHAnsi" w:hAnsiTheme="minorHAnsi" w:cs="Arial"/>
                <w:sz w:val="20"/>
                <w:szCs w:val="20"/>
                <w:lang w:val="en-US" w:eastAsia="en-US"/>
              </w:rPr>
              <w:t xml:space="preserve"> to progress with the designation of 4 outstanding </w:t>
            </w:r>
            <w:proofErr w:type="spellStart"/>
            <w:r w:rsidR="00685C16" w:rsidRPr="00354153">
              <w:rPr>
                <w:rFonts w:asciiTheme="minorHAnsi" w:hAnsiTheme="minorHAnsi" w:cs="Arial"/>
                <w:sz w:val="20"/>
                <w:szCs w:val="20"/>
                <w:lang w:val="en-US" w:eastAsia="en-US"/>
              </w:rPr>
              <w:t>ncMPAs</w:t>
            </w:r>
            <w:proofErr w:type="spellEnd"/>
            <w:r w:rsidR="00685C16" w:rsidRPr="00354153">
              <w:rPr>
                <w:rFonts w:asciiTheme="minorHAnsi" w:hAnsiTheme="minorHAnsi" w:cs="Arial"/>
                <w:sz w:val="20"/>
                <w:szCs w:val="20"/>
                <w:lang w:val="en-US" w:eastAsia="en-US"/>
              </w:rPr>
              <w:t xml:space="preserve">, as well as 15 proposed SPAs. </w:t>
            </w:r>
          </w:p>
          <w:p w14:paraId="66E33E61" w14:textId="77777777" w:rsidR="00685C16" w:rsidRPr="00354153" w:rsidRDefault="00685C16" w:rsidP="00685C16">
            <w:pPr>
              <w:rPr>
                <w:rFonts w:asciiTheme="minorHAnsi" w:hAnsiTheme="minorHAnsi" w:cs="Arial"/>
                <w:sz w:val="20"/>
                <w:szCs w:val="20"/>
                <w:lang w:val="en-US" w:eastAsia="en-US"/>
              </w:rPr>
            </w:pPr>
          </w:p>
          <w:p w14:paraId="46870619" w14:textId="579F15AC" w:rsidR="00685C16" w:rsidRPr="00354153" w:rsidRDefault="00685C16" w:rsidP="00685C16">
            <w:pPr>
              <w:rPr>
                <w:rFonts w:asciiTheme="minorHAnsi" w:hAnsiTheme="minorHAnsi" w:cs="Arial"/>
                <w:sz w:val="20"/>
                <w:szCs w:val="20"/>
                <w:lang w:val="en-US" w:eastAsia="en-US"/>
              </w:rPr>
            </w:pPr>
            <w:r w:rsidRPr="00354153">
              <w:rPr>
                <w:rFonts w:asciiTheme="minorHAnsi" w:hAnsiTheme="minorHAnsi" w:cs="Arial"/>
                <w:sz w:val="20"/>
                <w:szCs w:val="20"/>
                <w:lang w:val="en-US" w:eastAsia="en-US"/>
              </w:rPr>
              <w:t xml:space="preserve">Engage with </w:t>
            </w:r>
            <w:proofErr w:type="spellStart"/>
            <w:r w:rsidRPr="00354153">
              <w:rPr>
                <w:rFonts w:asciiTheme="minorHAnsi" w:hAnsiTheme="minorHAnsi" w:cs="Arial"/>
                <w:sz w:val="20"/>
                <w:szCs w:val="20"/>
                <w:lang w:val="en-US" w:eastAsia="en-US"/>
              </w:rPr>
              <w:t>ScotGovt</w:t>
            </w:r>
            <w:proofErr w:type="spellEnd"/>
            <w:r w:rsidRPr="00354153">
              <w:rPr>
                <w:rFonts w:asciiTheme="minorHAnsi" w:hAnsiTheme="minorHAnsi" w:cs="Arial"/>
                <w:sz w:val="20"/>
                <w:szCs w:val="20"/>
                <w:lang w:val="en-US" w:eastAsia="en-US"/>
              </w:rPr>
              <w:t xml:space="preserve"> as they commence a work package to protect a subset of vulnerable Priority Marine Features outside of MPAs from fisheries. This was announced following damage to Loch Carron. </w:t>
            </w:r>
          </w:p>
          <w:p w14:paraId="0D0F5316" w14:textId="77777777" w:rsidR="00685C16" w:rsidRPr="00354153" w:rsidRDefault="00685C16" w:rsidP="00685C16">
            <w:pPr>
              <w:rPr>
                <w:rFonts w:asciiTheme="minorHAnsi" w:hAnsiTheme="minorHAnsi" w:cs="Arial"/>
                <w:sz w:val="20"/>
                <w:szCs w:val="20"/>
                <w:lang w:val="en-US" w:eastAsia="en-US"/>
              </w:rPr>
            </w:pPr>
          </w:p>
          <w:p w14:paraId="4501C86B" w14:textId="46898EFD" w:rsidR="00685C16" w:rsidRPr="00354153" w:rsidRDefault="00685C16" w:rsidP="00685C16">
            <w:pPr>
              <w:rPr>
                <w:rFonts w:asciiTheme="minorHAnsi" w:hAnsiTheme="minorHAnsi" w:cs="Arial"/>
                <w:sz w:val="20"/>
                <w:szCs w:val="20"/>
                <w:lang w:val="en-US" w:eastAsia="en-US"/>
              </w:rPr>
            </w:pPr>
            <w:r w:rsidRPr="00354153">
              <w:rPr>
                <w:rFonts w:asciiTheme="minorHAnsi" w:hAnsiTheme="minorHAnsi" w:cs="Arial"/>
                <w:sz w:val="20"/>
                <w:szCs w:val="20"/>
                <w:lang w:val="en-US" w:eastAsia="en-US"/>
              </w:rPr>
              <w:t xml:space="preserve">Engage with </w:t>
            </w:r>
            <w:proofErr w:type="spellStart"/>
            <w:r w:rsidRPr="00354153">
              <w:rPr>
                <w:rFonts w:asciiTheme="minorHAnsi" w:hAnsiTheme="minorHAnsi" w:cs="Arial"/>
                <w:sz w:val="20"/>
                <w:szCs w:val="20"/>
                <w:lang w:val="en-US" w:eastAsia="en-US"/>
              </w:rPr>
              <w:t>ScotGovt</w:t>
            </w:r>
            <w:proofErr w:type="spellEnd"/>
            <w:r w:rsidRPr="00354153">
              <w:rPr>
                <w:rFonts w:asciiTheme="minorHAnsi" w:hAnsiTheme="minorHAnsi" w:cs="Arial"/>
                <w:sz w:val="20"/>
                <w:szCs w:val="20"/>
                <w:lang w:val="en-US" w:eastAsia="en-US"/>
              </w:rPr>
              <w:t xml:space="preserve"> as they review Scotland’s National Marine Plan.</w:t>
            </w:r>
            <w:r w:rsidRPr="00354153">
              <w:rPr>
                <w:rFonts w:asciiTheme="minorHAnsi" w:hAnsiTheme="minorHAnsi" w:cs="Arial"/>
                <w:sz w:val="20"/>
                <w:szCs w:val="20"/>
                <w:lang w:val="en-US" w:eastAsia="en-US"/>
              </w:rPr>
              <w:br/>
            </w:r>
          </w:p>
          <w:p w14:paraId="58767F86" w14:textId="77777777" w:rsidR="008C350B" w:rsidRDefault="00685C16" w:rsidP="00685C16">
            <w:pPr>
              <w:rPr>
                <w:rFonts w:asciiTheme="minorHAnsi" w:hAnsiTheme="minorHAnsi" w:cs="Arial"/>
                <w:sz w:val="20"/>
                <w:szCs w:val="20"/>
                <w:lang w:val="en-US" w:eastAsia="en-US"/>
              </w:rPr>
            </w:pPr>
            <w:r w:rsidRPr="00354153">
              <w:rPr>
                <w:rFonts w:asciiTheme="minorHAnsi" w:hAnsiTheme="minorHAnsi" w:cs="Arial"/>
                <w:sz w:val="20"/>
                <w:szCs w:val="20"/>
                <w:lang w:val="en-US" w:eastAsia="en-US"/>
              </w:rPr>
              <w:t xml:space="preserve">Engage with </w:t>
            </w:r>
            <w:proofErr w:type="spellStart"/>
            <w:r w:rsidRPr="00354153">
              <w:rPr>
                <w:rFonts w:asciiTheme="minorHAnsi" w:hAnsiTheme="minorHAnsi" w:cs="Arial"/>
                <w:sz w:val="20"/>
                <w:szCs w:val="20"/>
                <w:lang w:val="en-US" w:eastAsia="en-US"/>
              </w:rPr>
              <w:t>ScotGovt</w:t>
            </w:r>
            <w:proofErr w:type="spellEnd"/>
            <w:r w:rsidRPr="00354153">
              <w:rPr>
                <w:rFonts w:asciiTheme="minorHAnsi" w:hAnsiTheme="minorHAnsi" w:cs="Arial"/>
                <w:sz w:val="20"/>
                <w:szCs w:val="20"/>
                <w:lang w:val="en-US" w:eastAsia="en-US"/>
              </w:rPr>
              <w:t xml:space="preserve"> on the Fisheries Bill &amp; other relevant legislation at UK level.</w:t>
            </w:r>
          </w:p>
          <w:p w14:paraId="5FB48E84" w14:textId="77777777" w:rsidR="008C350B" w:rsidRDefault="008C350B" w:rsidP="00685C16">
            <w:pPr>
              <w:rPr>
                <w:rFonts w:asciiTheme="minorHAnsi" w:hAnsiTheme="minorHAnsi" w:cs="Arial"/>
                <w:sz w:val="20"/>
                <w:szCs w:val="20"/>
                <w:lang w:val="en-US" w:eastAsia="en-US"/>
              </w:rPr>
            </w:pPr>
          </w:p>
          <w:p w14:paraId="70729AD1" w14:textId="39997787" w:rsidR="00685C16" w:rsidRPr="00354153" w:rsidRDefault="008C350B" w:rsidP="00685C16">
            <w:pPr>
              <w:rPr>
                <w:rFonts w:asciiTheme="minorHAnsi" w:hAnsiTheme="minorHAnsi" w:cs="Arial"/>
                <w:sz w:val="20"/>
                <w:szCs w:val="20"/>
                <w:lang w:val="en-US" w:eastAsia="en-US"/>
              </w:rPr>
            </w:pPr>
            <w:proofErr w:type="spellStart"/>
            <w:r>
              <w:rPr>
                <w:rFonts w:asciiTheme="minorHAnsi" w:hAnsiTheme="minorHAnsi" w:cs="Arial"/>
                <w:sz w:val="20"/>
                <w:szCs w:val="20"/>
                <w:lang w:val="en-US" w:eastAsia="en-US"/>
              </w:rPr>
              <w:t>Organise</w:t>
            </w:r>
            <w:proofErr w:type="spellEnd"/>
            <w:r>
              <w:rPr>
                <w:rFonts w:asciiTheme="minorHAnsi" w:hAnsiTheme="minorHAnsi" w:cs="Arial"/>
                <w:sz w:val="20"/>
                <w:szCs w:val="20"/>
                <w:lang w:val="en-US" w:eastAsia="en-US"/>
              </w:rPr>
              <w:t xml:space="preserve"> and deliver Sea Scotland Conference in June 2018, with partners. </w:t>
            </w:r>
            <w:r w:rsidR="00685C16" w:rsidRPr="00354153">
              <w:rPr>
                <w:rFonts w:asciiTheme="minorHAnsi" w:hAnsiTheme="minorHAnsi" w:cs="Arial"/>
                <w:sz w:val="20"/>
                <w:szCs w:val="20"/>
                <w:lang w:val="en-US" w:eastAsia="en-US"/>
              </w:rPr>
              <w:br/>
            </w:r>
          </w:p>
          <w:p w14:paraId="77AA3DFB" w14:textId="10482F48" w:rsidR="00685C16" w:rsidRPr="00354153" w:rsidRDefault="00685C16" w:rsidP="00685C16">
            <w:pPr>
              <w:rPr>
                <w:rFonts w:asciiTheme="minorHAnsi" w:hAnsiTheme="minorHAnsi" w:cs="Arial"/>
                <w:sz w:val="20"/>
                <w:szCs w:val="20"/>
                <w:lang w:val="en-US" w:eastAsia="en-US"/>
              </w:rPr>
            </w:pPr>
            <w:r w:rsidRPr="00354153">
              <w:rPr>
                <w:rFonts w:asciiTheme="minorHAnsi" w:hAnsiTheme="minorHAnsi" w:cs="Arial"/>
                <w:sz w:val="20"/>
                <w:szCs w:val="20"/>
                <w:lang w:val="en-US" w:eastAsia="en-US"/>
              </w:rPr>
              <w:t xml:space="preserve">Engage as part of ELUK with sister Links, and through LINK members who are members of Greener UK, to ensure legislative &amp; policy changes resulting from Brexit are fit for purpose. </w:t>
            </w:r>
          </w:p>
          <w:p w14:paraId="59F277DF" w14:textId="77777777" w:rsidR="00685C16" w:rsidRPr="00354153" w:rsidRDefault="00685C16" w:rsidP="00685C16">
            <w:pPr>
              <w:rPr>
                <w:rFonts w:asciiTheme="minorHAnsi" w:hAnsiTheme="minorHAnsi" w:cs="Arial"/>
                <w:sz w:val="20"/>
                <w:szCs w:val="20"/>
                <w:lang w:val="en-US" w:eastAsia="en-US"/>
              </w:rPr>
            </w:pPr>
          </w:p>
          <w:p w14:paraId="5918C257" w14:textId="7DF446E3" w:rsidR="00685C16" w:rsidRPr="008C350B" w:rsidRDefault="00685C16" w:rsidP="00685C16">
            <w:pPr>
              <w:rPr>
                <w:rFonts w:asciiTheme="minorHAnsi" w:hAnsiTheme="minorHAnsi" w:cs="Arial"/>
                <w:b/>
                <w:sz w:val="20"/>
                <w:szCs w:val="20"/>
                <w:lang w:val="en-US" w:eastAsia="en-US"/>
              </w:rPr>
            </w:pPr>
            <w:r w:rsidRPr="008C350B">
              <w:rPr>
                <w:rFonts w:asciiTheme="minorHAnsi" w:hAnsiTheme="minorHAnsi" w:cs="Arial"/>
                <w:b/>
                <w:sz w:val="20"/>
                <w:szCs w:val="20"/>
                <w:lang w:val="en-US" w:eastAsia="en-US"/>
              </w:rPr>
              <w:t>Aquaculture subgroup</w:t>
            </w:r>
            <w:r w:rsidR="008C350B">
              <w:rPr>
                <w:rFonts w:asciiTheme="minorHAnsi" w:hAnsiTheme="minorHAnsi" w:cs="Arial"/>
                <w:b/>
                <w:sz w:val="20"/>
                <w:szCs w:val="20"/>
                <w:lang w:val="en-US" w:eastAsia="en-US"/>
              </w:rPr>
              <w:t>:</w:t>
            </w:r>
          </w:p>
          <w:p w14:paraId="11267584" w14:textId="4363388A" w:rsidR="00F16153" w:rsidRPr="00354153" w:rsidRDefault="00685C16" w:rsidP="00685C16">
            <w:pPr>
              <w:rPr>
                <w:rFonts w:asciiTheme="minorHAnsi" w:hAnsiTheme="minorHAnsi" w:cs="Arial"/>
                <w:sz w:val="20"/>
                <w:szCs w:val="20"/>
                <w:lang w:val="en-US" w:eastAsia="en-US"/>
              </w:rPr>
            </w:pPr>
            <w:r w:rsidRPr="00354153">
              <w:rPr>
                <w:rFonts w:asciiTheme="minorHAnsi" w:hAnsiTheme="minorHAnsi" w:cs="Arial"/>
                <w:sz w:val="20"/>
                <w:szCs w:val="20"/>
                <w:lang w:val="en-US" w:eastAsia="en-US"/>
              </w:rPr>
              <w:t>joint LINK position document on Aquaculture in Scotland. Where possible jointly respond to SEPA consultations on Aquaculture regulation</w:t>
            </w:r>
            <w:r w:rsidR="001748BA" w:rsidRPr="00354153">
              <w:rPr>
                <w:rFonts w:asciiTheme="minorHAnsi" w:hAnsiTheme="minorHAnsi" w:cs="Arial"/>
                <w:sz w:val="20"/>
                <w:szCs w:val="20"/>
                <w:lang w:val="en-US" w:eastAsia="en-US"/>
              </w:rPr>
              <w:t xml:space="preserve">. </w:t>
            </w:r>
          </w:p>
          <w:p w14:paraId="5168B086" w14:textId="343E4D31" w:rsidR="00685C16" w:rsidRPr="00354153" w:rsidRDefault="00685C16" w:rsidP="00685C16">
            <w:pPr>
              <w:rPr>
                <w:rFonts w:asciiTheme="minorHAnsi" w:eastAsia="Calibri" w:hAnsiTheme="minorHAnsi" w:cs="Calibri"/>
                <w:bCs/>
                <w:iCs/>
                <w:sz w:val="20"/>
                <w:szCs w:val="20"/>
              </w:rPr>
            </w:pPr>
          </w:p>
          <w:p w14:paraId="30583D72" w14:textId="31EF4D42" w:rsidR="00685C16" w:rsidRPr="00354153" w:rsidRDefault="00685C16" w:rsidP="00685C16">
            <w:pPr>
              <w:spacing w:after="120" w:line="260" w:lineRule="atLeast"/>
              <w:rPr>
                <w:rFonts w:asciiTheme="minorHAnsi" w:eastAsia="Calibri" w:hAnsiTheme="minorHAnsi" w:cs="Calibri"/>
                <w:sz w:val="20"/>
                <w:szCs w:val="20"/>
              </w:rPr>
            </w:pPr>
          </w:p>
          <w:p w14:paraId="7A2E25AC" w14:textId="5F80D7ED" w:rsidR="00F16153" w:rsidRPr="00354153" w:rsidRDefault="00F16153" w:rsidP="00F16153">
            <w:pPr>
              <w:spacing w:after="120" w:line="260" w:lineRule="atLeast"/>
              <w:rPr>
                <w:rFonts w:asciiTheme="minorHAnsi" w:eastAsia="Calibri" w:hAnsiTheme="minorHAnsi" w:cs="Calibri"/>
                <w:sz w:val="20"/>
                <w:szCs w:val="20"/>
              </w:rPr>
            </w:pPr>
          </w:p>
        </w:tc>
        <w:tc>
          <w:tcPr>
            <w:tcW w:w="1412" w:type="dxa"/>
          </w:tcPr>
          <w:p w14:paraId="15D43FE9" w14:textId="77777777" w:rsidR="00F16153" w:rsidRPr="000B52D7" w:rsidRDefault="00F16153" w:rsidP="00F16153">
            <w:pPr>
              <w:spacing w:after="120" w:line="260" w:lineRule="atLeast"/>
              <w:rPr>
                <w:rFonts w:asciiTheme="minorHAnsi" w:hAnsiTheme="minorHAnsi" w:cs="Calibri"/>
                <w:sz w:val="20"/>
                <w:szCs w:val="20"/>
              </w:rPr>
            </w:pPr>
            <w:r w:rsidRPr="000B52D7">
              <w:rPr>
                <w:rFonts w:asciiTheme="minorHAnsi" w:eastAsia="Calibri" w:hAnsiTheme="minorHAnsi" w:cs="Calibri"/>
                <w:sz w:val="20"/>
                <w:szCs w:val="20"/>
              </w:rPr>
              <w:t>GC: Calum Duncan (MCS)</w:t>
            </w:r>
          </w:p>
          <w:p w14:paraId="0AA48565" w14:textId="77777777" w:rsidR="00F16153" w:rsidRPr="000B52D7" w:rsidRDefault="00F16153" w:rsidP="00F16153">
            <w:pPr>
              <w:spacing w:after="120" w:line="260" w:lineRule="atLeast"/>
              <w:rPr>
                <w:rFonts w:asciiTheme="minorHAnsi" w:hAnsiTheme="minorHAnsi" w:cs="Calibri"/>
                <w:sz w:val="20"/>
                <w:szCs w:val="20"/>
              </w:rPr>
            </w:pPr>
            <w:r w:rsidRPr="000B52D7">
              <w:rPr>
                <w:rFonts w:asciiTheme="minorHAnsi" w:eastAsia="Calibri" w:hAnsiTheme="minorHAnsi" w:cs="Calibri"/>
                <w:sz w:val="20"/>
                <w:szCs w:val="20"/>
              </w:rPr>
              <w:t>GVC: Sarah Dolman (WDC)</w:t>
            </w:r>
          </w:p>
          <w:p w14:paraId="2206BD61" w14:textId="5FDD965C" w:rsidR="00014624" w:rsidRDefault="00F16153" w:rsidP="00F16153">
            <w:pPr>
              <w:spacing w:after="120" w:line="260" w:lineRule="atLeast"/>
              <w:rPr>
                <w:rFonts w:asciiTheme="minorHAnsi" w:eastAsia="Calibri" w:hAnsiTheme="minorHAnsi" w:cs="Calibri"/>
                <w:sz w:val="20"/>
                <w:szCs w:val="20"/>
              </w:rPr>
            </w:pPr>
            <w:r w:rsidRPr="000B52D7">
              <w:rPr>
                <w:rFonts w:asciiTheme="minorHAnsi" w:eastAsia="Calibri" w:hAnsiTheme="minorHAnsi" w:cs="Calibri"/>
                <w:sz w:val="20"/>
                <w:szCs w:val="20"/>
              </w:rPr>
              <w:t>Members: HWDT; MCS; NTS; RSPB; RZSS</w:t>
            </w:r>
            <w:r w:rsidR="00014624">
              <w:rPr>
                <w:rFonts w:asciiTheme="minorHAnsi" w:eastAsia="Calibri" w:hAnsiTheme="minorHAnsi" w:cs="Calibri"/>
                <w:sz w:val="20"/>
                <w:szCs w:val="20"/>
              </w:rPr>
              <w:t xml:space="preserve"> (</w:t>
            </w:r>
            <w:proofErr w:type="spellStart"/>
            <w:r w:rsidR="00014624">
              <w:rPr>
                <w:rFonts w:asciiTheme="minorHAnsi" w:eastAsia="Calibri" w:hAnsiTheme="minorHAnsi" w:cs="Calibri"/>
                <w:sz w:val="20"/>
                <w:szCs w:val="20"/>
              </w:rPr>
              <w:t>tho</w:t>
            </w:r>
            <w:proofErr w:type="spellEnd"/>
            <w:r w:rsidR="00014624">
              <w:rPr>
                <w:rFonts w:asciiTheme="minorHAnsi" w:eastAsia="Calibri" w:hAnsiTheme="minorHAnsi" w:cs="Calibri"/>
                <w:sz w:val="20"/>
                <w:szCs w:val="20"/>
              </w:rPr>
              <w:t xml:space="preserve"> low capacity)</w:t>
            </w:r>
            <w:r w:rsidRPr="000B52D7">
              <w:rPr>
                <w:rFonts w:asciiTheme="minorHAnsi" w:eastAsia="Calibri" w:hAnsiTheme="minorHAnsi" w:cs="Calibri"/>
                <w:sz w:val="20"/>
                <w:szCs w:val="20"/>
              </w:rPr>
              <w:t>; SWT; WDC; WWFS</w:t>
            </w:r>
            <w:r w:rsidR="00014624">
              <w:rPr>
                <w:rFonts w:asciiTheme="minorHAnsi" w:eastAsia="Calibri" w:hAnsiTheme="minorHAnsi" w:cs="Calibri"/>
                <w:sz w:val="20"/>
                <w:szCs w:val="20"/>
              </w:rPr>
              <w:br/>
            </w:r>
          </w:p>
          <w:p w14:paraId="2DE7B418" w14:textId="171D6C23" w:rsidR="00611456" w:rsidRPr="008C350B" w:rsidRDefault="00685C16" w:rsidP="00F16153">
            <w:pPr>
              <w:spacing w:after="120" w:line="260" w:lineRule="atLeast"/>
              <w:rPr>
                <w:rFonts w:asciiTheme="minorHAnsi" w:eastAsia="Calibri" w:hAnsiTheme="minorHAnsi" w:cs="Calibri"/>
                <w:sz w:val="20"/>
                <w:szCs w:val="20"/>
              </w:rPr>
            </w:pPr>
            <w:r>
              <w:rPr>
                <w:rFonts w:asciiTheme="minorHAnsi" w:eastAsia="Calibri" w:hAnsiTheme="minorHAnsi" w:cs="Calibri"/>
                <w:sz w:val="20"/>
                <w:szCs w:val="20"/>
              </w:rPr>
              <w:t>S&amp;TCS specifically interested in Aquaculture.</w:t>
            </w:r>
          </w:p>
          <w:p w14:paraId="43AD7E1F" w14:textId="7D63839B" w:rsidR="00611456" w:rsidRDefault="00611456" w:rsidP="00F16153">
            <w:pPr>
              <w:spacing w:after="120" w:line="260" w:lineRule="atLeast"/>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Aquaculture leader: Sam Collin </w:t>
            </w:r>
            <w:r w:rsidR="00EB2D2D">
              <w:rPr>
                <w:rFonts w:asciiTheme="minorHAnsi" w:eastAsiaTheme="minorEastAsia" w:hAnsiTheme="minorHAnsi" w:cstheme="minorBidi"/>
                <w:sz w:val="20"/>
                <w:szCs w:val="20"/>
              </w:rPr>
              <w:t>SWT</w:t>
            </w:r>
            <w:r>
              <w:rPr>
                <w:rFonts w:asciiTheme="minorHAnsi" w:eastAsiaTheme="minorEastAsia" w:hAnsiTheme="minorHAnsi" w:cstheme="minorBidi"/>
                <w:sz w:val="20"/>
                <w:szCs w:val="20"/>
              </w:rPr>
              <w:t xml:space="preserve"> </w:t>
            </w:r>
          </w:p>
          <w:p w14:paraId="1FA81841" w14:textId="77777777" w:rsidR="00611456" w:rsidRDefault="00611456" w:rsidP="00611456">
            <w:pPr>
              <w:spacing w:after="120" w:line="260" w:lineRule="atLeast"/>
              <w:rPr>
                <w:rFonts w:ascii="Calibri" w:hAnsi="Calibri"/>
                <w:sz w:val="22"/>
                <w:szCs w:val="22"/>
              </w:rPr>
            </w:pPr>
            <w:r>
              <w:rPr>
                <w:rFonts w:asciiTheme="minorHAnsi" w:eastAsiaTheme="minorEastAsia" w:hAnsiTheme="minorHAnsi" w:cstheme="minorBidi"/>
                <w:sz w:val="20"/>
                <w:szCs w:val="20"/>
              </w:rPr>
              <w:t xml:space="preserve">Members </w:t>
            </w:r>
            <w:r>
              <w:rPr>
                <w:rFonts w:ascii="Calibri" w:hAnsi="Calibri"/>
                <w:sz w:val="22"/>
                <w:szCs w:val="22"/>
              </w:rPr>
              <w:t>MCS, SWT, NTS, WWF, S&amp;TC, WDC</w:t>
            </w:r>
          </w:p>
          <w:p w14:paraId="57683D01" w14:textId="65F33082" w:rsidR="00611456" w:rsidRPr="000B52D7" w:rsidRDefault="00611456" w:rsidP="00F16153">
            <w:pPr>
              <w:spacing w:after="120" w:line="260" w:lineRule="atLeast"/>
              <w:rPr>
                <w:rFonts w:asciiTheme="minorHAnsi" w:eastAsiaTheme="minorEastAsia" w:hAnsiTheme="minorHAnsi" w:cstheme="minorBidi"/>
                <w:sz w:val="20"/>
                <w:szCs w:val="20"/>
              </w:rPr>
            </w:pPr>
          </w:p>
        </w:tc>
        <w:tc>
          <w:tcPr>
            <w:tcW w:w="1800" w:type="dxa"/>
          </w:tcPr>
          <w:p w14:paraId="232064FC" w14:textId="2DD67333" w:rsidR="00F16153" w:rsidRPr="000B52D7" w:rsidRDefault="008816D5" w:rsidP="00F16153">
            <w:pPr>
              <w:spacing w:after="120" w:line="260" w:lineRule="atLeast"/>
              <w:rPr>
                <w:rFonts w:asciiTheme="minorHAnsi" w:hAnsiTheme="minorHAnsi" w:cs="Calibri"/>
                <w:sz w:val="20"/>
                <w:szCs w:val="20"/>
              </w:rPr>
            </w:pPr>
            <w:r>
              <w:rPr>
                <w:rFonts w:asciiTheme="minorHAnsi" w:eastAsia="Calibri" w:hAnsiTheme="minorHAnsi" w:cs="Calibri"/>
                <w:sz w:val="20"/>
                <w:szCs w:val="20"/>
              </w:rPr>
              <w:t xml:space="preserve">Funding for </w:t>
            </w:r>
            <w:r w:rsidR="00EB2D2D">
              <w:rPr>
                <w:rFonts w:asciiTheme="minorHAnsi" w:eastAsia="Calibri" w:hAnsiTheme="minorHAnsi" w:cs="Calibri"/>
                <w:color w:val="FF00FF"/>
                <w:sz w:val="20"/>
                <w:szCs w:val="20"/>
              </w:rPr>
              <w:t>1</w:t>
            </w:r>
            <w:r w:rsidR="00685C16">
              <w:rPr>
                <w:rFonts w:asciiTheme="minorHAnsi" w:eastAsia="Calibri" w:hAnsiTheme="minorHAnsi" w:cs="Calibri"/>
                <w:color w:val="FF00FF"/>
                <w:sz w:val="20"/>
                <w:szCs w:val="20"/>
              </w:rPr>
              <w:t xml:space="preserve"> FTE MPEOs </w:t>
            </w:r>
            <w:r w:rsidR="00685C16">
              <w:rPr>
                <w:rFonts w:asciiTheme="minorHAnsi" w:eastAsia="Calibri" w:hAnsiTheme="minorHAnsi" w:cs="Calibri"/>
                <w:sz w:val="20"/>
                <w:szCs w:val="20"/>
              </w:rPr>
              <w:t>to end 2019</w:t>
            </w:r>
            <w:r w:rsidR="00EB2D2D">
              <w:rPr>
                <w:rFonts w:asciiTheme="minorHAnsi" w:eastAsia="Calibri" w:hAnsiTheme="minorHAnsi" w:cs="Calibri"/>
                <w:sz w:val="20"/>
                <w:szCs w:val="20"/>
              </w:rPr>
              <w:t>.</w:t>
            </w:r>
          </w:p>
          <w:p w14:paraId="15C5260B" w14:textId="4FCBDCC6" w:rsidR="00F16153" w:rsidRPr="000B52D7" w:rsidRDefault="00F16153" w:rsidP="00F16153">
            <w:pPr>
              <w:spacing w:after="120" w:line="260" w:lineRule="atLeast"/>
              <w:rPr>
                <w:rFonts w:asciiTheme="minorHAnsi" w:eastAsiaTheme="minorEastAsia" w:hAnsiTheme="minorHAnsi" w:cstheme="minorBidi"/>
                <w:sz w:val="20"/>
                <w:szCs w:val="20"/>
              </w:rPr>
            </w:pPr>
            <w:r w:rsidRPr="000B52D7">
              <w:rPr>
                <w:rFonts w:asciiTheme="minorHAnsi" w:eastAsiaTheme="minorEastAsia" w:hAnsiTheme="minorHAnsi" w:cstheme="minorBidi"/>
                <w:sz w:val="20"/>
                <w:szCs w:val="20"/>
              </w:rPr>
              <w:t xml:space="preserve">Core staff involved </w:t>
            </w:r>
            <w:r w:rsidR="008816D5">
              <w:rPr>
                <w:rFonts w:asciiTheme="minorHAnsi" w:eastAsiaTheme="minorEastAsia" w:hAnsiTheme="minorHAnsi" w:cstheme="minorBidi"/>
                <w:sz w:val="20"/>
                <w:szCs w:val="20"/>
              </w:rPr>
              <w:t xml:space="preserve">in admin, </w:t>
            </w:r>
            <w:r w:rsidRPr="000B52D7">
              <w:rPr>
                <w:rFonts w:asciiTheme="minorHAnsi" w:eastAsiaTheme="minorEastAsia" w:hAnsiTheme="minorHAnsi" w:cstheme="minorBidi"/>
                <w:sz w:val="20"/>
                <w:szCs w:val="20"/>
              </w:rPr>
              <w:t>HR, fundraising.</w:t>
            </w:r>
          </w:p>
          <w:p w14:paraId="54F94393" w14:textId="784975E3" w:rsidR="00F16153" w:rsidRPr="000B52D7" w:rsidRDefault="00685C16" w:rsidP="00F16153">
            <w:pPr>
              <w:spacing w:after="120" w:line="260" w:lineRule="atLeast"/>
              <w:rPr>
                <w:rFonts w:asciiTheme="minorHAnsi" w:eastAsiaTheme="minorEastAsia" w:hAnsiTheme="minorHAnsi" w:cstheme="minorBidi"/>
                <w:sz w:val="20"/>
                <w:szCs w:val="20"/>
              </w:rPr>
            </w:pPr>
            <w:r>
              <w:rPr>
                <w:rFonts w:asciiTheme="minorHAnsi" w:eastAsiaTheme="minorEastAsia" w:hAnsiTheme="minorHAnsi" w:cstheme="minorBidi"/>
                <w:sz w:val="20"/>
                <w:szCs w:val="20"/>
              </w:rPr>
              <w:t>AM</w:t>
            </w:r>
            <w:r w:rsidR="00682A51">
              <w:rPr>
                <w:rFonts w:asciiTheme="minorHAnsi" w:eastAsiaTheme="minorEastAsia" w:hAnsiTheme="minorHAnsi" w:cstheme="minorBidi"/>
                <w:sz w:val="20"/>
                <w:szCs w:val="20"/>
              </w:rPr>
              <w:t xml:space="preserve"> inputs</w:t>
            </w:r>
            <w:r w:rsidR="00F16153" w:rsidRPr="000B52D7">
              <w:rPr>
                <w:rFonts w:asciiTheme="minorHAnsi" w:eastAsiaTheme="minorEastAsia" w:hAnsiTheme="minorHAnsi" w:cstheme="minorBidi"/>
                <w:sz w:val="20"/>
                <w:szCs w:val="20"/>
              </w:rPr>
              <w:t xml:space="preserve"> to advocacy strategy</w:t>
            </w:r>
          </w:p>
        </w:tc>
        <w:tc>
          <w:tcPr>
            <w:tcW w:w="2144" w:type="dxa"/>
          </w:tcPr>
          <w:p w14:paraId="55991D3C" w14:textId="77777777" w:rsidR="00014624" w:rsidRPr="00014624" w:rsidRDefault="00685C16" w:rsidP="00685C16">
            <w:pPr>
              <w:spacing w:after="120" w:line="260" w:lineRule="atLeast"/>
              <w:rPr>
                <w:rFonts w:ascii="Calibri" w:hAnsi="Calibri"/>
                <w:sz w:val="20"/>
                <w:szCs w:val="20"/>
              </w:rPr>
            </w:pPr>
            <w:r w:rsidRPr="00014624">
              <w:rPr>
                <w:rFonts w:asciiTheme="minorHAnsi" w:eastAsia="Calibri" w:hAnsiTheme="minorHAnsi" w:cs="Calibri"/>
                <w:sz w:val="20"/>
                <w:szCs w:val="20"/>
              </w:rPr>
              <w:t xml:space="preserve">Brexit related work is led by the Governance Group. </w:t>
            </w:r>
            <w:r w:rsidRPr="00014624">
              <w:rPr>
                <w:rFonts w:ascii="Calibri" w:hAnsi="Calibri"/>
                <w:sz w:val="20"/>
                <w:szCs w:val="20"/>
              </w:rPr>
              <w:t xml:space="preserve"> </w:t>
            </w:r>
          </w:p>
          <w:p w14:paraId="0C2A1B75" w14:textId="6FC7BD8C" w:rsidR="00014624" w:rsidRPr="00014624" w:rsidRDefault="00541697" w:rsidP="00014624">
            <w:pPr>
              <w:spacing w:after="120" w:line="260" w:lineRule="atLeast"/>
              <w:rPr>
                <w:rFonts w:ascii="Calibri" w:hAnsi="Calibri"/>
                <w:sz w:val="20"/>
                <w:szCs w:val="20"/>
              </w:rPr>
            </w:pPr>
            <w:r>
              <w:rPr>
                <w:rFonts w:ascii="Calibri" w:hAnsi="Calibri"/>
                <w:sz w:val="20"/>
                <w:szCs w:val="20"/>
              </w:rPr>
              <w:t>Aquaculture</w:t>
            </w:r>
            <w:r w:rsidR="00014624">
              <w:rPr>
                <w:rFonts w:ascii="Calibri" w:hAnsi="Calibri"/>
                <w:sz w:val="20"/>
                <w:szCs w:val="20"/>
              </w:rPr>
              <w:t xml:space="preserve"> – MBs</w:t>
            </w:r>
            <w:r w:rsidR="00014624" w:rsidRPr="00014624">
              <w:rPr>
                <w:rFonts w:ascii="Calibri" w:hAnsi="Calibri"/>
                <w:sz w:val="20"/>
                <w:szCs w:val="20"/>
              </w:rPr>
              <w:t xml:space="preserve"> active there </w:t>
            </w:r>
            <w:r>
              <w:rPr>
                <w:rFonts w:ascii="Calibri" w:hAnsi="Calibri"/>
                <w:sz w:val="20"/>
                <w:szCs w:val="20"/>
              </w:rPr>
              <w:t xml:space="preserve">also active in the MG </w:t>
            </w:r>
            <w:r w:rsidR="00014624" w:rsidRPr="00014624">
              <w:rPr>
                <w:rFonts w:ascii="Calibri" w:hAnsi="Calibri"/>
                <w:sz w:val="20"/>
                <w:szCs w:val="20"/>
              </w:rPr>
              <w:t>allowing cross co-ordination.</w:t>
            </w:r>
          </w:p>
          <w:p w14:paraId="68835707" w14:textId="3D4C6696" w:rsidR="00014624" w:rsidRPr="00014624" w:rsidRDefault="00014624" w:rsidP="00014624">
            <w:pPr>
              <w:spacing w:after="120" w:line="260" w:lineRule="atLeast"/>
              <w:rPr>
                <w:rFonts w:ascii="Calibri" w:hAnsi="Calibri"/>
                <w:sz w:val="20"/>
                <w:szCs w:val="20"/>
              </w:rPr>
            </w:pPr>
            <w:r w:rsidRPr="00014624">
              <w:rPr>
                <w:rFonts w:ascii="Calibri" w:hAnsi="Calibri"/>
                <w:sz w:val="20"/>
                <w:szCs w:val="20"/>
              </w:rPr>
              <w:t xml:space="preserve">Wildlife Subgroup – indirectly through </w:t>
            </w:r>
            <w:r>
              <w:rPr>
                <w:rFonts w:ascii="Calibri" w:hAnsi="Calibri"/>
                <w:sz w:val="20"/>
                <w:szCs w:val="20"/>
              </w:rPr>
              <w:t>species champions initiative</w:t>
            </w:r>
            <w:r w:rsidR="00541697">
              <w:rPr>
                <w:rFonts w:ascii="Calibri" w:hAnsi="Calibri"/>
                <w:sz w:val="20"/>
                <w:szCs w:val="20"/>
              </w:rPr>
              <w:t>, p</w:t>
            </w:r>
            <w:r w:rsidRPr="00014624">
              <w:rPr>
                <w:rFonts w:ascii="Calibri" w:hAnsi="Calibri"/>
                <w:sz w:val="20"/>
                <w:szCs w:val="20"/>
              </w:rPr>
              <w:t>otentially more so through NEN plans.</w:t>
            </w:r>
            <w:r w:rsidR="00D526F5">
              <w:rPr>
                <w:rFonts w:ascii="Calibri" w:hAnsi="Calibri"/>
                <w:sz w:val="20"/>
                <w:szCs w:val="20"/>
              </w:rPr>
              <w:br/>
            </w:r>
            <w:r w:rsidRPr="00014624">
              <w:rPr>
                <w:rFonts w:ascii="Calibri" w:hAnsi="Calibri"/>
                <w:sz w:val="20"/>
                <w:szCs w:val="20"/>
              </w:rPr>
              <w:t>need to dev</w:t>
            </w:r>
            <w:r w:rsidR="00D526F5">
              <w:rPr>
                <w:rFonts w:ascii="Calibri" w:hAnsi="Calibri"/>
                <w:sz w:val="20"/>
                <w:szCs w:val="20"/>
              </w:rPr>
              <w:t>elop LINK position on SG</w:t>
            </w:r>
            <w:r w:rsidRPr="00014624">
              <w:rPr>
                <w:rFonts w:ascii="Calibri" w:hAnsi="Calibri"/>
                <w:sz w:val="20"/>
                <w:szCs w:val="20"/>
              </w:rPr>
              <w:t xml:space="preserve"> work to review protection for Priority Marine Features (no. 2 above). </w:t>
            </w:r>
            <w:r w:rsidR="00D526F5">
              <w:rPr>
                <w:rFonts w:ascii="Calibri" w:hAnsi="Calibri"/>
                <w:sz w:val="20"/>
                <w:szCs w:val="20"/>
              </w:rPr>
              <w:t>I</w:t>
            </w:r>
            <w:r w:rsidRPr="00014624">
              <w:rPr>
                <w:rFonts w:ascii="Calibri" w:hAnsi="Calibri"/>
                <w:sz w:val="20"/>
                <w:szCs w:val="20"/>
              </w:rPr>
              <w:t>nitial call to start d</w:t>
            </w:r>
            <w:r w:rsidR="00D526F5">
              <w:rPr>
                <w:rFonts w:ascii="Calibri" w:hAnsi="Calibri"/>
                <w:sz w:val="20"/>
                <w:szCs w:val="20"/>
              </w:rPr>
              <w:t>iscs with 3</w:t>
            </w:r>
            <w:r>
              <w:rPr>
                <w:rFonts w:ascii="Calibri" w:hAnsi="Calibri"/>
                <w:sz w:val="20"/>
                <w:szCs w:val="20"/>
              </w:rPr>
              <w:t xml:space="preserve"> MBs &amp;</w:t>
            </w:r>
            <w:r w:rsidR="00541697">
              <w:rPr>
                <w:rFonts w:ascii="Calibri" w:hAnsi="Calibri"/>
                <w:sz w:val="20"/>
                <w:szCs w:val="20"/>
              </w:rPr>
              <w:t xml:space="preserve"> MPEO. MG</w:t>
            </w:r>
            <w:r w:rsidRPr="00014624">
              <w:rPr>
                <w:rFonts w:ascii="Calibri" w:hAnsi="Calibri"/>
                <w:sz w:val="20"/>
                <w:szCs w:val="20"/>
              </w:rPr>
              <w:t xml:space="preserve"> plans to create a ‘prioritisation’ </w:t>
            </w:r>
            <w:r>
              <w:rPr>
                <w:rFonts w:ascii="Calibri" w:hAnsi="Calibri"/>
                <w:sz w:val="20"/>
                <w:szCs w:val="20"/>
              </w:rPr>
              <w:t>doc</w:t>
            </w:r>
            <w:r w:rsidRPr="00014624">
              <w:rPr>
                <w:rFonts w:ascii="Calibri" w:hAnsi="Calibri"/>
                <w:sz w:val="20"/>
                <w:szCs w:val="20"/>
              </w:rPr>
              <w:t xml:space="preserve"> to gui</w:t>
            </w:r>
            <w:r w:rsidR="00541697">
              <w:rPr>
                <w:rFonts w:ascii="Calibri" w:hAnsi="Calibri"/>
                <w:sz w:val="20"/>
                <w:szCs w:val="20"/>
              </w:rPr>
              <w:t>de f</w:t>
            </w:r>
            <w:r w:rsidR="00D526F5">
              <w:rPr>
                <w:rFonts w:ascii="Calibri" w:hAnsi="Calibri"/>
                <w:sz w:val="20"/>
                <w:szCs w:val="20"/>
              </w:rPr>
              <w:t>urther disc</w:t>
            </w:r>
            <w:r w:rsidR="00541697">
              <w:rPr>
                <w:rFonts w:ascii="Calibri" w:hAnsi="Calibri"/>
                <w:sz w:val="20"/>
                <w:szCs w:val="20"/>
              </w:rPr>
              <w:t xml:space="preserve"> as a group</w:t>
            </w:r>
            <w:r w:rsidRPr="00014624">
              <w:rPr>
                <w:rFonts w:ascii="Calibri" w:hAnsi="Calibri"/>
                <w:sz w:val="20"/>
                <w:szCs w:val="20"/>
              </w:rPr>
              <w:t xml:space="preserve"> at meetings/by email. </w:t>
            </w:r>
            <w:r w:rsidR="00541697">
              <w:rPr>
                <w:rFonts w:ascii="Calibri" w:hAnsi="Calibri"/>
                <w:sz w:val="20"/>
                <w:szCs w:val="20"/>
              </w:rPr>
              <w:t>W</w:t>
            </w:r>
            <w:r>
              <w:rPr>
                <w:rFonts w:ascii="Calibri" w:hAnsi="Calibri"/>
                <w:sz w:val="20"/>
                <w:szCs w:val="20"/>
              </w:rPr>
              <w:t xml:space="preserve">ill meet </w:t>
            </w:r>
            <w:r w:rsidR="00D526F5">
              <w:rPr>
                <w:rFonts w:ascii="Calibri" w:hAnsi="Calibri"/>
                <w:sz w:val="20"/>
                <w:szCs w:val="20"/>
              </w:rPr>
              <w:t>Marine Scot</w:t>
            </w:r>
            <w:r w:rsidRPr="00014624">
              <w:rPr>
                <w:rFonts w:ascii="Calibri" w:hAnsi="Calibri"/>
                <w:sz w:val="20"/>
                <w:szCs w:val="20"/>
              </w:rPr>
              <w:t xml:space="preserve"> </w:t>
            </w:r>
            <w:r>
              <w:rPr>
                <w:rFonts w:ascii="Calibri" w:hAnsi="Calibri"/>
                <w:sz w:val="20"/>
                <w:szCs w:val="20"/>
              </w:rPr>
              <w:t xml:space="preserve">by end </w:t>
            </w:r>
            <w:r w:rsidRPr="00014624">
              <w:rPr>
                <w:rFonts w:ascii="Calibri" w:hAnsi="Calibri"/>
                <w:sz w:val="20"/>
                <w:szCs w:val="20"/>
              </w:rPr>
              <w:t>Oc</w:t>
            </w:r>
            <w:r w:rsidR="00603B60">
              <w:rPr>
                <w:rFonts w:ascii="Calibri" w:hAnsi="Calibri"/>
                <w:sz w:val="20"/>
                <w:szCs w:val="20"/>
              </w:rPr>
              <w:t xml:space="preserve">t, </w:t>
            </w:r>
            <w:r w:rsidRPr="00014624">
              <w:rPr>
                <w:rFonts w:ascii="Calibri" w:hAnsi="Calibri"/>
                <w:sz w:val="20"/>
                <w:szCs w:val="20"/>
              </w:rPr>
              <w:t xml:space="preserve">which will inform our thinking </w:t>
            </w:r>
            <w:r w:rsidR="00D526F5">
              <w:rPr>
                <w:rFonts w:ascii="Calibri" w:hAnsi="Calibri"/>
                <w:sz w:val="20"/>
                <w:szCs w:val="20"/>
              </w:rPr>
              <w:t>&amp;</w:t>
            </w:r>
            <w:r w:rsidRPr="00014624">
              <w:rPr>
                <w:rFonts w:ascii="Calibri" w:hAnsi="Calibri"/>
                <w:sz w:val="20"/>
                <w:szCs w:val="20"/>
              </w:rPr>
              <w:t xml:space="preserve"> timescales. We expect tha</w:t>
            </w:r>
            <w:r w:rsidR="00D526F5">
              <w:rPr>
                <w:rFonts w:ascii="Calibri" w:hAnsi="Calibri"/>
                <w:sz w:val="20"/>
                <w:szCs w:val="20"/>
              </w:rPr>
              <w:t xml:space="preserve">t we will need to have reached ‘position’ by </w:t>
            </w:r>
            <w:r w:rsidRPr="00014624">
              <w:rPr>
                <w:rFonts w:ascii="Calibri" w:hAnsi="Calibri"/>
                <w:sz w:val="20"/>
                <w:szCs w:val="20"/>
              </w:rPr>
              <w:t>start 2018.</w:t>
            </w:r>
          </w:p>
          <w:p w14:paraId="79A25409" w14:textId="5A1C46F5" w:rsidR="00F16153" w:rsidRPr="00014624" w:rsidRDefault="00014624" w:rsidP="00014624">
            <w:pPr>
              <w:spacing w:after="120" w:line="260" w:lineRule="atLeast"/>
              <w:rPr>
                <w:rFonts w:ascii="Calibri" w:hAnsi="Calibri"/>
                <w:sz w:val="20"/>
                <w:szCs w:val="20"/>
              </w:rPr>
            </w:pPr>
            <w:r w:rsidRPr="00014624">
              <w:rPr>
                <w:rFonts w:ascii="Calibri" w:hAnsi="Calibri"/>
                <w:sz w:val="20"/>
                <w:szCs w:val="20"/>
              </w:rPr>
              <w:t>Aquaculture sub-group – some time taken to achieve a consensus position, particularly in r</w:t>
            </w:r>
            <w:r>
              <w:rPr>
                <w:rFonts w:ascii="Calibri" w:hAnsi="Calibri"/>
                <w:sz w:val="20"/>
                <w:szCs w:val="20"/>
              </w:rPr>
              <w:t>elation to tactics &amp;</w:t>
            </w:r>
            <w:r w:rsidRPr="00014624">
              <w:rPr>
                <w:rFonts w:ascii="Calibri" w:hAnsi="Calibri"/>
                <w:sz w:val="20"/>
                <w:szCs w:val="20"/>
              </w:rPr>
              <w:t xml:space="preserve"> positions on closed containment.</w:t>
            </w:r>
          </w:p>
        </w:tc>
        <w:tc>
          <w:tcPr>
            <w:tcW w:w="2948" w:type="dxa"/>
          </w:tcPr>
          <w:p w14:paraId="14B4C6B5" w14:textId="2AD6CC1D" w:rsidR="00014624" w:rsidRDefault="00014624" w:rsidP="00F16153">
            <w:pPr>
              <w:rPr>
                <w:rFonts w:asciiTheme="minorHAnsi" w:eastAsia="Calibri" w:hAnsiTheme="minorHAnsi" w:cs="Calibri"/>
                <w:sz w:val="20"/>
                <w:szCs w:val="20"/>
              </w:rPr>
            </w:pPr>
            <w:r>
              <w:rPr>
                <w:rFonts w:asciiTheme="minorHAnsi" w:eastAsia="Calibri" w:hAnsiTheme="minorHAnsi" w:cs="Calibri"/>
                <w:sz w:val="20"/>
                <w:szCs w:val="20"/>
              </w:rPr>
              <w:t xml:space="preserve">Orgs key </w:t>
            </w:r>
            <w:r w:rsidRPr="00014624">
              <w:rPr>
                <w:rFonts w:asciiTheme="minorHAnsi" w:eastAsia="Calibri" w:hAnsiTheme="minorHAnsi" w:cs="Calibri"/>
                <w:sz w:val="20"/>
                <w:szCs w:val="20"/>
              </w:rPr>
              <w:t>for the Group to work with to build the case f</w:t>
            </w:r>
            <w:r>
              <w:rPr>
                <w:rFonts w:asciiTheme="minorHAnsi" w:eastAsia="Calibri" w:hAnsiTheme="minorHAnsi" w:cs="Calibri"/>
                <w:sz w:val="20"/>
                <w:szCs w:val="20"/>
              </w:rPr>
              <w:t>or environmental sustainability:</w:t>
            </w:r>
            <w:r>
              <w:t xml:space="preserve"> </w:t>
            </w:r>
            <w:r w:rsidRPr="00014624">
              <w:rPr>
                <w:rFonts w:asciiTheme="minorHAnsi" w:eastAsia="Calibri" w:hAnsiTheme="minorHAnsi" w:cs="Calibri"/>
                <w:sz w:val="20"/>
                <w:szCs w:val="20"/>
              </w:rPr>
              <w:t>Scottish Inshore Fisheries Trust; Scottish Creel Fishermen’s Federation; FFI Marine Community Support Project; Open Seas; COAST; Scottish Fishermen’s Federation and SWFPO</w:t>
            </w:r>
            <w:r>
              <w:rPr>
                <w:rFonts w:asciiTheme="minorHAnsi" w:eastAsia="Calibri" w:hAnsiTheme="minorHAnsi" w:cs="Calibri"/>
                <w:sz w:val="20"/>
                <w:szCs w:val="20"/>
              </w:rPr>
              <w:t xml:space="preserve">. </w:t>
            </w:r>
          </w:p>
          <w:p w14:paraId="12A6142A" w14:textId="49F5A060" w:rsidR="00F16153" w:rsidRDefault="00F16153" w:rsidP="00014624">
            <w:pPr>
              <w:rPr>
                <w:rFonts w:asciiTheme="minorHAnsi" w:eastAsia="Calibri" w:hAnsiTheme="minorHAnsi" w:cs="Calibri"/>
                <w:sz w:val="20"/>
                <w:szCs w:val="20"/>
              </w:rPr>
            </w:pPr>
            <w:r w:rsidRPr="000B52D7">
              <w:rPr>
                <w:rFonts w:asciiTheme="minorHAnsi" w:eastAsia="Calibri" w:hAnsiTheme="minorHAnsi" w:cs="Calibri"/>
                <w:sz w:val="20"/>
                <w:szCs w:val="20"/>
              </w:rPr>
              <w:t xml:space="preserve">Community Alliance/Planning </w:t>
            </w:r>
          </w:p>
          <w:p w14:paraId="7D98CF9A" w14:textId="77777777" w:rsidR="00014624" w:rsidRDefault="00014624" w:rsidP="00014624">
            <w:pPr>
              <w:rPr>
                <w:rFonts w:asciiTheme="minorHAnsi" w:eastAsia="Calibri" w:hAnsiTheme="minorHAnsi" w:cs="Calibri"/>
                <w:sz w:val="20"/>
                <w:szCs w:val="20"/>
              </w:rPr>
            </w:pPr>
          </w:p>
          <w:p w14:paraId="103E9DE4" w14:textId="2AC5B40B" w:rsidR="00014624" w:rsidRPr="00014624" w:rsidRDefault="00014624" w:rsidP="00014624">
            <w:pPr>
              <w:rPr>
                <w:rFonts w:asciiTheme="minorHAnsi" w:eastAsia="Calibri" w:hAnsiTheme="minorHAnsi" w:cs="Calibri"/>
                <w:sz w:val="20"/>
                <w:szCs w:val="20"/>
              </w:rPr>
            </w:pPr>
            <w:r w:rsidRPr="00014624">
              <w:rPr>
                <w:rFonts w:asciiTheme="minorHAnsi" w:eastAsia="Calibri" w:hAnsiTheme="minorHAnsi" w:cs="Calibri"/>
                <w:sz w:val="20"/>
                <w:szCs w:val="20"/>
              </w:rPr>
              <w:t xml:space="preserve">What scope is there to work with </w:t>
            </w:r>
            <w:proofErr w:type="spellStart"/>
            <w:r w:rsidRPr="00014624">
              <w:rPr>
                <w:rFonts w:asciiTheme="minorHAnsi" w:eastAsia="Calibri" w:hAnsiTheme="minorHAnsi" w:cs="Calibri"/>
                <w:sz w:val="20"/>
                <w:szCs w:val="20"/>
              </w:rPr>
              <w:t>eg</w:t>
            </w:r>
            <w:proofErr w:type="spellEnd"/>
            <w:r w:rsidRPr="00014624">
              <w:rPr>
                <w:rFonts w:asciiTheme="minorHAnsi" w:eastAsia="Calibri" w:hAnsiTheme="minorHAnsi" w:cs="Calibri"/>
                <w:sz w:val="20"/>
                <w:szCs w:val="20"/>
              </w:rPr>
              <w:t xml:space="preserve"> Links in the UK, EEB, IUCN and via other channels? What are your plans in relation?</w:t>
            </w:r>
          </w:p>
          <w:p w14:paraId="6F166AF3" w14:textId="4D3BE6C7" w:rsidR="00014624" w:rsidRDefault="00014624" w:rsidP="00014624">
            <w:pPr>
              <w:rPr>
                <w:rFonts w:asciiTheme="minorHAnsi" w:eastAsia="Calibri" w:hAnsiTheme="minorHAnsi" w:cs="Calibri"/>
                <w:sz w:val="20"/>
                <w:szCs w:val="20"/>
              </w:rPr>
            </w:pPr>
            <w:r w:rsidRPr="00014624">
              <w:rPr>
                <w:rFonts w:asciiTheme="minorHAnsi" w:eastAsia="Calibri" w:hAnsiTheme="minorHAnsi" w:cs="Calibri"/>
                <w:sz w:val="20"/>
                <w:szCs w:val="20"/>
              </w:rPr>
              <w:t>Ongoing regular communications with EL-UK Marine groups; members of the LINK Marine Group are also on the Greener UK Marine and Fisheries Vision group (MCS, RSPB and WWF) and the LINK Marine Group maintains close contact with the LINK Advocacy Manager who, with LWA of RSPB Scotland, is on the Greener UK Devolution group.</w:t>
            </w:r>
          </w:p>
          <w:p w14:paraId="1001B42C" w14:textId="77777777" w:rsidR="00014624" w:rsidRDefault="00014624" w:rsidP="00014624">
            <w:pPr>
              <w:rPr>
                <w:rFonts w:asciiTheme="minorHAnsi" w:eastAsia="Calibri" w:hAnsiTheme="minorHAnsi" w:cs="Calibri"/>
                <w:sz w:val="20"/>
                <w:szCs w:val="20"/>
              </w:rPr>
            </w:pPr>
          </w:p>
          <w:p w14:paraId="468BDA5C" w14:textId="77777777" w:rsidR="00611456" w:rsidRDefault="00611456" w:rsidP="00611456">
            <w:pPr>
              <w:spacing w:after="120" w:line="260" w:lineRule="atLeast"/>
              <w:rPr>
                <w:rFonts w:asciiTheme="minorHAnsi" w:hAnsiTheme="minorHAnsi"/>
                <w:sz w:val="20"/>
                <w:szCs w:val="20"/>
              </w:rPr>
            </w:pPr>
            <w:r>
              <w:rPr>
                <w:rFonts w:asciiTheme="minorHAnsi" w:hAnsiTheme="minorHAnsi"/>
                <w:sz w:val="20"/>
                <w:szCs w:val="20"/>
              </w:rPr>
              <w:t xml:space="preserve">Aquaculture: </w:t>
            </w:r>
            <w:r w:rsidRPr="00611456">
              <w:rPr>
                <w:rFonts w:asciiTheme="minorHAnsi" w:hAnsiTheme="minorHAnsi"/>
                <w:sz w:val="20"/>
                <w:szCs w:val="20"/>
              </w:rPr>
              <w:t>SEPA</w:t>
            </w:r>
            <w:r>
              <w:rPr>
                <w:rFonts w:asciiTheme="minorHAnsi" w:hAnsiTheme="minorHAnsi"/>
                <w:sz w:val="20"/>
                <w:szCs w:val="20"/>
              </w:rPr>
              <w:t xml:space="preserve">, </w:t>
            </w:r>
            <w:r w:rsidRPr="00611456">
              <w:rPr>
                <w:rFonts w:asciiTheme="minorHAnsi" w:hAnsiTheme="minorHAnsi"/>
                <w:sz w:val="20"/>
                <w:szCs w:val="20"/>
              </w:rPr>
              <w:t>Marine Scotland</w:t>
            </w:r>
            <w:r>
              <w:rPr>
                <w:rFonts w:asciiTheme="minorHAnsi" w:hAnsiTheme="minorHAnsi"/>
                <w:sz w:val="20"/>
                <w:szCs w:val="20"/>
              </w:rPr>
              <w:t>, S</w:t>
            </w:r>
            <w:r w:rsidRPr="00611456">
              <w:rPr>
                <w:rFonts w:asciiTheme="minorHAnsi" w:hAnsiTheme="minorHAnsi"/>
                <w:sz w:val="20"/>
                <w:szCs w:val="20"/>
              </w:rPr>
              <w:t>cottish Government</w:t>
            </w:r>
            <w:r>
              <w:rPr>
                <w:rFonts w:asciiTheme="minorHAnsi" w:hAnsiTheme="minorHAnsi"/>
                <w:sz w:val="20"/>
                <w:szCs w:val="20"/>
              </w:rPr>
              <w:t xml:space="preserve">. </w:t>
            </w:r>
          </w:p>
          <w:p w14:paraId="637EE437" w14:textId="69039AD1" w:rsidR="00611456" w:rsidRPr="000B52D7" w:rsidRDefault="00611456" w:rsidP="00611456">
            <w:pPr>
              <w:spacing w:after="120" w:line="260" w:lineRule="atLeast"/>
              <w:rPr>
                <w:rFonts w:asciiTheme="minorHAnsi" w:hAnsiTheme="minorHAnsi"/>
                <w:sz w:val="20"/>
                <w:szCs w:val="20"/>
              </w:rPr>
            </w:pPr>
            <w:r>
              <w:rPr>
                <w:rFonts w:asciiTheme="minorHAnsi" w:hAnsiTheme="minorHAnsi"/>
                <w:sz w:val="20"/>
                <w:szCs w:val="20"/>
              </w:rPr>
              <w:t>Scope t</w:t>
            </w:r>
            <w:r w:rsidRPr="00611456">
              <w:rPr>
                <w:rFonts w:asciiTheme="minorHAnsi" w:hAnsiTheme="minorHAnsi"/>
                <w:sz w:val="20"/>
                <w:szCs w:val="20"/>
              </w:rPr>
              <w:t xml:space="preserve">o work with England and Wales </w:t>
            </w:r>
            <w:r>
              <w:rPr>
                <w:rFonts w:asciiTheme="minorHAnsi" w:hAnsiTheme="minorHAnsi"/>
                <w:sz w:val="20"/>
                <w:szCs w:val="20"/>
              </w:rPr>
              <w:t xml:space="preserve">Links </w:t>
            </w:r>
            <w:r w:rsidRPr="00611456">
              <w:rPr>
                <w:rFonts w:asciiTheme="minorHAnsi" w:hAnsiTheme="minorHAnsi"/>
                <w:sz w:val="20"/>
                <w:szCs w:val="20"/>
              </w:rPr>
              <w:t>to advocate adoption of the LINK Aquaculture Policy Paper after country specific additions and edits.</w:t>
            </w:r>
          </w:p>
        </w:tc>
        <w:tc>
          <w:tcPr>
            <w:tcW w:w="5314" w:type="dxa"/>
          </w:tcPr>
          <w:p w14:paraId="600DCBA4" w14:textId="77777777" w:rsidR="00611456" w:rsidRDefault="00611456" w:rsidP="004A6196">
            <w:pPr>
              <w:rPr>
                <w:rFonts w:asciiTheme="minorHAnsi" w:eastAsia="Calibri" w:hAnsiTheme="minorHAnsi" w:cs="Calibri"/>
                <w:bCs/>
                <w:iCs/>
                <w:color w:val="4C216D"/>
                <w:sz w:val="20"/>
                <w:szCs w:val="20"/>
              </w:rPr>
            </w:pPr>
          </w:p>
          <w:p w14:paraId="1605F111" w14:textId="117C13BC" w:rsidR="00611456" w:rsidRPr="004A6196" w:rsidRDefault="00611456" w:rsidP="00685C16">
            <w:pPr>
              <w:rPr>
                <w:rFonts w:asciiTheme="minorHAnsi" w:eastAsia="Calibri" w:hAnsiTheme="minorHAnsi" w:cs="Calibri"/>
                <w:b/>
                <w:bCs/>
                <w:iCs/>
                <w:color w:val="4C216D"/>
                <w:sz w:val="20"/>
                <w:szCs w:val="20"/>
              </w:rPr>
            </w:pPr>
          </w:p>
        </w:tc>
      </w:tr>
      <w:tr w:rsidR="005711DC" w:rsidRPr="000B52D7" w14:paraId="415A87C5" w14:textId="77777777" w:rsidTr="00D526F5">
        <w:tc>
          <w:tcPr>
            <w:tcW w:w="1801" w:type="dxa"/>
          </w:tcPr>
          <w:p w14:paraId="491762D6" w14:textId="77777777" w:rsidR="00F16153" w:rsidRPr="000B52D7" w:rsidRDefault="00F16153" w:rsidP="00F16153">
            <w:pPr>
              <w:rPr>
                <w:rFonts w:asciiTheme="minorHAnsi" w:hAnsiTheme="minorHAnsi" w:cs="Calibri"/>
                <w:b/>
                <w:color w:val="000000"/>
              </w:rPr>
            </w:pPr>
            <w:r w:rsidRPr="000B52D7">
              <w:rPr>
                <w:rFonts w:asciiTheme="minorHAnsi" w:eastAsia="Calibri" w:hAnsiTheme="minorHAnsi" w:cs="Calibri"/>
                <w:b/>
                <w:bCs/>
                <w:color w:val="000000" w:themeColor="text1"/>
              </w:rPr>
              <w:t>Planning Group</w:t>
            </w:r>
          </w:p>
          <w:p w14:paraId="302D27A8" w14:textId="77777777" w:rsidR="00F16153" w:rsidRPr="000B52D7" w:rsidRDefault="00F16153" w:rsidP="00F16153">
            <w:pPr>
              <w:rPr>
                <w:rFonts w:asciiTheme="minorHAnsi" w:eastAsia="Calibri" w:hAnsiTheme="minorHAnsi" w:cs="Calibri"/>
                <w:color w:val="000000" w:themeColor="text1"/>
                <w:sz w:val="20"/>
                <w:szCs w:val="20"/>
              </w:rPr>
            </w:pPr>
          </w:p>
          <w:p w14:paraId="2E9A4327" w14:textId="7453067F" w:rsidR="00F16153" w:rsidRPr="000B52D7" w:rsidRDefault="00F16153" w:rsidP="00F16153">
            <w:pPr>
              <w:rPr>
                <w:rFonts w:asciiTheme="minorHAnsi" w:eastAsia="Calibri" w:hAnsiTheme="minorHAnsi" w:cs="Calibri"/>
                <w:b/>
                <w:bCs/>
                <w:color w:val="000000" w:themeColor="text1"/>
                <w:sz w:val="20"/>
                <w:szCs w:val="20"/>
              </w:rPr>
            </w:pPr>
            <w:r w:rsidRPr="000B52D7">
              <w:rPr>
                <w:rFonts w:asciiTheme="minorHAnsi" w:eastAsia="Calibri" w:hAnsiTheme="minorHAnsi" w:cs="Calibri"/>
                <w:color w:val="000000" w:themeColor="text1"/>
                <w:sz w:val="20"/>
                <w:szCs w:val="20"/>
              </w:rPr>
              <w:t xml:space="preserve">Vision: </w:t>
            </w:r>
            <w:r w:rsidRPr="000B52D7">
              <w:rPr>
                <w:rFonts w:asciiTheme="minorHAnsi" w:eastAsia="Calibri" w:hAnsiTheme="minorHAnsi" w:cs="Calibri"/>
                <w:sz w:val="20"/>
                <w:szCs w:val="20"/>
              </w:rPr>
              <w:t xml:space="preserve">that the Scottish land use </w:t>
            </w:r>
            <w:r w:rsidRPr="000B52D7">
              <w:rPr>
                <w:rFonts w:asciiTheme="minorHAnsi" w:eastAsia="Calibri" w:hAnsiTheme="minorHAnsi" w:cs="Calibri"/>
                <w:sz w:val="20"/>
                <w:szCs w:val="20"/>
              </w:rPr>
              <w:lastRenderedPageBreak/>
              <w:t>planning system contributes to a more environmentally sustainable society</w:t>
            </w:r>
          </w:p>
        </w:tc>
        <w:tc>
          <w:tcPr>
            <w:tcW w:w="2807" w:type="dxa"/>
          </w:tcPr>
          <w:p w14:paraId="6F0EFD8A" w14:textId="77777777" w:rsidR="00F16153" w:rsidRPr="000B52D7" w:rsidRDefault="00F16153" w:rsidP="00F16153">
            <w:pPr>
              <w:spacing w:after="120" w:line="260" w:lineRule="atLeast"/>
              <w:rPr>
                <w:rFonts w:asciiTheme="minorHAnsi" w:eastAsia="Calibri" w:hAnsiTheme="minorHAnsi" w:cs="Calibri"/>
                <w:sz w:val="20"/>
                <w:szCs w:val="20"/>
              </w:rPr>
            </w:pPr>
          </w:p>
        </w:tc>
        <w:tc>
          <w:tcPr>
            <w:tcW w:w="4733" w:type="dxa"/>
          </w:tcPr>
          <w:p w14:paraId="40DA3026" w14:textId="5161B887" w:rsidR="000F32E8" w:rsidRDefault="006A41AF" w:rsidP="000F32E8">
            <w:pPr>
              <w:ind w:left="34"/>
              <w:rPr>
                <w:rFonts w:asciiTheme="minorHAnsi" w:hAnsiTheme="minorHAnsi"/>
                <w:sz w:val="20"/>
                <w:szCs w:val="20"/>
              </w:rPr>
            </w:pPr>
            <w:r>
              <w:rPr>
                <w:rFonts w:asciiTheme="minorHAnsi" w:hAnsiTheme="minorHAnsi"/>
                <w:sz w:val="20"/>
                <w:szCs w:val="20"/>
              </w:rPr>
              <w:t>Close e</w:t>
            </w:r>
            <w:r w:rsidR="009C05C5">
              <w:rPr>
                <w:rFonts w:asciiTheme="minorHAnsi" w:hAnsiTheme="minorHAnsi"/>
                <w:sz w:val="20"/>
                <w:szCs w:val="20"/>
              </w:rPr>
              <w:t>ngage</w:t>
            </w:r>
            <w:r w:rsidR="000F32E8">
              <w:rPr>
                <w:rFonts w:asciiTheme="minorHAnsi" w:hAnsiTheme="minorHAnsi"/>
                <w:sz w:val="20"/>
                <w:szCs w:val="20"/>
              </w:rPr>
              <w:t>ment</w:t>
            </w:r>
            <w:r w:rsidR="009C05C5">
              <w:rPr>
                <w:rFonts w:asciiTheme="minorHAnsi" w:hAnsiTheme="minorHAnsi"/>
                <w:sz w:val="20"/>
                <w:szCs w:val="20"/>
              </w:rPr>
              <w:t xml:space="preserve"> with Planning B</w:t>
            </w:r>
            <w:r w:rsidR="0095504D" w:rsidRPr="00354153">
              <w:rPr>
                <w:rFonts w:asciiTheme="minorHAnsi" w:hAnsiTheme="minorHAnsi"/>
                <w:sz w:val="20"/>
                <w:szCs w:val="20"/>
              </w:rPr>
              <w:t xml:space="preserve">ill </w:t>
            </w:r>
            <w:r w:rsidR="00DC0F9A">
              <w:rPr>
                <w:rFonts w:asciiTheme="minorHAnsi" w:hAnsiTheme="minorHAnsi"/>
                <w:sz w:val="20"/>
                <w:szCs w:val="20"/>
              </w:rPr>
              <w:t xml:space="preserve">to </w:t>
            </w:r>
            <w:r w:rsidR="0095504D" w:rsidRPr="00354153">
              <w:rPr>
                <w:rFonts w:asciiTheme="minorHAnsi" w:hAnsiTheme="minorHAnsi"/>
                <w:sz w:val="20"/>
                <w:szCs w:val="20"/>
              </w:rPr>
              <w:t>ensure it helps contribute to a sustainable Sc</w:t>
            </w:r>
            <w:r w:rsidR="000F32E8">
              <w:rPr>
                <w:rFonts w:asciiTheme="minorHAnsi" w:hAnsiTheme="minorHAnsi"/>
                <w:sz w:val="20"/>
                <w:szCs w:val="20"/>
              </w:rPr>
              <w:t>otland</w:t>
            </w:r>
            <w:r>
              <w:rPr>
                <w:rFonts w:asciiTheme="minorHAnsi" w:hAnsiTheme="minorHAnsi"/>
                <w:sz w:val="20"/>
                <w:szCs w:val="20"/>
              </w:rPr>
              <w:t xml:space="preserve">. Group has </w:t>
            </w:r>
            <w:r w:rsidR="000F32E8">
              <w:rPr>
                <w:rFonts w:asciiTheme="minorHAnsi" w:hAnsiTheme="minorHAnsi"/>
                <w:sz w:val="20"/>
                <w:szCs w:val="20"/>
              </w:rPr>
              <w:t>very serious concerns with the legislative proposals</w:t>
            </w:r>
            <w:r>
              <w:rPr>
                <w:rFonts w:asciiTheme="minorHAnsi" w:hAnsiTheme="minorHAnsi"/>
                <w:sz w:val="20"/>
                <w:szCs w:val="20"/>
              </w:rPr>
              <w:t xml:space="preserve"> as introduced, including no Right of A</w:t>
            </w:r>
            <w:r w:rsidR="008A3A56">
              <w:rPr>
                <w:rFonts w:asciiTheme="minorHAnsi" w:hAnsiTheme="minorHAnsi"/>
                <w:sz w:val="20"/>
                <w:szCs w:val="20"/>
              </w:rPr>
              <w:t xml:space="preserve">ppeal for </w:t>
            </w:r>
            <w:r w:rsidR="008A3A56">
              <w:rPr>
                <w:rFonts w:asciiTheme="minorHAnsi" w:hAnsiTheme="minorHAnsi"/>
                <w:sz w:val="20"/>
                <w:szCs w:val="20"/>
              </w:rPr>
              <w:lastRenderedPageBreak/>
              <w:t>communities,</w:t>
            </w:r>
            <w:r>
              <w:rPr>
                <w:rFonts w:asciiTheme="minorHAnsi" w:hAnsiTheme="minorHAnsi"/>
                <w:sz w:val="20"/>
                <w:szCs w:val="20"/>
              </w:rPr>
              <w:t xml:space="preserve"> scrutiny of the National Planning Framework, reduction of safeguards, &amp; lack of integration with other policies </w:t>
            </w:r>
            <w:proofErr w:type="spellStart"/>
            <w:r>
              <w:rPr>
                <w:rFonts w:asciiTheme="minorHAnsi" w:hAnsiTheme="minorHAnsi"/>
                <w:sz w:val="20"/>
                <w:szCs w:val="20"/>
              </w:rPr>
              <w:t>eg</w:t>
            </w:r>
            <w:proofErr w:type="spellEnd"/>
            <w:r>
              <w:rPr>
                <w:rFonts w:asciiTheme="minorHAnsi" w:hAnsiTheme="minorHAnsi"/>
                <w:sz w:val="20"/>
                <w:szCs w:val="20"/>
              </w:rPr>
              <w:t xml:space="preserve"> climate &amp; biodiversity. </w:t>
            </w:r>
          </w:p>
          <w:p w14:paraId="380A8A6E" w14:textId="3AB40382" w:rsidR="00F16153" w:rsidRDefault="000F32E8" w:rsidP="00942AC9">
            <w:pPr>
              <w:ind w:left="34"/>
              <w:rPr>
                <w:rFonts w:asciiTheme="minorHAnsi" w:hAnsiTheme="minorHAnsi"/>
                <w:sz w:val="20"/>
                <w:szCs w:val="20"/>
              </w:rPr>
            </w:pPr>
            <w:r>
              <w:rPr>
                <w:rFonts w:asciiTheme="minorHAnsi" w:hAnsiTheme="minorHAnsi"/>
                <w:sz w:val="20"/>
                <w:szCs w:val="20"/>
              </w:rPr>
              <w:br/>
            </w:r>
            <w:r w:rsidR="009C05C5">
              <w:rPr>
                <w:rFonts w:asciiTheme="minorHAnsi" w:hAnsiTheme="minorHAnsi"/>
                <w:sz w:val="20"/>
                <w:szCs w:val="20"/>
              </w:rPr>
              <w:t>The Plann</w:t>
            </w:r>
            <w:r w:rsidR="00475AEC">
              <w:rPr>
                <w:rFonts w:asciiTheme="minorHAnsi" w:hAnsiTheme="minorHAnsi"/>
                <w:sz w:val="20"/>
                <w:szCs w:val="20"/>
              </w:rPr>
              <w:t>ing bill team supported by AM</w:t>
            </w:r>
            <w:r w:rsidR="008A3A56">
              <w:rPr>
                <w:rFonts w:asciiTheme="minorHAnsi" w:hAnsiTheme="minorHAnsi"/>
                <w:sz w:val="20"/>
                <w:szCs w:val="20"/>
              </w:rPr>
              <w:t xml:space="preserve"> i</w:t>
            </w:r>
            <w:r w:rsidR="009C05C5">
              <w:rPr>
                <w:rFonts w:asciiTheme="minorHAnsi" w:hAnsiTheme="minorHAnsi"/>
                <w:sz w:val="20"/>
                <w:szCs w:val="20"/>
              </w:rPr>
              <w:t xml:space="preserve">nvolving RSPB, PD, FoES, SWT &amp; others </w:t>
            </w:r>
            <w:r w:rsidR="008A3A56">
              <w:rPr>
                <w:rFonts w:asciiTheme="minorHAnsi" w:hAnsiTheme="minorHAnsi"/>
                <w:sz w:val="20"/>
                <w:szCs w:val="20"/>
              </w:rPr>
              <w:t>where possible</w:t>
            </w:r>
            <w:r>
              <w:rPr>
                <w:rFonts w:asciiTheme="minorHAnsi" w:hAnsiTheme="minorHAnsi"/>
                <w:sz w:val="20"/>
                <w:szCs w:val="20"/>
              </w:rPr>
              <w:t xml:space="preserve">, </w:t>
            </w:r>
            <w:r w:rsidR="008A3A56">
              <w:rPr>
                <w:rFonts w:asciiTheme="minorHAnsi" w:hAnsiTheme="minorHAnsi"/>
                <w:sz w:val="20"/>
                <w:szCs w:val="20"/>
              </w:rPr>
              <w:t xml:space="preserve">is </w:t>
            </w:r>
            <w:r>
              <w:rPr>
                <w:rFonts w:asciiTheme="minorHAnsi" w:hAnsiTheme="minorHAnsi"/>
                <w:sz w:val="20"/>
                <w:szCs w:val="20"/>
              </w:rPr>
              <w:t>taking forward LINK act</w:t>
            </w:r>
            <w:r w:rsidR="00942AC9">
              <w:rPr>
                <w:rFonts w:asciiTheme="minorHAnsi" w:hAnsiTheme="minorHAnsi"/>
                <w:sz w:val="20"/>
                <w:szCs w:val="20"/>
              </w:rPr>
              <w:t>ion, including</w:t>
            </w:r>
            <w:r>
              <w:rPr>
                <w:rFonts w:asciiTheme="minorHAnsi" w:hAnsiTheme="minorHAnsi"/>
                <w:sz w:val="20"/>
                <w:szCs w:val="20"/>
              </w:rPr>
              <w:t xml:space="preserve"> written submissions, a public </w:t>
            </w:r>
            <w:r w:rsidR="009C05C5">
              <w:rPr>
                <w:rFonts w:asciiTheme="minorHAnsi" w:hAnsiTheme="minorHAnsi"/>
                <w:sz w:val="20"/>
                <w:szCs w:val="20"/>
              </w:rPr>
              <w:t>e-action,</w:t>
            </w:r>
            <w:r>
              <w:rPr>
                <w:rFonts w:asciiTheme="minorHAnsi" w:hAnsiTheme="minorHAnsi"/>
                <w:sz w:val="20"/>
                <w:szCs w:val="20"/>
              </w:rPr>
              <w:t xml:space="preserve"> coordination of amendments, and liaison meetings. </w:t>
            </w:r>
            <w:r w:rsidR="009C05C5">
              <w:rPr>
                <w:rFonts w:asciiTheme="minorHAnsi" w:hAnsiTheme="minorHAnsi"/>
                <w:sz w:val="20"/>
                <w:szCs w:val="20"/>
              </w:rPr>
              <w:t xml:space="preserve"> </w:t>
            </w:r>
          </w:p>
          <w:p w14:paraId="4E6D312A" w14:textId="42BF0CE9" w:rsidR="00DC0F9A" w:rsidRDefault="00DC0F9A" w:rsidP="00942AC9">
            <w:pPr>
              <w:ind w:left="34"/>
              <w:rPr>
                <w:rFonts w:asciiTheme="minorHAnsi" w:hAnsiTheme="minorHAnsi"/>
                <w:sz w:val="20"/>
                <w:szCs w:val="20"/>
              </w:rPr>
            </w:pPr>
          </w:p>
          <w:p w14:paraId="365F14DF" w14:textId="0D6950E8" w:rsidR="00DC0F9A" w:rsidRDefault="00475AEC" w:rsidP="00942AC9">
            <w:pPr>
              <w:ind w:left="34"/>
              <w:rPr>
                <w:rFonts w:asciiTheme="minorHAnsi" w:hAnsiTheme="minorHAnsi"/>
                <w:sz w:val="20"/>
                <w:szCs w:val="20"/>
              </w:rPr>
            </w:pPr>
            <w:r>
              <w:rPr>
                <w:rFonts w:asciiTheme="minorHAnsi" w:hAnsiTheme="minorHAnsi"/>
                <w:sz w:val="20"/>
                <w:szCs w:val="20"/>
              </w:rPr>
              <w:t xml:space="preserve">Secondary legislation will follow. The Group will engage.  </w:t>
            </w:r>
          </w:p>
          <w:p w14:paraId="2D219730" w14:textId="0BAAF1CA" w:rsidR="008A3A56" w:rsidRPr="00354153" w:rsidRDefault="008A3A56" w:rsidP="00942AC9">
            <w:pPr>
              <w:ind w:left="34"/>
              <w:rPr>
                <w:rFonts w:asciiTheme="minorHAnsi" w:hAnsiTheme="minorHAnsi"/>
                <w:sz w:val="20"/>
                <w:szCs w:val="20"/>
              </w:rPr>
            </w:pPr>
            <w:bookmarkStart w:id="1" w:name="_GoBack"/>
            <w:bookmarkEnd w:id="1"/>
          </w:p>
        </w:tc>
        <w:tc>
          <w:tcPr>
            <w:tcW w:w="1412" w:type="dxa"/>
          </w:tcPr>
          <w:p w14:paraId="3C863056" w14:textId="6C3C1BB4" w:rsidR="004F516C" w:rsidRPr="004F516C" w:rsidRDefault="00C20DA9" w:rsidP="004F516C">
            <w:pPr>
              <w:pStyle w:val="Default"/>
              <w:rPr>
                <w:rFonts w:asciiTheme="minorHAnsi" w:hAnsiTheme="minorHAnsi"/>
                <w:sz w:val="20"/>
                <w:szCs w:val="20"/>
              </w:rPr>
            </w:pPr>
            <w:r>
              <w:rPr>
                <w:rFonts w:asciiTheme="minorHAnsi" w:hAnsiTheme="minorHAnsi"/>
                <w:sz w:val="20"/>
                <w:szCs w:val="20"/>
              </w:rPr>
              <w:lastRenderedPageBreak/>
              <w:t>GC Aedán Smi</w:t>
            </w:r>
            <w:r w:rsidR="009C05C5">
              <w:rPr>
                <w:rFonts w:asciiTheme="minorHAnsi" w:hAnsiTheme="minorHAnsi"/>
                <w:sz w:val="20"/>
                <w:szCs w:val="20"/>
              </w:rPr>
              <w:t>th, RSPB.  GVC Clare Symons PD,</w:t>
            </w:r>
            <w:r w:rsidR="00F16153" w:rsidRPr="000B52D7">
              <w:rPr>
                <w:rFonts w:asciiTheme="minorHAnsi" w:hAnsiTheme="minorHAnsi"/>
                <w:sz w:val="20"/>
                <w:szCs w:val="20"/>
              </w:rPr>
              <w:t xml:space="preserve"> </w:t>
            </w:r>
            <w:r w:rsidR="004F516C" w:rsidRPr="004F516C">
              <w:rPr>
                <w:rFonts w:asciiTheme="minorHAnsi" w:hAnsiTheme="minorHAnsi"/>
                <w:sz w:val="20"/>
                <w:szCs w:val="20"/>
              </w:rPr>
              <w:lastRenderedPageBreak/>
              <w:t>BSCG, APRS, RS</w:t>
            </w:r>
          </w:p>
          <w:p w14:paraId="02F930D5" w14:textId="77777777" w:rsidR="004F516C" w:rsidRPr="004F516C" w:rsidRDefault="004F516C" w:rsidP="004F516C">
            <w:pPr>
              <w:pStyle w:val="Default"/>
              <w:rPr>
                <w:rFonts w:asciiTheme="minorHAnsi" w:hAnsiTheme="minorHAnsi"/>
                <w:sz w:val="20"/>
                <w:szCs w:val="20"/>
              </w:rPr>
            </w:pPr>
            <w:r w:rsidRPr="004F516C">
              <w:rPr>
                <w:rFonts w:asciiTheme="minorHAnsi" w:hAnsiTheme="minorHAnsi"/>
                <w:sz w:val="20"/>
                <w:szCs w:val="20"/>
              </w:rPr>
              <w:t>Buglife, FoES, NTS, Froglife</w:t>
            </w:r>
          </w:p>
          <w:p w14:paraId="7CB1D03F" w14:textId="619FD822" w:rsidR="00F16153" w:rsidRPr="000B52D7" w:rsidRDefault="004F516C" w:rsidP="00603B60">
            <w:pPr>
              <w:pStyle w:val="Default"/>
              <w:rPr>
                <w:rFonts w:asciiTheme="minorHAnsi" w:hAnsiTheme="minorHAnsi"/>
                <w:sz w:val="20"/>
                <w:szCs w:val="20"/>
              </w:rPr>
            </w:pPr>
            <w:r w:rsidRPr="004F516C">
              <w:rPr>
                <w:rFonts w:asciiTheme="minorHAnsi" w:hAnsiTheme="minorHAnsi"/>
                <w:sz w:val="20"/>
                <w:szCs w:val="20"/>
              </w:rPr>
              <w:t>WTS, SCNP, SWT SWLG, SBT</w:t>
            </w:r>
          </w:p>
        </w:tc>
        <w:tc>
          <w:tcPr>
            <w:tcW w:w="1800" w:type="dxa"/>
          </w:tcPr>
          <w:p w14:paraId="11E77A32" w14:textId="77777777" w:rsidR="004F516C" w:rsidRDefault="004F516C" w:rsidP="001748BA">
            <w:pPr>
              <w:spacing w:after="120" w:line="260" w:lineRule="atLeast"/>
              <w:rPr>
                <w:rFonts w:asciiTheme="minorHAnsi" w:eastAsia="Calibri" w:hAnsiTheme="minorHAnsi" w:cs="Calibri"/>
                <w:sz w:val="20"/>
                <w:szCs w:val="20"/>
              </w:rPr>
            </w:pPr>
            <w:r w:rsidRPr="004F516C">
              <w:rPr>
                <w:rFonts w:asciiTheme="minorHAnsi" w:eastAsia="Calibri" w:hAnsiTheme="minorHAnsi" w:cs="Calibri"/>
                <w:sz w:val="20"/>
                <w:szCs w:val="20"/>
              </w:rPr>
              <w:lastRenderedPageBreak/>
              <w:t xml:space="preserve">Parliamentary support likely to be required during </w:t>
            </w:r>
            <w:r w:rsidRPr="004F516C">
              <w:rPr>
                <w:rFonts w:asciiTheme="minorHAnsi" w:eastAsia="Calibri" w:hAnsiTheme="minorHAnsi" w:cs="Calibri"/>
                <w:sz w:val="20"/>
                <w:szCs w:val="20"/>
              </w:rPr>
              <w:lastRenderedPageBreak/>
              <w:t>passage of the Planning Bill.</w:t>
            </w:r>
          </w:p>
          <w:p w14:paraId="4C8EE97C" w14:textId="14AD6682" w:rsidR="00F16153" w:rsidRPr="000B52D7" w:rsidRDefault="00F16153" w:rsidP="001748BA">
            <w:pPr>
              <w:spacing w:after="120" w:line="260" w:lineRule="atLeast"/>
              <w:rPr>
                <w:rFonts w:asciiTheme="minorHAnsi" w:eastAsia="Calibri" w:hAnsiTheme="minorHAnsi" w:cs="Calibri"/>
                <w:sz w:val="20"/>
                <w:szCs w:val="20"/>
              </w:rPr>
            </w:pPr>
          </w:p>
        </w:tc>
        <w:tc>
          <w:tcPr>
            <w:tcW w:w="2144" w:type="dxa"/>
          </w:tcPr>
          <w:p w14:paraId="21A029C4" w14:textId="1DA40989" w:rsidR="00F16153" w:rsidRPr="000B52D7" w:rsidRDefault="004F516C" w:rsidP="001748BA">
            <w:pPr>
              <w:rPr>
                <w:rFonts w:asciiTheme="minorHAnsi" w:eastAsia="Calibri" w:hAnsiTheme="minorHAnsi" w:cs="Calibri"/>
                <w:sz w:val="20"/>
                <w:szCs w:val="20"/>
              </w:rPr>
            </w:pPr>
            <w:proofErr w:type="spellStart"/>
            <w:r>
              <w:rPr>
                <w:rFonts w:asciiTheme="minorHAnsi" w:eastAsia="Calibri" w:hAnsiTheme="minorHAnsi" w:cs="Calibri"/>
                <w:sz w:val="20"/>
                <w:szCs w:val="20"/>
              </w:rPr>
              <w:lastRenderedPageBreak/>
              <w:t>G</w:t>
            </w:r>
            <w:r w:rsidRPr="004F516C">
              <w:rPr>
                <w:rFonts w:asciiTheme="minorHAnsi" w:eastAsia="Calibri" w:hAnsiTheme="minorHAnsi" w:cs="Calibri"/>
                <w:sz w:val="20"/>
                <w:szCs w:val="20"/>
              </w:rPr>
              <w:t>ov’s</w:t>
            </w:r>
            <w:proofErr w:type="spellEnd"/>
            <w:r w:rsidRPr="004F516C">
              <w:rPr>
                <w:rFonts w:asciiTheme="minorHAnsi" w:eastAsia="Calibri" w:hAnsiTheme="minorHAnsi" w:cs="Calibri"/>
                <w:sz w:val="20"/>
                <w:szCs w:val="20"/>
              </w:rPr>
              <w:t xml:space="preserve"> stated intention is for planning to t</w:t>
            </w:r>
            <w:r>
              <w:rPr>
                <w:rFonts w:asciiTheme="minorHAnsi" w:eastAsia="Calibri" w:hAnsiTheme="minorHAnsi" w:cs="Calibri"/>
                <w:sz w:val="20"/>
                <w:szCs w:val="20"/>
              </w:rPr>
              <w:t xml:space="preserve">ake on more of a leadership &amp; </w:t>
            </w:r>
            <w:r w:rsidRPr="004F516C">
              <w:rPr>
                <w:rFonts w:asciiTheme="minorHAnsi" w:eastAsia="Calibri" w:hAnsiTheme="minorHAnsi" w:cs="Calibri"/>
                <w:sz w:val="20"/>
                <w:szCs w:val="20"/>
              </w:rPr>
              <w:lastRenderedPageBreak/>
              <w:t>co</w:t>
            </w:r>
            <w:r>
              <w:rPr>
                <w:rFonts w:asciiTheme="minorHAnsi" w:eastAsia="Calibri" w:hAnsiTheme="minorHAnsi" w:cs="Calibri"/>
                <w:sz w:val="20"/>
                <w:szCs w:val="20"/>
              </w:rPr>
              <w:t>ordinating role across gov</w:t>
            </w:r>
            <w:r w:rsidRPr="004F516C">
              <w:rPr>
                <w:rFonts w:asciiTheme="minorHAnsi" w:eastAsia="Calibri" w:hAnsiTheme="minorHAnsi" w:cs="Calibri"/>
                <w:sz w:val="20"/>
                <w:szCs w:val="20"/>
              </w:rPr>
              <w:t>t so there will be some cross-over to all other groups.</w:t>
            </w:r>
            <w:r>
              <w:t xml:space="preserve"> </w:t>
            </w:r>
            <w:r>
              <w:rPr>
                <w:rFonts w:asciiTheme="minorHAnsi" w:eastAsia="Calibri" w:hAnsiTheme="minorHAnsi" w:cs="Calibri"/>
                <w:sz w:val="20"/>
                <w:szCs w:val="20"/>
              </w:rPr>
              <w:t xml:space="preserve">Most subgroups are relevant to an extent, </w:t>
            </w:r>
            <w:r w:rsidR="00682A51">
              <w:rPr>
                <w:rFonts w:asciiTheme="minorHAnsi" w:eastAsia="Calibri" w:hAnsiTheme="minorHAnsi" w:cs="Calibri"/>
                <w:sz w:val="20"/>
                <w:szCs w:val="20"/>
              </w:rPr>
              <w:t>p</w:t>
            </w:r>
            <w:r w:rsidRPr="004F516C">
              <w:rPr>
                <w:rFonts w:asciiTheme="minorHAnsi" w:eastAsia="Calibri" w:hAnsiTheme="minorHAnsi" w:cs="Calibri"/>
                <w:sz w:val="20"/>
                <w:szCs w:val="20"/>
              </w:rPr>
              <w:t>articularly Hill Tra</w:t>
            </w:r>
            <w:r w:rsidR="00682A51">
              <w:rPr>
                <w:rFonts w:asciiTheme="minorHAnsi" w:eastAsia="Calibri" w:hAnsiTheme="minorHAnsi" w:cs="Calibri"/>
                <w:sz w:val="20"/>
                <w:szCs w:val="20"/>
              </w:rPr>
              <w:t>cks, NEN, Landscape.</w:t>
            </w:r>
          </w:p>
        </w:tc>
        <w:tc>
          <w:tcPr>
            <w:tcW w:w="2948" w:type="dxa"/>
          </w:tcPr>
          <w:p w14:paraId="186F1760" w14:textId="77777777" w:rsidR="00F16153" w:rsidRPr="000B52D7" w:rsidRDefault="00F16153" w:rsidP="001748BA">
            <w:pPr>
              <w:spacing w:after="120" w:line="260" w:lineRule="atLeast"/>
              <w:rPr>
                <w:rFonts w:asciiTheme="minorHAnsi" w:eastAsia="Calibri" w:hAnsiTheme="minorHAnsi" w:cs="Calibri"/>
                <w:sz w:val="20"/>
                <w:szCs w:val="20"/>
              </w:rPr>
            </w:pPr>
          </w:p>
        </w:tc>
        <w:tc>
          <w:tcPr>
            <w:tcW w:w="5314" w:type="dxa"/>
          </w:tcPr>
          <w:p w14:paraId="78E0892D" w14:textId="77777777" w:rsidR="00F16153" w:rsidRPr="000B52D7" w:rsidRDefault="00F16153" w:rsidP="00F16153">
            <w:pPr>
              <w:rPr>
                <w:rFonts w:asciiTheme="minorHAnsi" w:eastAsia="Calibri" w:hAnsiTheme="minorHAnsi" w:cs="Calibri"/>
                <w:b/>
                <w:bCs/>
                <w:i/>
                <w:iCs/>
                <w:color w:val="4C216D"/>
                <w:sz w:val="20"/>
                <w:szCs w:val="20"/>
              </w:rPr>
            </w:pPr>
          </w:p>
        </w:tc>
      </w:tr>
      <w:tr w:rsidR="005711DC" w:rsidRPr="000B52D7" w14:paraId="103A6CCF" w14:textId="77777777" w:rsidTr="00603B60">
        <w:trPr>
          <w:trHeight w:val="4340"/>
        </w:trPr>
        <w:tc>
          <w:tcPr>
            <w:tcW w:w="1801" w:type="dxa"/>
          </w:tcPr>
          <w:p w14:paraId="2C6CF80C" w14:textId="77777777" w:rsidR="00F16153" w:rsidRPr="000B52D7" w:rsidRDefault="00F16153" w:rsidP="00F16153">
            <w:pPr>
              <w:rPr>
                <w:rFonts w:asciiTheme="minorHAnsi" w:hAnsiTheme="minorHAnsi" w:cs="Calibri"/>
                <w:b/>
                <w:color w:val="808080" w:themeColor="background1" w:themeShade="80"/>
              </w:rPr>
            </w:pPr>
            <w:r w:rsidRPr="000B52D7">
              <w:rPr>
                <w:rFonts w:asciiTheme="minorHAnsi" w:eastAsia="Calibri" w:hAnsiTheme="minorHAnsi" w:cs="Calibri"/>
                <w:b/>
                <w:bCs/>
                <w:color w:val="808080" w:themeColor="background1" w:themeShade="80"/>
              </w:rPr>
              <w:t>Deer Subgroup</w:t>
            </w:r>
          </w:p>
          <w:p w14:paraId="60134AF6" w14:textId="6B74BCB3" w:rsidR="00F16153" w:rsidRPr="000B52D7" w:rsidRDefault="00F16153" w:rsidP="00F16153">
            <w:pPr>
              <w:rPr>
                <w:rFonts w:asciiTheme="minorHAnsi" w:eastAsia="Calibri" w:hAnsiTheme="minorHAnsi" w:cs="Calibri"/>
                <w:b/>
                <w:bCs/>
                <w:sz w:val="20"/>
                <w:szCs w:val="20"/>
              </w:rPr>
            </w:pPr>
            <w:r w:rsidRPr="000B52D7">
              <w:rPr>
                <w:rFonts w:asciiTheme="minorHAnsi" w:eastAsia="Calibri" w:hAnsiTheme="minorHAnsi" w:cs="Calibri"/>
                <w:sz w:val="20"/>
                <w:szCs w:val="20"/>
              </w:rPr>
              <w:t>Vision</w:t>
            </w:r>
            <w:r w:rsidRPr="000B52D7">
              <w:rPr>
                <w:rFonts w:asciiTheme="minorHAnsi" w:eastAsia="Calibri" w:hAnsiTheme="minorHAnsi" w:cs="Calibri"/>
                <w:b/>
                <w:bCs/>
                <w:sz w:val="20"/>
                <w:szCs w:val="20"/>
              </w:rPr>
              <w:t xml:space="preserve">: </w:t>
            </w:r>
            <w:r w:rsidRPr="000B52D7">
              <w:rPr>
                <w:rFonts w:asciiTheme="minorHAnsi" w:eastAsia="Calibri" w:hAnsiTheme="minorHAnsi" w:cs="Calibri"/>
                <w:sz w:val="20"/>
                <w:szCs w:val="20"/>
              </w:rPr>
              <w:t>Ensure sustainable populations of native deer species which play positive roles in Scottish ecosystems &amp; contribute to rural economy</w:t>
            </w:r>
          </w:p>
        </w:tc>
        <w:tc>
          <w:tcPr>
            <w:tcW w:w="2807" w:type="dxa"/>
          </w:tcPr>
          <w:p w14:paraId="5F2FB321" w14:textId="77777777" w:rsidR="00F16153" w:rsidRPr="000B52D7" w:rsidRDefault="00F16153" w:rsidP="00F16153">
            <w:pPr>
              <w:ind w:left="34"/>
              <w:rPr>
                <w:rFonts w:asciiTheme="minorHAnsi" w:hAnsiTheme="minorHAnsi" w:cs="Calibri"/>
                <w:color w:val="000000"/>
                <w:sz w:val="20"/>
                <w:szCs w:val="20"/>
              </w:rPr>
            </w:pPr>
          </w:p>
        </w:tc>
        <w:tc>
          <w:tcPr>
            <w:tcW w:w="4733" w:type="dxa"/>
          </w:tcPr>
          <w:p w14:paraId="2D3D58E6" w14:textId="77777777" w:rsidR="00B135B2" w:rsidRPr="00354153" w:rsidRDefault="00F16153" w:rsidP="00B135B2">
            <w:pPr>
              <w:spacing w:after="120" w:line="260" w:lineRule="atLeast"/>
              <w:rPr>
                <w:rFonts w:asciiTheme="minorHAnsi" w:hAnsiTheme="minorHAnsi"/>
                <w:sz w:val="20"/>
                <w:szCs w:val="20"/>
              </w:rPr>
            </w:pPr>
            <w:r w:rsidRPr="00354153">
              <w:rPr>
                <w:rFonts w:asciiTheme="minorHAnsi" w:hAnsiTheme="minorHAnsi"/>
                <w:sz w:val="20"/>
                <w:szCs w:val="20"/>
              </w:rPr>
              <w:t xml:space="preserve"> </w:t>
            </w:r>
            <w:r w:rsidR="00B135B2" w:rsidRPr="00354153">
              <w:rPr>
                <w:rFonts w:asciiTheme="minorHAnsi" w:hAnsiTheme="minorHAnsi"/>
                <w:sz w:val="20"/>
                <w:szCs w:val="20"/>
              </w:rPr>
              <w:t>Contribute to work of Land Group insofar as deer management is relevant.</w:t>
            </w:r>
          </w:p>
          <w:p w14:paraId="25884DE4" w14:textId="39E8B15F" w:rsidR="00B135B2" w:rsidRPr="00354153" w:rsidRDefault="00B135B2" w:rsidP="00B135B2">
            <w:pPr>
              <w:spacing w:after="120" w:line="260" w:lineRule="atLeast"/>
              <w:rPr>
                <w:rFonts w:asciiTheme="minorHAnsi" w:hAnsiTheme="minorHAnsi"/>
                <w:sz w:val="20"/>
                <w:szCs w:val="20"/>
              </w:rPr>
            </w:pPr>
            <w:r w:rsidRPr="00354153">
              <w:rPr>
                <w:rFonts w:asciiTheme="minorHAnsi" w:hAnsiTheme="minorHAnsi"/>
                <w:sz w:val="20"/>
                <w:szCs w:val="20"/>
              </w:rPr>
              <w:t xml:space="preserve">Engaging with new independent deer panel announced in </w:t>
            </w:r>
            <w:r w:rsidR="008A3A56">
              <w:rPr>
                <w:rFonts w:asciiTheme="minorHAnsi" w:hAnsiTheme="minorHAnsi"/>
                <w:sz w:val="20"/>
                <w:szCs w:val="20"/>
              </w:rPr>
              <w:t xml:space="preserve">the Programme for Govt </w:t>
            </w:r>
            <w:r w:rsidRPr="00354153">
              <w:rPr>
                <w:rFonts w:asciiTheme="minorHAnsi" w:hAnsiTheme="minorHAnsi"/>
                <w:sz w:val="20"/>
                <w:szCs w:val="20"/>
              </w:rPr>
              <w:t>Sept 2017. Evidence and attendance at stakeholder workshops.</w:t>
            </w:r>
          </w:p>
          <w:p w14:paraId="5AC96CFC" w14:textId="4962A90C" w:rsidR="001E545D" w:rsidRPr="00354153" w:rsidRDefault="001E545D" w:rsidP="00B135B2">
            <w:pPr>
              <w:spacing w:after="120" w:line="260" w:lineRule="atLeast"/>
              <w:rPr>
                <w:rFonts w:asciiTheme="minorHAnsi" w:hAnsiTheme="minorHAnsi"/>
                <w:sz w:val="20"/>
                <w:szCs w:val="20"/>
              </w:rPr>
            </w:pPr>
            <w:r w:rsidRPr="00354153">
              <w:rPr>
                <w:rFonts w:asciiTheme="minorHAnsi" w:eastAsia="Calibri" w:hAnsiTheme="minorHAnsi" w:cs="Calibri"/>
                <w:sz w:val="20"/>
                <w:szCs w:val="20"/>
              </w:rPr>
              <w:t>Subgroup has agreed position statement on sustainable deer management. Our main target in coming months will be above review group.</w:t>
            </w:r>
          </w:p>
          <w:p w14:paraId="7920F19A" w14:textId="6CA1A948" w:rsidR="00B135B2" w:rsidRPr="00354153" w:rsidRDefault="00B135B2" w:rsidP="00B135B2">
            <w:pPr>
              <w:spacing w:after="120" w:line="260" w:lineRule="atLeast"/>
              <w:rPr>
                <w:rFonts w:asciiTheme="minorHAnsi" w:hAnsiTheme="minorHAnsi"/>
                <w:sz w:val="20"/>
                <w:szCs w:val="20"/>
              </w:rPr>
            </w:pPr>
            <w:r w:rsidRPr="00354153">
              <w:rPr>
                <w:rFonts w:asciiTheme="minorHAnsi" w:hAnsiTheme="minorHAnsi"/>
                <w:sz w:val="20"/>
                <w:szCs w:val="20"/>
              </w:rPr>
              <w:t>Contribute to SNH Wild Deer</w:t>
            </w:r>
            <w:r w:rsidR="008A3A56">
              <w:rPr>
                <w:rFonts w:asciiTheme="minorHAnsi" w:hAnsiTheme="minorHAnsi"/>
                <w:sz w:val="20"/>
                <w:szCs w:val="20"/>
              </w:rPr>
              <w:t xml:space="preserve"> Strategy targets and reporting.</w:t>
            </w:r>
          </w:p>
          <w:p w14:paraId="43F7EB2E" w14:textId="4DFD26F9" w:rsidR="00745706" w:rsidRPr="00745706" w:rsidRDefault="00B135B2" w:rsidP="00745706">
            <w:pPr>
              <w:spacing w:after="120" w:line="260" w:lineRule="atLeast"/>
              <w:rPr>
                <w:rFonts w:asciiTheme="minorHAnsi" w:hAnsiTheme="minorHAnsi"/>
                <w:sz w:val="20"/>
                <w:szCs w:val="20"/>
              </w:rPr>
            </w:pPr>
            <w:r w:rsidRPr="00354153">
              <w:rPr>
                <w:rFonts w:asciiTheme="minorHAnsi" w:hAnsiTheme="minorHAnsi"/>
                <w:sz w:val="20"/>
                <w:szCs w:val="20"/>
              </w:rPr>
              <w:t>Attend SNH Deer Management Round Table</w:t>
            </w:r>
            <w:r w:rsidR="00745706">
              <w:rPr>
                <w:rFonts w:asciiTheme="minorHAnsi" w:hAnsiTheme="minorHAnsi"/>
                <w:sz w:val="20"/>
                <w:szCs w:val="20"/>
              </w:rPr>
              <w:t>.</w:t>
            </w:r>
          </w:p>
        </w:tc>
        <w:tc>
          <w:tcPr>
            <w:tcW w:w="1412" w:type="dxa"/>
          </w:tcPr>
          <w:p w14:paraId="32655F60" w14:textId="16A58FE9" w:rsidR="00B135B2" w:rsidRDefault="00B135B2" w:rsidP="00B135B2">
            <w:pPr>
              <w:spacing w:after="120" w:line="260" w:lineRule="atLeast"/>
              <w:rPr>
                <w:rFonts w:asciiTheme="minorHAnsi" w:eastAsiaTheme="minorEastAsia" w:hAnsiTheme="minorHAnsi" w:cstheme="minorBidi"/>
                <w:sz w:val="20"/>
                <w:szCs w:val="20"/>
              </w:rPr>
            </w:pPr>
            <w:r w:rsidRPr="00B135B2">
              <w:rPr>
                <w:rFonts w:asciiTheme="minorHAnsi" w:eastAsiaTheme="minorEastAsia" w:hAnsiTheme="minorHAnsi" w:cstheme="minorBidi"/>
                <w:sz w:val="20"/>
                <w:szCs w:val="20"/>
              </w:rPr>
              <w:t>Duncan Orr-Ewing, Chair. Maggie Keegan, Depute.</w:t>
            </w:r>
          </w:p>
          <w:p w14:paraId="688EAD97" w14:textId="213EE612" w:rsidR="0045046F" w:rsidRDefault="0045046F" w:rsidP="00B135B2">
            <w:pPr>
              <w:spacing w:after="120" w:line="260" w:lineRule="atLeast"/>
              <w:rPr>
                <w:rFonts w:asciiTheme="minorHAnsi" w:eastAsiaTheme="minorEastAsia" w:hAnsiTheme="minorHAnsi" w:cstheme="minorBidi"/>
                <w:sz w:val="20"/>
                <w:szCs w:val="20"/>
              </w:rPr>
            </w:pPr>
            <w:r>
              <w:rPr>
                <w:rFonts w:asciiTheme="minorHAnsi" w:eastAsiaTheme="minorEastAsia" w:hAnsiTheme="minorHAnsi" w:cstheme="minorBidi"/>
                <w:sz w:val="20"/>
                <w:szCs w:val="20"/>
              </w:rPr>
              <w:t>MBs: RSPB, SWT, NTS, RS, TfL, PL, WTS, RZSS</w:t>
            </w:r>
          </w:p>
          <w:p w14:paraId="190616A9" w14:textId="50F81A67" w:rsidR="00F16153" w:rsidRPr="000B52D7" w:rsidRDefault="00B135B2" w:rsidP="00B135B2">
            <w:pPr>
              <w:spacing w:after="120" w:line="260" w:lineRule="atLeast"/>
              <w:rPr>
                <w:rFonts w:asciiTheme="minorHAnsi" w:eastAsiaTheme="minorEastAsia" w:hAnsiTheme="minorHAnsi" w:cstheme="minorBidi"/>
                <w:sz w:val="20"/>
                <w:szCs w:val="20"/>
              </w:rPr>
            </w:pPr>
            <w:proofErr w:type="gramStart"/>
            <w:r>
              <w:rPr>
                <w:rFonts w:asciiTheme="minorHAnsi" w:eastAsiaTheme="minorEastAsia" w:hAnsiTheme="minorHAnsi" w:cstheme="minorBidi"/>
                <w:sz w:val="20"/>
                <w:szCs w:val="20"/>
              </w:rPr>
              <w:t>Also</w:t>
            </w:r>
            <w:proofErr w:type="gramEnd"/>
            <w:r>
              <w:rPr>
                <w:rFonts w:asciiTheme="minorHAnsi" w:eastAsiaTheme="minorEastAsia" w:hAnsiTheme="minorHAnsi" w:cstheme="minorBidi"/>
                <w:sz w:val="20"/>
                <w:szCs w:val="20"/>
              </w:rPr>
              <w:t xml:space="preserve"> Mike Daniels JMT.</w:t>
            </w:r>
          </w:p>
        </w:tc>
        <w:tc>
          <w:tcPr>
            <w:tcW w:w="1800" w:type="dxa"/>
          </w:tcPr>
          <w:p w14:paraId="19A007CC" w14:textId="2B2AD689" w:rsidR="00F16153" w:rsidRPr="000B52D7" w:rsidRDefault="00F16153" w:rsidP="00F16153">
            <w:pPr>
              <w:spacing w:after="120" w:line="260" w:lineRule="atLeast"/>
              <w:rPr>
                <w:rFonts w:asciiTheme="minorHAnsi" w:eastAsiaTheme="minorEastAsia" w:hAnsiTheme="minorHAnsi" w:cstheme="minorBidi"/>
                <w:sz w:val="20"/>
                <w:szCs w:val="20"/>
              </w:rPr>
            </w:pPr>
          </w:p>
        </w:tc>
        <w:tc>
          <w:tcPr>
            <w:tcW w:w="2144" w:type="dxa"/>
          </w:tcPr>
          <w:p w14:paraId="191C5E55" w14:textId="6F0DAAE4" w:rsidR="00F16153" w:rsidRDefault="00F16153" w:rsidP="00F16153">
            <w:pPr>
              <w:spacing w:after="120" w:line="260" w:lineRule="atLeast"/>
              <w:rPr>
                <w:rFonts w:asciiTheme="minorHAnsi" w:hAnsiTheme="minorHAnsi"/>
                <w:sz w:val="20"/>
                <w:szCs w:val="20"/>
              </w:rPr>
            </w:pPr>
            <w:r w:rsidRPr="000B52D7">
              <w:rPr>
                <w:rFonts w:asciiTheme="minorHAnsi" w:hAnsiTheme="minorHAnsi"/>
                <w:sz w:val="20"/>
                <w:szCs w:val="20"/>
              </w:rPr>
              <w:t>Work sits within the focus of the Land Group</w:t>
            </w:r>
            <w:r w:rsidR="001E545D">
              <w:rPr>
                <w:rFonts w:asciiTheme="minorHAnsi" w:hAnsiTheme="minorHAnsi"/>
                <w:sz w:val="20"/>
                <w:szCs w:val="20"/>
              </w:rPr>
              <w:t xml:space="preserve">. </w:t>
            </w:r>
          </w:p>
          <w:p w14:paraId="7A61EAA1" w14:textId="6EBF516B" w:rsidR="001E545D" w:rsidRPr="000B52D7" w:rsidRDefault="001E545D" w:rsidP="00F16153">
            <w:pPr>
              <w:spacing w:after="120" w:line="260" w:lineRule="atLeast"/>
              <w:rPr>
                <w:rFonts w:asciiTheme="minorHAnsi" w:hAnsiTheme="minorHAnsi"/>
                <w:sz w:val="20"/>
                <w:szCs w:val="20"/>
              </w:rPr>
            </w:pPr>
            <w:r w:rsidRPr="001E545D">
              <w:rPr>
                <w:rFonts w:asciiTheme="minorHAnsi" w:hAnsiTheme="minorHAnsi"/>
                <w:sz w:val="20"/>
                <w:szCs w:val="20"/>
              </w:rPr>
              <w:t xml:space="preserve">We develop consensus around all outputs, usually either </w:t>
            </w:r>
            <w:r>
              <w:rPr>
                <w:rFonts w:asciiTheme="minorHAnsi" w:hAnsiTheme="minorHAnsi"/>
                <w:sz w:val="20"/>
                <w:szCs w:val="20"/>
              </w:rPr>
              <w:t>face to face</w:t>
            </w:r>
            <w:r w:rsidRPr="001E545D">
              <w:rPr>
                <w:rFonts w:asciiTheme="minorHAnsi" w:hAnsiTheme="minorHAnsi"/>
                <w:sz w:val="20"/>
                <w:szCs w:val="20"/>
              </w:rPr>
              <w:t xml:space="preserve"> or by email. We have a good track record of producing agree</w:t>
            </w:r>
            <w:r>
              <w:rPr>
                <w:rFonts w:asciiTheme="minorHAnsi" w:hAnsiTheme="minorHAnsi"/>
                <w:sz w:val="20"/>
                <w:szCs w:val="20"/>
              </w:rPr>
              <w:t>d evidence for Parliamentary &amp;</w:t>
            </w:r>
            <w:r w:rsidRPr="001E545D">
              <w:rPr>
                <w:rFonts w:asciiTheme="minorHAnsi" w:hAnsiTheme="minorHAnsi"/>
                <w:sz w:val="20"/>
                <w:szCs w:val="20"/>
              </w:rPr>
              <w:t xml:space="preserve"> other committees, delivering real impact.</w:t>
            </w:r>
          </w:p>
          <w:p w14:paraId="2B57CBA4" w14:textId="77777777" w:rsidR="00F16153" w:rsidRPr="000B52D7" w:rsidRDefault="00F16153" w:rsidP="00F16153">
            <w:pPr>
              <w:rPr>
                <w:rFonts w:asciiTheme="minorHAnsi" w:eastAsia="Calibri" w:hAnsiTheme="minorHAnsi" w:cs="Calibri"/>
                <w:sz w:val="20"/>
                <w:szCs w:val="20"/>
              </w:rPr>
            </w:pPr>
          </w:p>
        </w:tc>
        <w:tc>
          <w:tcPr>
            <w:tcW w:w="2948" w:type="dxa"/>
          </w:tcPr>
          <w:p w14:paraId="77F9797C" w14:textId="77777777" w:rsidR="001E545D" w:rsidRPr="001E545D" w:rsidRDefault="001E545D" w:rsidP="001E545D">
            <w:pPr>
              <w:rPr>
                <w:rFonts w:asciiTheme="minorHAnsi" w:hAnsiTheme="minorHAnsi"/>
                <w:sz w:val="20"/>
                <w:szCs w:val="20"/>
              </w:rPr>
            </w:pPr>
            <w:r w:rsidRPr="001E545D">
              <w:rPr>
                <w:rFonts w:asciiTheme="minorHAnsi" w:hAnsiTheme="minorHAnsi"/>
                <w:sz w:val="20"/>
                <w:szCs w:val="20"/>
              </w:rPr>
              <w:t>SNH</w:t>
            </w:r>
          </w:p>
          <w:p w14:paraId="38B68E39" w14:textId="77777777" w:rsidR="001E545D" w:rsidRPr="001E545D" w:rsidRDefault="001E545D" w:rsidP="001E545D">
            <w:pPr>
              <w:rPr>
                <w:rFonts w:asciiTheme="minorHAnsi" w:hAnsiTheme="minorHAnsi"/>
                <w:sz w:val="20"/>
                <w:szCs w:val="20"/>
              </w:rPr>
            </w:pPr>
            <w:r w:rsidRPr="001E545D">
              <w:rPr>
                <w:rFonts w:asciiTheme="minorHAnsi" w:hAnsiTheme="minorHAnsi"/>
                <w:sz w:val="20"/>
                <w:szCs w:val="20"/>
              </w:rPr>
              <w:t>Scottish Government</w:t>
            </w:r>
          </w:p>
          <w:p w14:paraId="4E7AE411" w14:textId="77777777" w:rsidR="001E545D" w:rsidRPr="001E545D" w:rsidRDefault="001E545D" w:rsidP="001E545D">
            <w:pPr>
              <w:rPr>
                <w:rFonts w:asciiTheme="minorHAnsi" w:hAnsiTheme="minorHAnsi"/>
                <w:sz w:val="20"/>
                <w:szCs w:val="20"/>
              </w:rPr>
            </w:pPr>
            <w:r w:rsidRPr="001E545D">
              <w:rPr>
                <w:rFonts w:asciiTheme="minorHAnsi" w:hAnsiTheme="minorHAnsi"/>
                <w:sz w:val="20"/>
                <w:szCs w:val="20"/>
              </w:rPr>
              <w:t>ADMG</w:t>
            </w:r>
          </w:p>
          <w:p w14:paraId="3015DA92" w14:textId="77777777" w:rsidR="001E545D" w:rsidRDefault="001E545D" w:rsidP="001E545D">
            <w:pPr>
              <w:rPr>
                <w:rFonts w:asciiTheme="minorHAnsi" w:hAnsiTheme="minorHAnsi"/>
                <w:sz w:val="20"/>
                <w:szCs w:val="20"/>
              </w:rPr>
            </w:pPr>
            <w:r w:rsidRPr="001E545D">
              <w:rPr>
                <w:rFonts w:asciiTheme="minorHAnsi" w:hAnsiTheme="minorHAnsi"/>
                <w:sz w:val="20"/>
                <w:szCs w:val="20"/>
              </w:rPr>
              <w:t>Forestry Policy Group</w:t>
            </w:r>
          </w:p>
          <w:p w14:paraId="47C308C1" w14:textId="77777777" w:rsidR="001E545D" w:rsidRDefault="001E545D" w:rsidP="001E545D">
            <w:pPr>
              <w:rPr>
                <w:rFonts w:asciiTheme="minorHAnsi" w:hAnsiTheme="minorHAnsi"/>
                <w:sz w:val="20"/>
                <w:szCs w:val="20"/>
              </w:rPr>
            </w:pPr>
          </w:p>
          <w:p w14:paraId="622C24B3" w14:textId="6C4244AF" w:rsidR="00F16153" w:rsidRPr="000B52D7" w:rsidRDefault="001E545D" w:rsidP="001E545D">
            <w:pPr>
              <w:rPr>
                <w:rFonts w:asciiTheme="minorHAnsi" w:eastAsia="Calibri" w:hAnsiTheme="minorHAnsi" w:cs="Calibri"/>
                <w:sz w:val="20"/>
                <w:szCs w:val="20"/>
              </w:rPr>
            </w:pPr>
            <w:r w:rsidRPr="001E545D">
              <w:rPr>
                <w:rFonts w:asciiTheme="minorHAnsi" w:hAnsiTheme="minorHAnsi"/>
                <w:sz w:val="20"/>
                <w:szCs w:val="20"/>
              </w:rPr>
              <w:t>Routine engagement with SNH (Wildlife Management), Scottish Government (Habitats and Species)</w:t>
            </w:r>
            <w:r>
              <w:rPr>
                <w:rFonts w:asciiTheme="minorHAnsi" w:hAnsiTheme="minorHAnsi"/>
                <w:sz w:val="20"/>
                <w:szCs w:val="20"/>
              </w:rPr>
              <w:t>.</w:t>
            </w:r>
            <w:r w:rsidRPr="001E545D">
              <w:rPr>
                <w:rFonts w:asciiTheme="minorHAnsi" w:hAnsiTheme="minorHAnsi"/>
                <w:sz w:val="20"/>
                <w:szCs w:val="20"/>
              </w:rPr>
              <w:t xml:space="preserve">  </w:t>
            </w:r>
            <w:r w:rsidR="00F16153" w:rsidRPr="000B52D7">
              <w:rPr>
                <w:rFonts w:asciiTheme="minorHAnsi" w:hAnsiTheme="minorHAnsi"/>
                <w:sz w:val="20"/>
                <w:szCs w:val="20"/>
              </w:rPr>
              <w:br/>
            </w:r>
          </w:p>
        </w:tc>
        <w:tc>
          <w:tcPr>
            <w:tcW w:w="5314" w:type="dxa"/>
          </w:tcPr>
          <w:p w14:paraId="5288C3DD" w14:textId="77AE2791" w:rsidR="00F16153" w:rsidRPr="00D42D0A" w:rsidRDefault="00D42D0A" w:rsidP="00D42D0A">
            <w:pPr>
              <w:rPr>
                <w:rFonts w:asciiTheme="minorHAnsi" w:eastAsia="Calibri" w:hAnsiTheme="minorHAnsi" w:cs="Calibri"/>
                <w:bCs/>
                <w:iCs/>
                <w:color w:val="4C216D"/>
                <w:sz w:val="20"/>
                <w:szCs w:val="20"/>
              </w:rPr>
            </w:pPr>
            <w:r>
              <w:rPr>
                <w:rFonts w:asciiTheme="minorHAnsi" w:eastAsia="Calibri" w:hAnsiTheme="minorHAnsi" w:cs="Calibri"/>
                <w:bCs/>
                <w:iCs/>
                <w:color w:val="4C216D"/>
                <w:sz w:val="20"/>
                <w:szCs w:val="20"/>
              </w:rPr>
              <w:t xml:space="preserve"> </w:t>
            </w:r>
          </w:p>
        </w:tc>
      </w:tr>
      <w:tr w:rsidR="005711DC" w:rsidRPr="000B52D7" w14:paraId="73910AA3" w14:textId="77777777" w:rsidTr="00D526F5">
        <w:tc>
          <w:tcPr>
            <w:tcW w:w="1801" w:type="dxa"/>
          </w:tcPr>
          <w:p w14:paraId="1E520933" w14:textId="3E8A8B7B" w:rsidR="00F16153" w:rsidRPr="000B52D7" w:rsidRDefault="00F16153" w:rsidP="00F16153">
            <w:pPr>
              <w:rPr>
                <w:rFonts w:asciiTheme="minorHAnsi" w:eastAsia="Calibri" w:hAnsiTheme="minorHAnsi" w:cs="Calibri"/>
                <w:b/>
                <w:bCs/>
                <w:color w:val="808080" w:themeColor="background1" w:themeShade="80"/>
              </w:rPr>
            </w:pPr>
            <w:r w:rsidRPr="000B52D7">
              <w:rPr>
                <w:rFonts w:asciiTheme="minorHAnsi" w:eastAsia="Calibri" w:hAnsiTheme="minorHAnsi" w:cs="Calibri"/>
                <w:b/>
                <w:bCs/>
                <w:color w:val="808080" w:themeColor="background1" w:themeShade="80"/>
              </w:rPr>
              <w:t xml:space="preserve">Food &amp; Farming Subgroup </w:t>
            </w:r>
          </w:p>
          <w:p w14:paraId="6415C652" w14:textId="77777777" w:rsidR="00F16153" w:rsidRPr="000B52D7" w:rsidRDefault="00F16153" w:rsidP="00F16153">
            <w:pPr>
              <w:rPr>
                <w:rFonts w:asciiTheme="minorHAnsi" w:hAnsiTheme="minorHAnsi" w:cs="Calibri"/>
                <w:b/>
                <w:sz w:val="20"/>
                <w:szCs w:val="20"/>
              </w:rPr>
            </w:pPr>
          </w:p>
          <w:p w14:paraId="5387B8A0" w14:textId="4C37B847" w:rsidR="00F16153" w:rsidRPr="000B52D7" w:rsidRDefault="00F16153" w:rsidP="00F16153">
            <w:pPr>
              <w:rPr>
                <w:rFonts w:asciiTheme="minorHAnsi" w:eastAsia="Calibri" w:hAnsiTheme="minorHAnsi" w:cs="Calibri"/>
                <w:b/>
                <w:bCs/>
                <w:sz w:val="20"/>
                <w:szCs w:val="20"/>
              </w:rPr>
            </w:pPr>
            <w:r w:rsidRPr="000B52D7">
              <w:rPr>
                <w:rFonts w:asciiTheme="minorHAnsi" w:eastAsia="Calibri" w:hAnsiTheme="minorHAnsi" w:cs="Calibri"/>
                <w:sz w:val="20"/>
                <w:szCs w:val="20"/>
              </w:rPr>
              <w:t>Vision: Working for sustainable agricultural systems that produce supplies of safe healthy food, protect natural resources &amp; enhance wildlife, habitats &amp; cultural heritage, &amp; provide jobs in rural areas, contributing to a diverse rural economy</w:t>
            </w:r>
          </w:p>
        </w:tc>
        <w:tc>
          <w:tcPr>
            <w:tcW w:w="2807" w:type="dxa"/>
          </w:tcPr>
          <w:p w14:paraId="18C2C0DF" w14:textId="77777777" w:rsidR="00F16153" w:rsidRPr="000B52D7" w:rsidRDefault="00F16153" w:rsidP="00F16153">
            <w:pPr>
              <w:ind w:left="34"/>
              <w:rPr>
                <w:rFonts w:asciiTheme="minorHAnsi" w:hAnsiTheme="minorHAnsi" w:cs="Calibri"/>
                <w:color w:val="000000"/>
                <w:sz w:val="20"/>
                <w:szCs w:val="20"/>
              </w:rPr>
            </w:pPr>
          </w:p>
        </w:tc>
        <w:tc>
          <w:tcPr>
            <w:tcW w:w="4733" w:type="dxa"/>
          </w:tcPr>
          <w:p w14:paraId="74C5E3E6" w14:textId="77777777" w:rsidR="0015075B" w:rsidRP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t>- Develop document setting out high-level principles for future policy in collaboration with SLE (in process)</w:t>
            </w:r>
          </w:p>
          <w:p w14:paraId="66C4E71D" w14:textId="77777777" w:rsidR="0015075B" w:rsidRPr="0015075B" w:rsidRDefault="0015075B" w:rsidP="0015075B">
            <w:pPr>
              <w:ind w:left="34"/>
              <w:rPr>
                <w:rFonts w:asciiTheme="minorHAnsi" w:eastAsia="Calibri" w:hAnsiTheme="minorHAnsi" w:cs="Calibri"/>
                <w:sz w:val="20"/>
                <w:szCs w:val="20"/>
              </w:rPr>
            </w:pPr>
          </w:p>
          <w:p w14:paraId="2AE3276B" w14:textId="203BD228" w:rsidR="0015075B" w:rsidRP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t xml:space="preserve">- Public polling and potentially some focus groups with strong advocacy plan for communicating the results. The polling work will feed into developing an advocacy plan around Post-Brexit policy as new thinking and strategies emerge. </w:t>
            </w:r>
          </w:p>
          <w:p w14:paraId="676BEC37" w14:textId="77777777" w:rsidR="0015075B" w:rsidRPr="0015075B" w:rsidRDefault="0015075B" w:rsidP="0015075B">
            <w:pPr>
              <w:ind w:left="34"/>
              <w:rPr>
                <w:rFonts w:asciiTheme="minorHAnsi" w:eastAsia="Calibri" w:hAnsiTheme="minorHAnsi" w:cs="Calibri"/>
                <w:sz w:val="20"/>
                <w:szCs w:val="20"/>
              </w:rPr>
            </w:pPr>
          </w:p>
          <w:p w14:paraId="3251EA99" w14:textId="77777777" w:rsidR="0015075B" w:rsidRP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t xml:space="preserve">- Potential farm scenario workshop – using whole farm plans/ILMPs to draw out “average” farms in different areas and sectors and creatively assess how these farms would plan their businesses </w:t>
            </w:r>
            <w:proofErr w:type="gramStart"/>
            <w:r w:rsidRPr="0015075B">
              <w:rPr>
                <w:rFonts w:asciiTheme="minorHAnsi" w:eastAsia="Calibri" w:hAnsiTheme="minorHAnsi" w:cs="Calibri"/>
                <w:sz w:val="20"/>
                <w:szCs w:val="20"/>
              </w:rPr>
              <w:t>in light of</w:t>
            </w:r>
            <w:proofErr w:type="gramEnd"/>
            <w:r w:rsidRPr="0015075B">
              <w:rPr>
                <w:rFonts w:asciiTheme="minorHAnsi" w:eastAsia="Calibri" w:hAnsiTheme="minorHAnsi" w:cs="Calibri"/>
                <w:sz w:val="20"/>
                <w:szCs w:val="20"/>
              </w:rPr>
              <w:t xml:space="preserve"> new policy designs. Decision taken to delay this - would probably not take place until later in the year at the earliest, as would be most useful when we have a clearer picture of the direction of travel. </w:t>
            </w:r>
          </w:p>
          <w:p w14:paraId="0BA1C9A6" w14:textId="77777777" w:rsidR="0015075B" w:rsidRPr="0015075B" w:rsidRDefault="0015075B" w:rsidP="0015075B">
            <w:pPr>
              <w:ind w:left="34"/>
              <w:rPr>
                <w:rFonts w:asciiTheme="minorHAnsi" w:eastAsia="Calibri" w:hAnsiTheme="minorHAnsi" w:cs="Calibri"/>
                <w:sz w:val="20"/>
                <w:szCs w:val="20"/>
              </w:rPr>
            </w:pPr>
          </w:p>
          <w:p w14:paraId="58C1A584" w14:textId="77777777" w:rsidR="0015075B" w:rsidRP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t xml:space="preserve">-Potential events, options include – </w:t>
            </w:r>
          </w:p>
          <w:p w14:paraId="17F7AC58" w14:textId="77777777" w:rsidR="0015075B" w:rsidRP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lastRenderedPageBreak/>
              <w:t>o</w:t>
            </w:r>
            <w:r w:rsidRPr="0015075B">
              <w:rPr>
                <w:rFonts w:asciiTheme="minorHAnsi" w:eastAsia="Calibri" w:hAnsiTheme="minorHAnsi" w:cs="Calibri"/>
                <w:sz w:val="20"/>
                <w:szCs w:val="20"/>
              </w:rPr>
              <w:tab/>
              <w:t xml:space="preserve">Parliamentary reception with keynote speaker (Karl </w:t>
            </w:r>
            <w:proofErr w:type="spellStart"/>
            <w:r w:rsidRPr="0015075B">
              <w:rPr>
                <w:rFonts w:asciiTheme="minorHAnsi" w:eastAsia="Calibri" w:hAnsiTheme="minorHAnsi" w:cs="Calibri"/>
                <w:sz w:val="20"/>
                <w:szCs w:val="20"/>
              </w:rPr>
              <w:t>Falkenberg</w:t>
            </w:r>
            <w:proofErr w:type="spellEnd"/>
            <w:r w:rsidRPr="0015075B">
              <w:rPr>
                <w:rFonts w:asciiTheme="minorHAnsi" w:eastAsia="Calibri" w:hAnsiTheme="minorHAnsi" w:cs="Calibri"/>
                <w:sz w:val="20"/>
                <w:szCs w:val="20"/>
              </w:rPr>
              <w:t xml:space="preserve">, someone from OECD, FAO, etc) followed by LINK speaker on our policy design </w:t>
            </w:r>
          </w:p>
          <w:p w14:paraId="139B7B52" w14:textId="77777777" w:rsidR="0015075B" w:rsidRP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t>o</w:t>
            </w:r>
            <w:r w:rsidRPr="0015075B">
              <w:rPr>
                <w:rFonts w:asciiTheme="minorHAnsi" w:eastAsia="Calibri" w:hAnsiTheme="minorHAnsi" w:cs="Calibri"/>
                <w:sz w:val="20"/>
                <w:szCs w:val="20"/>
              </w:rPr>
              <w:tab/>
              <w:t>Parliamentary reception in collaboration with SLE (could take similar format to above)</w:t>
            </w:r>
          </w:p>
          <w:p w14:paraId="4ED6B9FA" w14:textId="6A45643C" w:rsid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t>o</w:t>
            </w:r>
            <w:r w:rsidRPr="0015075B">
              <w:rPr>
                <w:rFonts w:asciiTheme="minorHAnsi" w:eastAsia="Calibri" w:hAnsiTheme="minorHAnsi" w:cs="Calibri"/>
                <w:sz w:val="20"/>
                <w:szCs w:val="20"/>
              </w:rPr>
              <w:tab/>
              <w:t>Parliamentary seminar to include an explanation and Q&amp;A of our future policy design</w:t>
            </w:r>
          </w:p>
          <w:p w14:paraId="0323480A" w14:textId="77777777" w:rsidR="0015075B" w:rsidRPr="0015075B" w:rsidRDefault="0015075B" w:rsidP="0015075B">
            <w:pPr>
              <w:ind w:left="34"/>
              <w:rPr>
                <w:rFonts w:asciiTheme="minorHAnsi" w:eastAsia="Calibri" w:hAnsiTheme="minorHAnsi" w:cs="Calibri"/>
                <w:sz w:val="20"/>
                <w:szCs w:val="20"/>
              </w:rPr>
            </w:pPr>
          </w:p>
          <w:p w14:paraId="1EA986B6" w14:textId="4E837BB6" w:rsid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t>Advocacy Strategy: Doc on high level principles: being developed in conjunction with SLE. Advocacy point to work collaboratively with other rural stakeholders. Continuing work with SLE will be beneficial as they bridge the gap between land use for public interest &amp; landowning communities.</w:t>
            </w:r>
          </w:p>
          <w:p w14:paraId="252DDDA5" w14:textId="77777777" w:rsidR="0015075B" w:rsidRPr="0015075B" w:rsidRDefault="0015075B" w:rsidP="0015075B">
            <w:pPr>
              <w:ind w:left="34"/>
              <w:rPr>
                <w:rFonts w:asciiTheme="minorHAnsi" w:eastAsia="Calibri" w:hAnsiTheme="minorHAnsi" w:cs="Calibri"/>
                <w:sz w:val="20"/>
                <w:szCs w:val="20"/>
              </w:rPr>
            </w:pPr>
          </w:p>
          <w:p w14:paraId="68A1B441" w14:textId="29B3DE72" w:rsid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t xml:space="preserve">Public polling: Will need to be communicated effectively &amp; sensitively to the results of the polling, but consequently advocacy will depend on the results of the polling. Depending on the outcome, it can be used both in behind the scenes advocacy as well as publicly, in press releases, blog posts &amp; to support new work on future rural policy. </w:t>
            </w:r>
          </w:p>
          <w:p w14:paraId="7469945A" w14:textId="77777777" w:rsidR="0015075B" w:rsidRPr="0015075B" w:rsidRDefault="0015075B" w:rsidP="0015075B">
            <w:pPr>
              <w:ind w:left="34"/>
              <w:rPr>
                <w:rFonts w:asciiTheme="minorHAnsi" w:eastAsia="Calibri" w:hAnsiTheme="minorHAnsi" w:cs="Calibri"/>
                <w:sz w:val="20"/>
                <w:szCs w:val="20"/>
              </w:rPr>
            </w:pPr>
          </w:p>
          <w:p w14:paraId="1E8D0E09" w14:textId="065BFFEE" w:rsidR="0015075B" w:rsidRDefault="0015075B" w:rsidP="0015075B">
            <w:pPr>
              <w:ind w:left="34"/>
              <w:rPr>
                <w:rFonts w:asciiTheme="minorHAnsi" w:eastAsia="Calibri" w:hAnsiTheme="minorHAnsi" w:cs="Calibri"/>
                <w:sz w:val="20"/>
                <w:szCs w:val="20"/>
              </w:rPr>
            </w:pPr>
            <w:r w:rsidRPr="0015075B">
              <w:rPr>
                <w:rFonts w:asciiTheme="minorHAnsi" w:eastAsia="Calibri" w:hAnsiTheme="minorHAnsi" w:cs="Calibri"/>
                <w:sz w:val="20"/>
                <w:szCs w:val="20"/>
              </w:rPr>
              <w:t>Post-Brexit policy:  Aim to build momentum on post-Brexit policy &amp; reform of rural policy. Possibility of engaging individual members of our respective orgs in writing to their MSP &amp; asking them to attend event.</w:t>
            </w:r>
          </w:p>
          <w:p w14:paraId="1275F5B4" w14:textId="77777777" w:rsidR="0015075B" w:rsidRPr="0015075B" w:rsidRDefault="0015075B" w:rsidP="0015075B">
            <w:pPr>
              <w:ind w:left="34"/>
              <w:rPr>
                <w:rFonts w:asciiTheme="minorHAnsi" w:eastAsia="Calibri" w:hAnsiTheme="minorHAnsi" w:cs="Calibri"/>
                <w:sz w:val="20"/>
                <w:szCs w:val="20"/>
              </w:rPr>
            </w:pPr>
          </w:p>
          <w:p w14:paraId="026DF053" w14:textId="246042BE" w:rsidR="00F465DD" w:rsidRPr="00354153" w:rsidRDefault="0015075B" w:rsidP="0015075B">
            <w:pPr>
              <w:spacing w:after="120" w:line="260" w:lineRule="atLeast"/>
              <w:rPr>
                <w:rFonts w:asciiTheme="minorHAnsi" w:eastAsia="Calibri" w:hAnsiTheme="minorHAnsi" w:cs="Calibri"/>
                <w:sz w:val="20"/>
                <w:szCs w:val="20"/>
              </w:rPr>
            </w:pPr>
            <w:r w:rsidRPr="0015075B">
              <w:rPr>
                <w:rFonts w:asciiTheme="minorHAnsi" w:eastAsia="Calibri" w:hAnsiTheme="minorHAnsi" w:cs="Calibri"/>
                <w:sz w:val="20"/>
                <w:szCs w:val="20"/>
              </w:rPr>
              <w:t>Needs: -</w:t>
            </w:r>
            <w:r w:rsidRPr="0015075B">
              <w:rPr>
                <w:rFonts w:asciiTheme="minorHAnsi" w:eastAsia="Calibri" w:hAnsiTheme="minorHAnsi" w:cs="Calibri"/>
                <w:sz w:val="20"/>
                <w:szCs w:val="20"/>
              </w:rPr>
              <w:tab/>
              <w:t>may consult with more campaign-oriented members of the group such as WWF or FoES</w:t>
            </w:r>
          </w:p>
        </w:tc>
        <w:tc>
          <w:tcPr>
            <w:tcW w:w="1412" w:type="dxa"/>
          </w:tcPr>
          <w:p w14:paraId="5F391DD4" w14:textId="7FF5FA26" w:rsidR="00F16153" w:rsidRPr="000B52D7" w:rsidRDefault="00F16153" w:rsidP="00F16153">
            <w:pPr>
              <w:rPr>
                <w:rFonts w:asciiTheme="minorHAnsi" w:hAnsiTheme="minorHAnsi"/>
                <w:sz w:val="20"/>
                <w:szCs w:val="20"/>
              </w:rPr>
            </w:pPr>
            <w:r w:rsidRPr="000B52D7">
              <w:rPr>
                <w:rFonts w:asciiTheme="minorHAnsi" w:hAnsiTheme="minorHAnsi"/>
                <w:sz w:val="20"/>
                <w:szCs w:val="20"/>
              </w:rPr>
              <w:lastRenderedPageBreak/>
              <w:t>Leader Pete Ritchie (</w:t>
            </w:r>
          </w:p>
          <w:p w14:paraId="2BD86591" w14:textId="7E9D33AC" w:rsidR="00F16153" w:rsidRPr="000B52D7" w:rsidRDefault="00FA7485" w:rsidP="00F16153">
            <w:pPr>
              <w:rPr>
                <w:rFonts w:asciiTheme="minorHAnsi" w:hAnsiTheme="minorHAnsi" w:cs="Calibri"/>
                <w:sz w:val="20"/>
                <w:szCs w:val="20"/>
              </w:rPr>
            </w:pPr>
            <w:r>
              <w:rPr>
                <w:rFonts w:asciiTheme="minorHAnsi" w:hAnsiTheme="minorHAnsi"/>
                <w:sz w:val="20"/>
                <w:szCs w:val="20"/>
              </w:rPr>
              <w:t>Depute Anna Brand</w:t>
            </w:r>
            <w:r w:rsidR="005711DC">
              <w:rPr>
                <w:rFonts w:asciiTheme="minorHAnsi" w:hAnsiTheme="minorHAnsi"/>
                <w:sz w:val="20"/>
                <w:szCs w:val="20"/>
              </w:rPr>
              <w:t>. Active</w:t>
            </w:r>
            <w:r>
              <w:rPr>
                <w:rFonts w:asciiTheme="minorHAnsi" w:hAnsiTheme="minorHAnsi"/>
                <w:sz w:val="20"/>
                <w:szCs w:val="20"/>
              </w:rPr>
              <w:t xml:space="preserve"> </w:t>
            </w:r>
          </w:p>
          <w:p w14:paraId="46B3B6F1" w14:textId="6D889825" w:rsidR="005711DC" w:rsidRPr="005711DC" w:rsidRDefault="005711DC" w:rsidP="005711DC">
            <w:pPr>
              <w:rPr>
                <w:rFonts w:asciiTheme="minorHAnsi" w:hAnsiTheme="minorHAnsi"/>
                <w:sz w:val="20"/>
                <w:szCs w:val="20"/>
              </w:rPr>
            </w:pPr>
            <w:r>
              <w:rPr>
                <w:rFonts w:asciiTheme="minorHAnsi" w:hAnsiTheme="minorHAnsi"/>
                <w:sz w:val="20"/>
                <w:szCs w:val="20"/>
              </w:rPr>
              <w:t xml:space="preserve">Nourish, </w:t>
            </w:r>
            <w:r w:rsidRPr="005711DC">
              <w:rPr>
                <w:rFonts w:asciiTheme="minorHAnsi" w:hAnsiTheme="minorHAnsi"/>
                <w:sz w:val="20"/>
                <w:szCs w:val="20"/>
              </w:rPr>
              <w:t xml:space="preserve">RSPB, SWT, NTS, Plantlife </w:t>
            </w:r>
            <w:proofErr w:type="spellStart"/>
            <w:r w:rsidRPr="005711DC">
              <w:rPr>
                <w:rFonts w:asciiTheme="minorHAnsi" w:hAnsiTheme="minorHAnsi"/>
                <w:sz w:val="20"/>
                <w:szCs w:val="20"/>
              </w:rPr>
              <w:t>ScotFWAG</w:t>
            </w:r>
            <w:proofErr w:type="spellEnd"/>
            <w:r w:rsidRPr="005711DC">
              <w:rPr>
                <w:rFonts w:asciiTheme="minorHAnsi" w:hAnsiTheme="minorHAnsi"/>
                <w:sz w:val="20"/>
                <w:szCs w:val="20"/>
              </w:rPr>
              <w:t xml:space="preserve">, </w:t>
            </w:r>
            <w:r>
              <w:rPr>
                <w:rFonts w:asciiTheme="minorHAnsi" w:hAnsiTheme="minorHAnsi"/>
                <w:sz w:val="20"/>
                <w:szCs w:val="20"/>
              </w:rPr>
              <w:t>APRS,</w:t>
            </w:r>
            <w:r w:rsidRPr="005711DC">
              <w:rPr>
                <w:rFonts w:asciiTheme="minorHAnsi" w:hAnsiTheme="minorHAnsi"/>
                <w:sz w:val="20"/>
                <w:szCs w:val="20"/>
              </w:rPr>
              <w:t xml:space="preserve"> Soil Ass. </w:t>
            </w:r>
          </w:p>
          <w:p w14:paraId="4EA9544D" w14:textId="57FD618E" w:rsidR="00F16153" w:rsidRPr="000B52D7" w:rsidRDefault="005711DC" w:rsidP="005711DC">
            <w:pPr>
              <w:rPr>
                <w:rFonts w:asciiTheme="minorHAnsi" w:hAnsiTheme="minorHAnsi"/>
                <w:sz w:val="20"/>
                <w:szCs w:val="20"/>
              </w:rPr>
            </w:pPr>
            <w:r>
              <w:rPr>
                <w:rFonts w:asciiTheme="minorHAnsi" w:hAnsiTheme="minorHAnsi"/>
                <w:sz w:val="20"/>
                <w:szCs w:val="20"/>
              </w:rPr>
              <w:t xml:space="preserve">Corresponding members: ARC, </w:t>
            </w:r>
            <w:r w:rsidRPr="005711DC">
              <w:rPr>
                <w:rFonts w:asciiTheme="minorHAnsi" w:hAnsiTheme="minorHAnsi"/>
                <w:sz w:val="20"/>
                <w:szCs w:val="20"/>
              </w:rPr>
              <w:t xml:space="preserve">BES </w:t>
            </w:r>
            <w:r>
              <w:rPr>
                <w:rFonts w:asciiTheme="minorHAnsi" w:hAnsiTheme="minorHAnsi"/>
                <w:sz w:val="20"/>
                <w:szCs w:val="20"/>
              </w:rPr>
              <w:t>BBCT</w:t>
            </w:r>
            <w:r w:rsidRPr="005711DC">
              <w:rPr>
                <w:rFonts w:asciiTheme="minorHAnsi" w:hAnsiTheme="minorHAnsi"/>
                <w:sz w:val="20"/>
                <w:szCs w:val="20"/>
              </w:rPr>
              <w:t>,</w:t>
            </w:r>
            <w:r>
              <w:rPr>
                <w:rFonts w:asciiTheme="minorHAnsi" w:hAnsiTheme="minorHAnsi"/>
                <w:sz w:val="20"/>
                <w:szCs w:val="20"/>
              </w:rPr>
              <w:t xml:space="preserve"> BC, SAGS</w:t>
            </w:r>
            <w:r w:rsidRPr="005711DC">
              <w:rPr>
                <w:rFonts w:asciiTheme="minorHAnsi" w:hAnsiTheme="minorHAnsi"/>
                <w:sz w:val="20"/>
                <w:szCs w:val="20"/>
              </w:rPr>
              <w:t>,</w:t>
            </w:r>
            <w:r>
              <w:rPr>
                <w:rFonts w:asciiTheme="minorHAnsi" w:hAnsiTheme="minorHAnsi"/>
                <w:sz w:val="20"/>
                <w:szCs w:val="20"/>
              </w:rPr>
              <w:t xml:space="preserve"> WTS</w:t>
            </w:r>
            <w:r w:rsidRPr="005711DC">
              <w:rPr>
                <w:rFonts w:asciiTheme="minorHAnsi" w:hAnsiTheme="minorHAnsi"/>
                <w:sz w:val="20"/>
                <w:szCs w:val="20"/>
              </w:rPr>
              <w:t>.</w:t>
            </w:r>
          </w:p>
        </w:tc>
        <w:tc>
          <w:tcPr>
            <w:tcW w:w="1800" w:type="dxa"/>
          </w:tcPr>
          <w:p w14:paraId="5113F7FF" w14:textId="4CD7D76B" w:rsidR="00F16153" w:rsidRPr="000B52D7" w:rsidRDefault="002443D6" w:rsidP="00F16153">
            <w:pPr>
              <w:spacing w:after="120" w:line="260" w:lineRule="atLeast"/>
              <w:rPr>
                <w:rFonts w:asciiTheme="minorHAnsi" w:hAnsiTheme="minorHAnsi"/>
                <w:sz w:val="20"/>
                <w:szCs w:val="20"/>
              </w:rPr>
            </w:pPr>
            <w:r w:rsidRPr="002443D6">
              <w:rPr>
                <w:rFonts w:asciiTheme="minorHAnsi" w:hAnsiTheme="minorHAnsi"/>
                <w:sz w:val="20"/>
                <w:szCs w:val="20"/>
              </w:rPr>
              <w:t>Contribution secured for public polling.</w:t>
            </w:r>
          </w:p>
        </w:tc>
        <w:tc>
          <w:tcPr>
            <w:tcW w:w="2144" w:type="dxa"/>
          </w:tcPr>
          <w:p w14:paraId="061DE34F" w14:textId="6E324C8C" w:rsidR="00F16153" w:rsidRPr="002443D6" w:rsidRDefault="00F16153" w:rsidP="00F16153">
            <w:pPr>
              <w:spacing w:after="120" w:line="260" w:lineRule="atLeast"/>
              <w:rPr>
                <w:rFonts w:asciiTheme="minorHAnsi" w:hAnsiTheme="minorHAnsi" w:cs="Calibri"/>
                <w:sz w:val="20"/>
                <w:szCs w:val="20"/>
              </w:rPr>
            </w:pPr>
            <w:r w:rsidRPr="000B52D7">
              <w:rPr>
                <w:rFonts w:asciiTheme="minorHAnsi" w:hAnsiTheme="minorHAnsi" w:cs="Calibri"/>
                <w:sz w:val="20"/>
                <w:szCs w:val="20"/>
              </w:rPr>
              <w:t>Pete Ritchie</w:t>
            </w:r>
            <w:r w:rsidR="00F465DD">
              <w:rPr>
                <w:rFonts w:asciiTheme="minorHAnsi" w:hAnsiTheme="minorHAnsi" w:cs="Calibri"/>
                <w:sz w:val="20"/>
                <w:szCs w:val="20"/>
              </w:rPr>
              <w:t xml:space="preserve">, Vicki Swales are on </w:t>
            </w:r>
            <w:r w:rsidR="002443D6">
              <w:rPr>
                <w:rFonts w:asciiTheme="minorHAnsi" w:hAnsiTheme="minorHAnsi" w:cs="Calibri"/>
                <w:sz w:val="20"/>
                <w:szCs w:val="20"/>
              </w:rPr>
              <w:t>the Land G</w:t>
            </w:r>
            <w:r w:rsidRPr="000B52D7">
              <w:rPr>
                <w:rFonts w:asciiTheme="minorHAnsi" w:hAnsiTheme="minorHAnsi" w:cs="Calibri"/>
                <w:sz w:val="20"/>
                <w:szCs w:val="20"/>
              </w:rPr>
              <w:t xml:space="preserve">roup.  </w:t>
            </w:r>
          </w:p>
        </w:tc>
        <w:tc>
          <w:tcPr>
            <w:tcW w:w="2948" w:type="dxa"/>
          </w:tcPr>
          <w:p w14:paraId="43A5EFDE" w14:textId="6B679A65" w:rsidR="00F16153" w:rsidRPr="000B52D7" w:rsidRDefault="00CA6398" w:rsidP="00F16153">
            <w:pPr>
              <w:spacing w:after="120" w:line="260" w:lineRule="atLeast"/>
              <w:rPr>
                <w:rFonts w:asciiTheme="minorHAnsi" w:hAnsiTheme="minorHAnsi"/>
                <w:sz w:val="20"/>
                <w:szCs w:val="20"/>
              </w:rPr>
            </w:pPr>
            <w:r w:rsidRPr="00CA6398">
              <w:rPr>
                <w:rFonts w:asciiTheme="minorHAnsi" w:hAnsiTheme="minorHAnsi"/>
                <w:sz w:val="20"/>
                <w:szCs w:val="20"/>
              </w:rPr>
              <w:t>Potential for engagement with SNH for the farm scenario workshop, particularly in relation to their new project ‘Engaging farmers in biodiversity solutions’. This is run by Graduate Placement Kirsten Brewster, managed by Jenny Johnson in agriculture team.</w:t>
            </w:r>
          </w:p>
        </w:tc>
        <w:tc>
          <w:tcPr>
            <w:tcW w:w="5314" w:type="dxa"/>
          </w:tcPr>
          <w:p w14:paraId="16CAD013" w14:textId="77777777" w:rsidR="00F16153" w:rsidRPr="000B52D7" w:rsidRDefault="00F16153" w:rsidP="00F16153">
            <w:pPr>
              <w:rPr>
                <w:rFonts w:asciiTheme="minorHAnsi" w:hAnsiTheme="minorHAnsi" w:cs="Calibri"/>
                <w:color w:val="0070C0"/>
                <w:sz w:val="20"/>
                <w:szCs w:val="20"/>
                <w:lang w:eastAsia="en-US"/>
              </w:rPr>
            </w:pPr>
          </w:p>
          <w:p w14:paraId="7D9D2F42" w14:textId="77777777" w:rsidR="00F16153" w:rsidRPr="000B52D7" w:rsidRDefault="00F16153" w:rsidP="00F16153">
            <w:pPr>
              <w:rPr>
                <w:rFonts w:asciiTheme="minorHAnsi" w:hAnsiTheme="minorHAnsi" w:cs="Calibri"/>
                <w:color w:val="0070C0"/>
                <w:sz w:val="20"/>
                <w:szCs w:val="20"/>
                <w:lang w:eastAsia="en-US"/>
              </w:rPr>
            </w:pPr>
          </w:p>
          <w:p w14:paraId="4FEFEAE5" w14:textId="77777777" w:rsidR="00F16153" w:rsidRPr="000B52D7" w:rsidRDefault="00F16153" w:rsidP="00F16153">
            <w:pPr>
              <w:rPr>
                <w:rFonts w:asciiTheme="minorHAnsi" w:eastAsia="Calibri" w:hAnsiTheme="minorHAnsi" w:cs="Calibri"/>
                <w:b/>
                <w:bCs/>
                <w:i/>
                <w:iCs/>
                <w:color w:val="4C216D"/>
                <w:sz w:val="20"/>
                <w:szCs w:val="20"/>
              </w:rPr>
            </w:pPr>
          </w:p>
        </w:tc>
      </w:tr>
      <w:tr w:rsidR="00D3405D" w:rsidRPr="000B52D7" w14:paraId="649E3009" w14:textId="77777777" w:rsidTr="00D526F5">
        <w:tc>
          <w:tcPr>
            <w:tcW w:w="1801" w:type="dxa"/>
          </w:tcPr>
          <w:p w14:paraId="23A5B851" w14:textId="77777777" w:rsidR="00D3405D" w:rsidRPr="000B52D7" w:rsidRDefault="00D3405D" w:rsidP="00D3405D">
            <w:pPr>
              <w:spacing w:after="120" w:line="260" w:lineRule="atLeast"/>
              <w:rPr>
                <w:rFonts w:asciiTheme="minorHAnsi" w:hAnsiTheme="minorHAnsi"/>
                <w:color w:val="808080" w:themeColor="background1" w:themeShade="80"/>
              </w:rPr>
            </w:pPr>
            <w:r w:rsidRPr="000B52D7">
              <w:rPr>
                <w:rFonts w:asciiTheme="minorHAnsi" w:eastAsiaTheme="minorEastAsia" w:hAnsiTheme="minorHAnsi" w:cstheme="minorBidi"/>
                <w:b/>
                <w:bCs/>
                <w:color w:val="808080" w:themeColor="background1" w:themeShade="80"/>
              </w:rPr>
              <w:t xml:space="preserve">Hilltracks Subgroup </w:t>
            </w:r>
            <w:r w:rsidRPr="000B52D7">
              <w:rPr>
                <w:rFonts w:asciiTheme="minorHAnsi" w:eastAsiaTheme="minorEastAsia" w:hAnsiTheme="minorHAnsi" w:cstheme="minorBidi"/>
                <w:color w:val="808080" w:themeColor="background1" w:themeShade="80"/>
              </w:rPr>
              <w:t xml:space="preserve"> </w:t>
            </w:r>
          </w:p>
          <w:p w14:paraId="7BE16AC3" w14:textId="77777777" w:rsidR="00D3405D" w:rsidRPr="000B52D7" w:rsidRDefault="00D3405D" w:rsidP="00D3405D">
            <w:pPr>
              <w:rPr>
                <w:rFonts w:asciiTheme="minorHAnsi" w:eastAsia="Calibri" w:hAnsiTheme="minorHAnsi" w:cs="Calibri"/>
                <w:b/>
                <w:bCs/>
                <w:sz w:val="20"/>
                <w:szCs w:val="20"/>
              </w:rPr>
            </w:pPr>
          </w:p>
        </w:tc>
        <w:tc>
          <w:tcPr>
            <w:tcW w:w="2807" w:type="dxa"/>
          </w:tcPr>
          <w:p w14:paraId="11C9B547" w14:textId="1A48B428" w:rsidR="00D3405D" w:rsidRPr="000B52D7" w:rsidRDefault="00D3405D" w:rsidP="00D3405D">
            <w:pPr>
              <w:ind w:left="34"/>
              <w:rPr>
                <w:rFonts w:asciiTheme="minorHAnsi" w:hAnsiTheme="minorHAnsi" w:cs="Calibri"/>
                <w:color w:val="000000"/>
                <w:sz w:val="20"/>
                <w:szCs w:val="20"/>
              </w:rPr>
            </w:pPr>
            <w:r>
              <w:rPr>
                <w:rFonts w:asciiTheme="minorHAnsi" w:eastAsiaTheme="minorEastAsia" w:hAnsiTheme="minorHAnsi" w:cstheme="minorBidi"/>
                <w:sz w:val="20"/>
                <w:szCs w:val="20"/>
              </w:rPr>
              <w:t>We will be producing a report which evaluates the success of the prior notification system, based on 3 years of monitoring</w:t>
            </w:r>
            <w:r w:rsidRPr="000B52D7">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planning authority websites and engaging with stakeholders.  Our activities over the following period will be focussed around discussing this report with other stakeholders and building support for our recommendations.</w:t>
            </w:r>
          </w:p>
        </w:tc>
        <w:tc>
          <w:tcPr>
            <w:tcW w:w="4733" w:type="dxa"/>
          </w:tcPr>
          <w:p w14:paraId="723432B4" w14:textId="77777777" w:rsidR="00D3405D" w:rsidRPr="00354153" w:rsidRDefault="00D3405D" w:rsidP="00D3405D">
            <w:pPr>
              <w:spacing w:after="120" w:line="260" w:lineRule="atLeast"/>
              <w:rPr>
                <w:rFonts w:asciiTheme="minorHAnsi" w:hAnsiTheme="minorHAnsi"/>
                <w:b/>
                <w:sz w:val="20"/>
                <w:szCs w:val="20"/>
              </w:rPr>
            </w:pPr>
            <w:r w:rsidRPr="00354153">
              <w:rPr>
                <w:rFonts w:asciiTheme="minorHAnsi" w:hAnsiTheme="minorHAnsi"/>
                <w:b/>
                <w:sz w:val="20"/>
                <w:szCs w:val="20"/>
              </w:rPr>
              <w:t>Actions:</w:t>
            </w:r>
          </w:p>
          <w:p w14:paraId="578A0ADE" w14:textId="77777777" w:rsidR="00D3405D" w:rsidRPr="00354153" w:rsidRDefault="00D3405D" w:rsidP="00D3405D">
            <w:pPr>
              <w:spacing w:after="120" w:line="260" w:lineRule="atLeast"/>
              <w:rPr>
                <w:rFonts w:asciiTheme="minorHAnsi" w:hAnsiTheme="minorHAnsi"/>
                <w:sz w:val="20"/>
                <w:szCs w:val="20"/>
              </w:rPr>
            </w:pPr>
            <w:r w:rsidRPr="00354153">
              <w:rPr>
                <w:rFonts w:asciiTheme="minorHAnsi" w:hAnsiTheme="minorHAnsi"/>
                <w:sz w:val="20"/>
                <w:szCs w:val="20"/>
              </w:rPr>
              <w:t xml:space="preserve"> 1. </w:t>
            </w:r>
            <w:r>
              <w:rPr>
                <w:rFonts w:asciiTheme="minorHAnsi" w:hAnsiTheme="minorHAnsi"/>
                <w:sz w:val="20"/>
                <w:szCs w:val="20"/>
              </w:rPr>
              <w:t>Our formal monitoring of</w:t>
            </w:r>
            <w:r w:rsidRPr="00354153">
              <w:rPr>
                <w:rFonts w:asciiTheme="minorHAnsi" w:hAnsiTheme="minorHAnsi"/>
                <w:sz w:val="20"/>
                <w:szCs w:val="20"/>
              </w:rPr>
              <w:t xml:space="preserve"> planning authorities’ websites for prior notifications, prior approvals &amp; planning applications relating to Hilltracks </w:t>
            </w:r>
            <w:r>
              <w:rPr>
                <w:rFonts w:asciiTheme="minorHAnsi" w:hAnsiTheme="minorHAnsi"/>
                <w:sz w:val="20"/>
                <w:szCs w:val="20"/>
              </w:rPr>
              <w:t>will likely end in April/May 2018, but we are considering how / whether to continue with this monitoring in future</w:t>
            </w:r>
            <w:r w:rsidRPr="00354153">
              <w:rPr>
                <w:rFonts w:asciiTheme="minorHAnsi" w:hAnsiTheme="minorHAnsi"/>
                <w:sz w:val="20"/>
                <w:szCs w:val="20"/>
              </w:rPr>
              <w:t>.</w:t>
            </w:r>
          </w:p>
          <w:p w14:paraId="65CFBAA4" w14:textId="77777777" w:rsidR="00D3405D" w:rsidRPr="00354153" w:rsidRDefault="00D3405D" w:rsidP="00D3405D">
            <w:pPr>
              <w:spacing w:after="120" w:line="260" w:lineRule="atLeast"/>
              <w:rPr>
                <w:rFonts w:asciiTheme="minorHAnsi" w:hAnsiTheme="minorHAnsi"/>
                <w:sz w:val="20"/>
                <w:szCs w:val="20"/>
              </w:rPr>
            </w:pPr>
            <w:r w:rsidRPr="00354153">
              <w:rPr>
                <w:rFonts w:asciiTheme="minorHAnsi" w:hAnsiTheme="minorHAnsi"/>
                <w:sz w:val="20"/>
                <w:szCs w:val="20"/>
              </w:rPr>
              <w:t xml:space="preserve">2. </w:t>
            </w:r>
            <w:r>
              <w:rPr>
                <w:rFonts w:asciiTheme="minorHAnsi" w:hAnsiTheme="minorHAnsi"/>
                <w:sz w:val="20"/>
                <w:szCs w:val="20"/>
              </w:rPr>
              <w:t>We will c</w:t>
            </w:r>
            <w:r w:rsidRPr="00354153">
              <w:rPr>
                <w:rFonts w:asciiTheme="minorHAnsi" w:hAnsiTheme="minorHAnsi"/>
                <w:sz w:val="20"/>
                <w:szCs w:val="20"/>
              </w:rPr>
              <w:t>ontinue to highlight and investigate any cases of bad practice</w:t>
            </w:r>
            <w:r>
              <w:rPr>
                <w:rFonts w:asciiTheme="minorHAnsi" w:hAnsiTheme="minorHAnsi"/>
                <w:sz w:val="20"/>
                <w:szCs w:val="20"/>
              </w:rPr>
              <w:t xml:space="preserve"> that we are alerted to via members of the public</w:t>
            </w:r>
            <w:r w:rsidRPr="00354153">
              <w:rPr>
                <w:rFonts w:asciiTheme="minorHAnsi" w:hAnsiTheme="minorHAnsi"/>
                <w:sz w:val="20"/>
                <w:szCs w:val="20"/>
              </w:rPr>
              <w:t>.</w:t>
            </w:r>
          </w:p>
          <w:p w14:paraId="6D38172B" w14:textId="77777777" w:rsidR="00D3405D" w:rsidRDefault="00D3405D" w:rsidP="00D3405D">
            <w:pPr>
              <w:spacing w:after="120" w:line="260" w:lineRule="atLeast"/>
              <w:rPr>
                <w:rFonts w:asciiTheme="minorHAnsi" w:hAnsiTheme="minorHAnsi"/>
                <w:sz w:val="20"/>
                <w:szCs w:val="20"/>
              </w:rPr>
            </w:pPr>
            <w:r w:rsidRPr="00354153">
              <w:rPr>
                <w:rFonts w:asciiTheme="minorHAnsi" w:hAnsiTheme="minorHAnsi"/>
                <w:sz w:val="20"/>
                <w:szCs w:val="20"/>
              </w:rPr>
              <w:t xml:space="preserve">3. </w:t>
            </w:r>
            <w:r>
              <w:rPr>
                <w:rFonts w:asciiTheme="minorHAnsi" w:hAnsiTheme="minorHAnsi"/>
                <w:sz w:val="20"/>
                <w:szCs w:val="20"/>
              </w:rPr>
              <w:t xml:space="preserve">In May we will be publishing </w:t>
            </w:r>
            <w:r w:rsidRPr="00354153">
              <w:rPr>
                <w:rFonts w:asciiTheme="minorHAnsi" w:hAnsiTheme="minorHAnsi"/>
                <w:sz w:val="20"/>
                <w:szCs w:val="20"/>
              </w:rPr>
              <w:t xml:space="preserve">a report of our 3-years of monitoring of this legislation with recommendations for ways to improve the current planning process.  </w:t>
            </w:r>
          </w:p>
          <w:p w14:paraId="1BDDB48D" w14:textId="77777777" w:rsidR="00D3405D" w:rsidRPr="00354153" w:rsidRDefault="00D3405D" w:rsidP="00D3405D">
            <w:pPr>
              <w:spacing w:after="120" w:line="260" w:lineRule="atLeast"/>
              <w:rPr>
                <w:rFonts w:asciiTheme="minorHAnsi" w:hAnsiTheme="minorHAnsi"/>
                <w:sz w:val="20"/>
                <w:szCs w:val="20"/>
              </w:rPr>
            </w:pPr>
            <w:r>
              <w:rPr>
                <w:rFonts w:asciiTheme="minorHAnsi" w:hAnsiTheme="minorHAnsi"/>
                <w:sz w:val="20"/>
                <w:szCs w:val="20"/>
              </w:rPr>
              <w:t>4. We have an advocacy strategy for this period but will be drawing up a more detailed communications plan for disseminating this report and ensuring we gather widespread support.</w:t>
            </w:r>
          </w:p>
          <w:p w14:paraId="2364364E" w14:textId="77777777" w:rsidR="00D3405D" w:rsidRPr="00354153" w:rsidRDefault="00D3405D" w:rsidP="00D3405D">
            <w:pPr>
              <w:spacing w:after="120" w:line="260" w:lineRule="atLeast"/>
              <w:rPr>
                <w:rFonts w:asciiTheme="minorHAnsi" w:hAnsiTheme="minorHAnsi"/>
                <w:i/>
                <w:sz w:val="20"/>
                <w:szCs w:val="20"/>
              </w:rPr>
            </w:pPr>
            <w:r w:rsidRPr="00354153">
              <w:rPr>
                <w:rFonts w:asciiTheme="minorHAnsi" w:hAnsiTheme="minorHAnsi"/>
                <w:i/>
                <w:sz w:val="20"/>
                <w:szCs w:val="20"/>
              </w:rPr>
              <w:lastRenderedPageBreak/>
              <w:t>Which Scottish organisations are key to build your case for environmental sustainability? What are the plans and timescales to develop or extend these relationships?</w:t>
            </w:r>
          </w:p>
          <w:p w14:paraId="568400D6" w14:textId="77777777" w:rsidR="00D3405D" w:rsidRPr="00354153" w:rsidRDefault="00D3405D" w:rsidP="00D3405D">
            <w:pPr>
              <w:spacing w:after="120" w:line="260" w:lineRule="atLeast"/>
              <w:rPr>
                <w:rFonts w:asciiTheme="minorHAnsi" w:hAnsiTheme="minorHAnsi"/>
                <w:sz w:val="20"/>
                <w:szCs w:val="20"/>
              </w:rPr>
            </w:pPr>
            <w:r w:rsidRPr="00354153">
              <w:rPr>
                <w:rFonts w:asciiTheme="minorHAnsi" w:hAnsiTheme="minorHAnsi"/>
                <w:sz w:val="20"/>
                <w:szCs w:val="20"/>
              </w:rPr>
              <w:t xml:space="preserve">Scottish Govt, SNH, FCS, national parks &amp; key local authorities are all relevant, plus forestry bodies like CONFOR &amp; landowning interests SLE, NFUS.  </w:t>
            </w:r>
          </w:p>
          <w:p w14:paraId="023C10C8" w14:textId="5692F3AB" w:rsidR="00D3405D" w:rsidRPr="00354153" w:rsidRDefault="00D3405D" w:rsidP="00D3405D">
            <w:pPr>
              <w:spacing w:after="120" w:line="260" w:lineRule="atLeast"/>
              <w:rPr>
                <w:rFonts w:asciiTheme="minorHAnsi" w:hAnsiTheme="minorHAnsi"/>
                <w:sz w:val="20"/>
                <w:szCs w:val="20"/>
              </w:rPr>
            </w:pPr>
            <w:r>
              <w:rPr>
                <w:rFonts w:asciiTheme="minorHAnsi" w:hAnsiTheme="minorHAnsi"/>
                <w:sz w:val="20"/>
                <w:szCs w:val="20"/>
              </w:rPr>
              <w:t xml:space="preserve">We met SLE in October 2017 and have arranged meetings in April/May with SNH, Scottish Land Commission and LLTNPA.  We also plan to meet </w:t>
            </w:r>
            <w:proofErr w:type="spellStart"/>
            <w:r>
              <w:rPr>
                <w:rFonts w:asciiTheme="minorHAnsi" w:hAnsiTheme="minorHAnsi"/>
                <w:sz w:val="20"/>
                <w:szCs w:val="20"/>
              </w:rPr>
              <w:t>Confor</w:t>
            </w:r>
            <w:proofErr w:type="spellEnd"/>
            <w:r>
              <w:rPr>
                <w:rFonts w:asciiTheme="minorHAnsi" w:hAnsiTheme="minorHAnsi"/>
                <w:sz w:val="20"/>
                <w:szCs w:val="20"/>
              </w:rPr>
              <w:t xml:space="preserve"> and political allies following the publication of our report. </w:t>
            </w:r>
          </w:p>
        </w:tc>
        <w:tc>
          <w:tcPr>
            <w:tcW w:w="1412" w:type="dxa"/>
          </w:tcPr>
          <w:p w14:paraId="3BBBB207" w14:textId="77777777" w:rsidR="00D3405D" w:rsidRPr="000B52D7" w:rsidRDefault="00D3405D" w:rsidP="00D3405D">
            <w:pPr>
              <w:spacing w:after="120" w:line="260" w:lineRule="atLeast"/>
              <w:rPr>
                <w:rFonts w:asciiTheme="minorHAnsi" w:hAnsiTheme="minorHAnsi"/>
                <w:sz w:val="20"/>
                <w:szCs w:val="20"/>
              </w:rPr>
            </w:pPr>
            <w:r w:rsidRPr="000B52D7">
              <w:rPr>
                <w:rFonts w:asciiTheme="minorHAnsi" w:hAnsiTheme="minorHAnsi"/>
                <w:sz w:val="20"/>
                <w:szCs w:val="20"/>
              </w:rPr>
              <w:lastRenderedPageBreak/>
              <w:t>Helen Todd &amp; Beryl Leatherland co-</w:t>
            </w:r>
            <w:r>
              <w:rPr>
                <w:rFonts w:asciiTheme="minorHAnsi" w:hAnsiTheme="minorHAnsi"/>
                <w:sz w:val="20"/>
                <w:szCs w:val="20"/>
              </w:rPr>
              <w:t>leaders</w:t>
            </w:r>
            <w:r w:rsidRPr="000B52D7">
              <w:rPr>
                <w:rFonts w:asciiTheme="minorHAnsi" w:hAnsiTheme="minorHAnsi"/>
                <w:sz w:val="20"/>
                <w:szCs w:val="20"/>
              </w:rPr>
              <w:t>.</w:t>
            </w:r>
          </w:p>
          <w:p w14:paraId="2AA989B7" w14:textId="77777777" w:rsidR="00D3405D" w:rsidRPr="007C78AB" w:rsidRDefault="00D3405D" w:rsidP="00D3405D">
            <w:pPr>
              <w:spacing w:after="120" w:line="260" w:lineRule="atLeast"/>
              <w:rPr>
                <w:rFonts w:asciiTheme="minorHAnsi" w:hAnsiTheme="minorHAnsi"/>
                <w:sz w:val="20"/>
                <w:szCs w:val="20"/>
              </w:rPr>
            </w:pPr>
            <w:r>
              <w:rPr>
                <w:rFonts w:asciiTheme="minorHAnsi" w:hAnsiTheme="minorHAnsi"/>
                <w:sz w:val="20"/>
                <w:szCs w:val="20"/>
              </w:rPr>
              <w:t>Members:</w:t>
            </w:r>
            <w:r w:rsidRPr="007C78AB">
              <w:rPr>
                <w:rFonts w:asciiTheme="minorHAnsi" w:hAnsiTheme="minorHAnsi"/>
                <w:sz w:val="20"/>
                <w:szCs w:val="20"/>
              </w:rPr>
              <w:t xml:space="preserve"> RS, SWLG, NEMT, CC, APRS, SCNP, </w:t>
            </w:r>
            <w:proofErr w:type="gramStart"/>
            <w:r w:rsidRPr="007C78AB">
              <w:rPr>
                <w:rFonts w:asciiTheme="minorHAnsi" w:hAnsiTheme="minorHAnsi"/>
                <w:sz w:val="20"/>
                <w:szCs w:val="20"/>
              </w:rPr>
              <w:t>NTS,RSPB</w:t>
            </w:r>
            <w:proofErr w:type="gramEnd"/>
            <w:r w:rsidRPr="007C78AB">
              <w:rPr>
                <w:rFonts w:asciiTheme="minorHAnsi" w:hAnsiTheme="minorHAnsi"/>
                <w:sz w:val="20"/>
                <w:szCs w:val="20"/>
              </w:rPr>
              <w:t xml:space="preserve"> and BSCG.  Huge support continues to be given by George Allan of NEMT</w:t>
            </w:r>
          </w:p>
          <w:p w14:paraId="555C6DAB" w14:textId="4514FCC9" w:rsidR="00D3405D" w:rsidRPr="000B52D7" w:rsidRDefault="00D3405D" w:rsidP="00D3405D">
            <w:pPr>
              <w:spacing w:after="120" w:line="260" w:lineRule="atLeast"/>
              <w:rPr>
                <w:rFonts w:asciiTheme="minorHAnsi" w:hAnsiTheme="minorHAnsi"/>
                <w:sz w:val="20"/>
                <w:szCs w:val="20"/>
              </w:rPr>
            </w:pPr>
            <w:r w:rsidRPr="007C78AB">
              <w:rPr>
                <w:rFonts w:asciiTheme="minorHAnsi" w:hAnsiTheme="minorHAnsi"/>
                <w:sz w:val="20"/>
                <w:szCs w:val="20"/>
              </w:rPr>
              <w:t xml:space="preserve">Hilltracks consultant, Mel Nicoll </w:t>
            </w:r>
            <w:r>
              <w:rPr>
                <w:rFonts w:asciiTheme="minorHAnsi" w:hAnsiTheme="minorHAnsi"/>
                <w:sz w:val="20"/>
                <w:szCs w:val="20"/>
              </w:rPr>
              <w:t xml:space="preserve">until May </w:t>
            </w:r>
            <w:r>
              <w:rPr>
                <w:rFonts w:asciiTheme="minorHAnsi" w:hAnsiTheme="minorHAnsi"/>
                <w:sz w:val="20"/>
                <w:szCs w:val="20"/>
              </w:rPr>
              <w:lastRenderedPageBreak/>
              <w:t xml:space="preserve">2018 </w:t>
            </w:r>
            <w:r w:rsidRPr="007C78AB">
              <w:rPr>
                <w:rFonts w:asciiTheme="minorHAnsi" w:hAnsiTheme="minorHAnsi"/>
                <w:sz w:val="20"/>
                <w:szCs w:val="20"/>
              </w:rPr>
              <w:t xml:space="preserve">and a group of </w:t>
            </w:r>
            <w:proofErr w:type="gramStart"/>
            <w:r w:rsidRPr="007C78AB">
              <w:rPr>
                <w:rFonts w:asciiTheme="minorHAnsi" w:hAnsiTheme="minorHAnsi"/>
                <w:sz w:val="20"/>
                <w:szCs w:val="20"/>
              </w:rPr>
              <w:t>volunteer</w:t>
            </w:r>
            <w:proofErr w:type="gramEnd"/>
            <w:r w:rsidRPr="007C78AB">
              <w:rPr>
                <w:rFonts w:asciiTheme="minorHAnsi" w:hAnsiTheme="minorHAnsi"/>
                <w:sz w:val="20"/>
                <w:szCs w:val="20"/>
              </w:rPr>
              <w:t xml:space="preserve"> ‘Trackers’.</w:t>
            </w:r>
          </w:p>
        </w:tc>
        <w:tc>
          <w:tcPr>
            <w:tcW w:w="1800" w:type="dxa"/>
          </w:tcPr>
          <w:p w14:paraId="5132738D" w14:textId="77777777" w:rsidR="00D3405D" w:rsidRPr="007C78AB" w:rsidRDefault="00D3405D" w:rsidP="00D3405D">
            <w:pPr>
              <w:spacing w:after="120" w:line="260" w:lineRule="atLeast"/>
              <w:rPr>
                <w:rFonts w:asciiTheme="minorHAnsi" w:hAnsiTheme="minorHAnsi"/>
                <w:sz w:val="20"/>
                <w:szCs w:val="20"/>
              </w:rPr>
            </w:pPr>
            <w:r>
              <w:rPr>
                <w:rFonts w:asciiTheme="minorHAnsi" w:hAnsiTheme="minorHAnsi"/>
                <w:sz w:val="20"/>
                <w:szCs w:val="20"/>
              </w:rPr>
              <w:lastRenderedPageBreak/>
              <w:t xml:space="preserve">Staff support from FOM for </w:t>
            </w:r>
            <w:r w:rsidRPr="007C78AB">
              <w:rPr>
                <w:rFonts w:asciiTheme="minorHAnsi" w:hAnsiTheme="minorHAnsi"/>
                <w:sz w:val="20"/>
                <w:szCs w:val="20"/>
              </w:rPr>
              <w:t>man</w:t>
            </w:r>
            <w:r>
              <w:rPr>
                <w:rFonts w:asciiTheme="minorHAnsi" w:hAnsiTheme="minorHAnsi"/>
                <w:sz w:val="20"/>
                <w:szCs w:val="20"/>
              </w:rPr>
              <w:t xml:space="preserve">aging funds &amp; paying </w:t>
            </w:r>
            <w:r w:rsidRPr="007C78AB">
              <w:rPr>
                <w:rFonts w:asciiTheme="minorHAnsi" w:hAnsiTheme="minorHAnsi"/>
                <w:sz w:val="20"/>
                <w:szCs w:val="20"/>
              </w:rPr>
              <w:t>consultant</w:t>
            </w:r>
            <w:r>
              <w:rPr>
                <w:rFonts w:asciiTheme="minorHAnsi" w:hAnsiTheme="minorHAnsi"/>
                <w:sz w:val="20"/>
                <w:szCs w:val="20"/>
              </w:rPr>
              <w:t xml:space="preserve">, &amp; updates to </w:t>
            </w:r>
            <w:r w:rsidRPr="007C78AB">
              <w:rPr>
                <w:rFonts w:asciiTheme="minorHAnsi" w:hAnsiTheme="minorHAnsi"/>
                <w:sz w:val="20"/>
                <w:szCs w:val="20"/>
              </w:rPr>
              <w:t>webpages.</w:t>
            </w:r>
          </w:p>
          <w:p w14:paraId="1787BB79" w14:textId="77777777" w:rsidR="00D3405D" w:rsidRDefault="00D3405D" w:rsidP="00D3405D">
            <w:pPr>
              <w:spacing w:after="120" w:line="260" w:lineRule="atLeast"/>
              <w:rPr>
                <w:rFonts w:asciiTheme="minorHAnsi" w:hAnsiTheme="minorHAnsi"/>
                <w:sz w:val="20"/>
                <w:szCs w:val="20"/>
              </w:rPr>
            </w:pPr>
            <w:r>
              <w:rPr>
                <w:rFonts w:asciiTheme="minorHAnsi" w:hAnsiTheme="minorHAnsi"/>
                <w:sz w:val="20"/>
                <w:szCs w:val="20"/>
              </w:rPr>
              <w:t>W</w:t>
            </w:r>
            <w:r w:rsidRPr="007C78AB">
              <w:rPr>
                <w:rFonts w:asciiTheme="minorHAnsi" w:hAnsiTheme="minorHAnsi"/>
                <w:sz w:val="20"/>
                <w:szCs w:val="20"/>
              </w:rPr>
              <w:t xml:space="preserve">ill seek support and advice from </w:t>
            </w:r>
            <w:r>
              <w:rPr>
                <w:rFonts w:asciiTheme="minorHAnsi" w:hAnsiTheme="minorHAnsi"/>
                <w:sz w:val="20"/>
                <w:szCs w:val="20"/>
              </w:rPr>
              <w:t>AM on advocacy plans as they are updated</w:t>
            </w:r>
            <w:r w:rsidRPr="007C78AB">
              <w:rPr>
                <w:rFonts w:asciiTheme="minorHAnsi" w:hAnsiTheme="minorHAnsi"/>
                <w:sz w:val="20"/>
                <w:szCs w:val="20"/>
              </w:rPr>
              <w:t>.</w:t>
            </w:r>
          </w:p>
          <w:p w14:paraId="4D2FBCDD" w14:textId="77777777" w:rsidR="00D3405D" w:rsidRDefault="00D3405D" w:rsidP="00D3405D">
            <w:pPr>
              <w:spacing w:after="120" w:line="260" w:lineRule="atLeast"/>
              <w:rPr>
                <w:rFonts w:asciiTheme="minorHAnsi" w:hAnsiTheme="minorHAnsi"/>
                <w:sz w:val="20"/>
                <w:szCs w:val="20"/>
              </w:rPr>
            </w:pPr>
            <w:r>
              <w:rPr>
                <w:rFonts w:asciiTheme="minorHAnsi" w:hAnsiTheme="minorHAnsi"/>
                <w:sz w:val="20"/>
                <w:szCs w:val="20"/>
              </w:rPr>
              <w:t>No</w:t>
            </w:r>
            <w:r w:rsidRPr="007C78AB">
              <w:rPr>
                <w:rFonts w:asciiTheme="minorHAnsi" w:hAnsiTheme="minorHAnsi"/>
                <w:sz w:val="20"/>
                <w:szCs w:val="20"/>
              </w:rPr>
              <w:t xml:space="preserve"> training or long</w:t>
            </w:r>
            <w:r>
              <w:rPr>
                <w:rFonts w:asciiTheme="minorHAnsi" w:hAnsiTheme="minorHAnsi"/>
                <w:sz w:val="20"/>
                <w:szCs w:val="20"/>
              </w:rPr>
              <w:t>-</w:t>
            </w:r>
            <w:r w:rsidRPr="007C78AB">
              <w:rPr>
                <w:rFonts w:asciiTheme="minorHAnsi" w:hAnsiTheme="minorHAnsi"/>
                <w:sz w:val="20"/>
                <w:szCs w:val="20"/>
              </w:rPr>
              <w:t>term support needs.</w:t>
            </w:r>
          </w:p>
          <w:p w14:paraId="55E82EFC" w14:textId="7790274C" w:rsidR="00D3405D" w:rsidRPr="000B52D7" w:rsidRDefault="00D3405D" w:rsidP="00D3405D">
            <w:pPr>
              <w:spacing w:after="120" w:line="260" w:lineRule="atLeast"/>
              <w:rPr>
                <w:rFonts w:asciiTheme="minorHAnsi" w:hAnsiTheme="minorHAnsi"/>
                <w:sz w:val="20"/>
                <w:szCs w:val="20"/>
              </w:rPr>
            </w:pPr>
          </w:p>
        </w:tc>
        <w:tc>
          <w:tcPr>
            <w:tcW w:w="2144" w:type="dxa"/>
          </w:tcPr>
          <w:p w14:paraId="3B6D550F" w14:textId="77777777" w:rsidR="00D3405D" w:rsidRPr="000B52D7" w:rsidRDefault="00D3405D" w:rsidP="00D3405D">
            <w:pPr>
              <w:rPr>
                <w:rFonts w:asciiTheme="minorHAnsi" w:hAnsiTheme="minorHAnsi"/>
                <w:sz w:val="20"/>
                <w:szCs w:val="20"/>
              </w:rPr>
            </w:pPr>
            <w:r w:rsidRPr="007C78AB">
              <w:rPr>
                <w:rFonts w:asciiTheme="minorHAnsi" w:hAnsiTheme="minorHAnsi"/>
                <w:sz w:val="20"/>
                <w:szCs w:val="20"/>
              </w:rPr>
              <w:t>Relevant to Planning Group and Land Group (via Land use/reform/landscape sub group</w:t>
            </w:r>
            <w:r>
              <w:rPr>
                <w:rFonts w:asciiTheme="minorHAnsi" w:hAnsiTheme="minorHAnsi"/>
                <w:sz w:val="20"/>
                <w:szCs w:val="20"/>
              </w:rPr>
              <w:t>s</w:t>
            </w:r>
            <w:r w:rsidRPr="007C78AB">
              <w:rPr>
                <w:rFonts w:asciiTheme="minorHAnsi" w:hAnsiTheme="minorHAnsi"/>
                <w:sz w:val="20"/>
                <w:szCs w:val="20"/>
              </w:rPr>
              <w:t>)</w:t>
            </w:r>
          </w:p>
          <w:p w14:paraId="475F5FAD" w14:textId="77777777" w:rsidR="00D3405D" w:rsidRPr="000B52D7" w:rsidRDefault="00D3405D" w:rsidP="00D3405D">
            <w:pPr>
              <w:rPr>
                <w:rFonts w:asciiTheme="minorHAnsi" w:hAnsiTheme="minorHAnsi" w:cs="Calibri"/>
                <w:sz w:val="20"/>
                <w:szCs w:val="20"/>
              </w:rPr>
            </w:pPr>
          </w:p>
        </w:tc>
        <w:tc>
          <w:tcPr>
            <w:tcW w:w="2948" w:type="dxa"/>
          </w:tcPr>
          <w:p w14:paraId="6C64F411" w14:textId="77777777" w:rsidR="00D3405D" w:rsidRPr="001E13E3" w:rsidRDefault="00D3405D" w:rsidP="00D3405D">
            <w:pPr>
              <w:spacing w:after="120" w:line="260" w:lineRule="atLeast"/>
            </w:pPr>
            <w:r w:rsidRPr="001E13E3">
              <w:rPr>
                <w:rFonts w:asciiTheme="minorHAnsi" w:hAnsiTheme="minorHAnsi"/>
                <w:sz w:val="20"/>
                <w:szCs w:val="20"/>
              </w:rPr>
              <w:t>We are supported by non</w:t>
            </w:r>
            <w:r>
              <w:rPr>
                <w:rFonts w:asciiTheme="minorHAnsi" w:hAnsiTheme="minorHAnsi"/>
                <w:sz w:val="20"/>
                <w:szCs w:val="20"/>
              </w:rPr>
              <w:t>-</w:t>
            </w:r>
            <w:r w:rsidRPr="001E13E3">
              <w:rPr>
                <w:rFonts w:asciiTheme="minorHAnsi" w:hAnsiTheme="minorHAnsi"/>
                <w:sz w:val="20"/>
                <w:szCs w:val="20"/>
              </w:rPr>
              <w:t xml:space="preserve"> LINK bodies like John Muir Tr</w:t>
            </w:r>
            <w:r>
              <w:rPr>
                <w:rFonts w:asciiTheme="minorHAnsi" w:hAnsiTheme="minorHAnsi"/>
                <w:sz w:val="20"/>
                <w:szCs w:val="20"/>
              </w:rPr>
              <w:t>ust, Mountaineering Scotland &amp;</w:t>
            </w:r>
            <w:r w:rsidRPr="001E13E3">
              <w:rPr>
                <w:rFonts w:asciiTheme="minorHAnsi" w:hAnsiTheme="minorHAnsi"/>
                <w:sz w:val="20"/>
                <w:szCs w:val="20"/>
              </w:rPr>
              <w:t xml:space="preserve"> the Munro Society, in terms of liais</w:t>
            </w:r>
            <w:r>
              <w:rPr>
                <w:rFonts w:asciiTheme="minorHAnsi" w:hAnsiTheme="minorHAnsi"/>
                <w:sz w:val="20"/>
                <w:szCs w:val="20"/>
              </w:rPr>
              <w:t>ing over hydro scheme tracks &amp;</w:t>
            </w:r>
            <w:r w:rsidRPr="001E13E3">
              <w:rPr>
                <w:rFonts w:asciiTheme="minorHAnsi" w:hAnsiTheme="minorHAnsi"/>
                <w:sz w:val="20"/>
                <w:szCs w:val="20"/>
              </w:rPr>
              <w:t xml:space="preserve"> helping to promote our campaign.</w:t>
            </w:r>
          </w:p>
          <w:p w14:paraId="30E6396E" w14:textId="0E76F18C" w:rsidR="00D3405D" w:rsidRPr="000B52D7" w:rsidRDefault="00D3405D" w:rsidP="00D3405D">
            <w:pPr>
              <w:spacing w:after="120" w:line="260" w:lineRule="atLeast"/>
              <w:rPr>
                <w:rFonts w:asciiTheme="minorHAnsi" w:hAnsiTheme="minorHAnsi"/>
                <w:sz w:val="20"/>
                <w:szCs w:val="20"/>
              </w:rPr>
            </w:pPr>
            <w:r w:rsidRPr="001E13E3">
              <w:rPr>
                <w:rFonts w:asciiTheme="minorHAnsi" w:hAnsiTheme="minorHAnsi"/>
                <w:sz w:val="20"/>
                <w:szCs w:val="20"/>
              </w:rPr>
              <w:t xml:space="preserve">We </w:t>
            </w:r>
            <w:r>
              <w:rPr>
                <w:rFonts w:asciiTheme="minorHAnsi" w:hAnsiTheme="minorHAnsi"/>
                <w:sz w:val="20"/>
                <w:szCs w:val="20"/>
              </w:rPr>
              <w:t>will meet</w:t>
            </w:r>
            <w:r w:rsidR="00682A51">
              <w:rPr>
                <w:rFonts w:asciiTheme="minorHAnsi" w:hAnsiTheme="minorHAnsi"/>
                <w:sz w:val="20"/>
                <w:szCs w:val="20"/>
              </w:rPr>
              <w:t xml:space="preserve"> Simon Brook,</w:t>
            </w:r>
            <w:r w:rsidRPr="001E13E3">
              <w:rPr>
                <w:rFonts w:asciiTheme="minorHAnsi" w:hAnsiTheme="minorHAnsi"/>
                <w:sz w:val="20"/>
                <w:szCs w:val="20"/>
              </w:rPr>
              <w:t xml:space="preserve"> SNH during this period, as part of the Landscape subgroup, to update him on our campaign.  We have been in close touch particularly with CNPA over various Hill</w:t>
            </w:r>
            <w:r>
              <w:rPr>
                <w:rFonts w:asciiTheme="minorHAnsi" w:hAnsiTheme="minorHAnsi"/>
                <w:sz w:val="20"/>
                <w:szCs w:val="20"/>
              </w:rPr>
              <w:t>tracks within the park &amp;</w:t>
            </w:r>
            <w:r w:rsidRPr="001E13E3">
              <w:rPr>
                <w:rFonts w:asciiTheme="minorHAnsi" w:hAnsiTheme="minorHAnsi"/>
                <w:sz w:val="20"/>
                <w:szCs w:val="20"/>
              </w:rPr>
              <w:t xml:space="preserve"> are likely to continue to do so</w:t>
            </w:r>
            <w:r>
              <w:rPr>
                <w:rFonts w:asciiTheme="minorHAnsi" w:hAnsiTheme="minorHAnsi"/>
                <w:sz w:val="20"/>
                <w:szCs w:val="20"/>
              </w:rPr>
              <w:t>, while we will meet LLTNPA in May</w:t>
            </w:r>
            <w:r w:rsidRPr="001E13E3">
              <w:rPr>
                <w:rFonts w:asciiTheme="minorHAnsi" w:hAnsiTheme="minorHAnsi"/>
                <w:sz w:val="20"/>
                <w:szCs w:val="20"/>
              </w:rPr>
              <w:t xml:space="preserve">.  </w:t>
            </w:r>
          </w:p>
        </w:tc>
        <w:tc>
          <w:tcPr>
            <w:tcW w:w="5314" w:type="dxa"/>
          </w:tcPr>
          <w:p w14:paraId="0B35F2AD" w14:textId="0D031B6B" w:rsidR="00D3405D" w:rsidRPr="000B52D7" w:rsidRDefault="00D3405D" w:rsidP="00D3405D">
            <w:pPr>
              <w:rPr>
                <w:rFonts w:asciiTheme="minorHAnsi" w:hAnsiTheme="minorHAnsi" w:cs="Calibri"/>
                <w:color w:val="0070C0"/>
                <w:sz w:val="20"/>
                <w:szCs w:val="20"/>
                <w:lang w:eastAsia="en-US"/>
              </w:rPr>
            </w:pPr>
          </w:p>
        </w:tc>
      </w:tr>
      <w:tr w:rsidR="00D3405D" w:rsidRPr="000B52D7" w14:paraId="474EE848" w14:textId="77777777" w:rsidTr="00D526F5">
        <w:tc>
          <w:tcPr>
            <w:tcW w:w="1801" w:type="dxa"/>
          </w:tcPr>
          <w:p w14:paraId="07916FDC" w14:textId="3931F211" w:rsidR="00D3405D" w:rsidRPr="000B52D7" w:rsidRDefault="00D3405D" w:rsidP="00D3405D">
            <w:pPr>
              <w:spacing w:after="120" w:line="260" w:lineRule="atLeast"/>
              <w:rPr>
                <w:rFonts w:asciiTheme="minorHAnsi" w:eastAsiaTheme="minorEastAsia" w:hAnsiTheme="minorHAnsi" w:cstheme="minorBidi"/>
                <w:b/>
                <w:bCs/>
                <w:color w:val="000000" w:themeColor="text1"/>
              </w:rPr>
            </w:pPr>
            <w:r w:rsidRPr="000B52D7">
              <w:rPr>
                <w:rFonts w:asciiTheme="minorHAnsi" w:eastAsia="Calibri" w:hAnsiTheme="minorHAnsi" w:cs="Calibri"/>
                <w:b/>
                <w:bCs/>
                <w:color w:val="808080" w:themeColor="background1" w:themeShade="80"/>
              </w:rPr>
              <w:t>Landscape Subgroup</w:t>
            </w:r>
          </w:p>
        </w:tc>
        <w:tc>
          <w:tcPr>
            <w:tcW w:w="2807" w:type="dxa"/>
          </w:tcPr>
          <w:p w14:paraId="717D054A" w14:textId="77777777" w:rsidR="00D3405D" w:rsidRPr="000B52D7" w:rsidRDefault="00D3405D" w:rsidP="00D3405D">
            <w:pPr>
              <w:spacing w:after="120" w:line="260" w:lineRule="atLeast"/>
              <w:rPr>
                <w:rFonts w:asciiTheme="minorHAnsi" w:eastAsiaTheme="minorEastAsia" w:hAnsiTheme="minorHAnsi" w:cstheme="minorBidi"/>
                <w:sz w:val="20"/>
                <w:szCs w:val="20"/>
              </w:rPr>
            </w:pPr>
          </w:p>
        </w:tc>
        <w:tc>
          <w:tcPr>
            <w:tcW w:w="4733" w:type="dxa"/>
          </w:tcPr>
          <w:p w14:paraId="63C60EA4" w14:textId="4C1F9034" w:rsidR="00D3405D" w:rsidRPr="00354153" w:rsidRDefault="00D3405D" w:rsidP="00D3405D">
            <w:pPr>
              <w:spacing w:after="120" w:line="260" w:lineRule="atLeast"/>
              <w:rPr>
                <w:rFonts w:asciiTheme="minorHAnsi" w:hAnsiTheme="minorHAnsi"/>
                <w:sz w:val="20"/>
                <w:szCs w:val="20"/>
              </w:rPr>
            </w:pPr>
            <w:r w:rsidRPr="00354153">
              <w:rPr>
                <w:rFonts w:asciiTheme="minorHAnsi" w:hAnsiTheme="minorHAnsi"/>
                <w:sz w:val="20"/>
                <w:szCs w:val="20"/>
              </w:rPr>
              <w:t>1. Not yet decided how to best promote the Landscape &amp; Wind Energy Statement of 2016 &amp; which bodies and audiences should be targeted.</w:t>
            </w:r>
          </w:p>
          <w:p w14:paraId="402CA6DC" w14:textId="6079E813" w:rsidR="00D3405D" w:rsidRPr="00354153" w:rsidRDefault="00D3405D" w:rsidP="00D3405D">
            <w:pPr>
              <w:spacing w:after="120" w:line="260" w:lineRule="atLeast"/>
              <w:rPr>
                <w:rFonts w:asciiTheme="minorHAnsi" w:hAnsiTheme="minorHAnsi"/>
                <w:sz w:val="20"/>
                <w:szCs w:val="20"/>
              </w:rPr>
            </w:pPr>
            <w:r w:rsidRPr="00354153">
              <w:rPr>
                <w:rFonts w:asciiTheme="minorHAnsi" w:hAnsiTheme="minorHAnsi"/>
                <w:sz w:val="20"/>
                <w:szCs w:val="20"/>
              </w:rPr>
              <w:t xml:space="preserve">2. Discussed holding or series of topic based events culminating in a conference 2019, in </w:t>
            </w:r>
            <w:proofErr w:type="spellStart"/>
            <w:r w:rsidRPr="00354153">
              <w:rPr>
                <w:rFonts w:asciiTheme="minorHAnsi" w:hAnsiTheme="minorHAnsi"/>
                <w:sz w:val="20"/>
                <w:szCs w:val="20"/>
              </w:rPr>
              <w:t>assocn</w:t>
            </w:r>
            <w:proofErr w:type="spellEnd"/>
            <w:r w:rsidRPr="00354153">
              <w:rPr>
                <w:rFonts w:asciiTheme="minorHAnsi" w:hAnsiTheme="minorHAnsi"/>
                <w:sz w:val="20"/>
                <w:szCs w:val="20"/>
              </w:rPr>
              <w:t xml:space="preserve"> with other [non-LINK] orgs, to rais</w:t>
            </w:r>
            <w:r>
              <w:rPr>
                <w:rFonts w:asciiTheme="minorHAnsi" w:hAnsiTheme="minorHAnsi"/>
                <w:sz w:val="20"/>
                <w:szCs w:val="20"/>
              </w:rPr>
              <w:t>e the profile &amp; awareness of &amp;</w:t>
            </w:r>
            <w:r w:rsidRPr="00354153">
              <w:rPr>
                <w:rFonts w:asciiTheme="minorHAnsi" w:hAnsiTheme="minorHAnsi"/>
                <w:sz w:val="20"/>
                <w:szCs w:val="20"/>
              </w:rPr>
              <w:t xml:space="preserve"> a commitment to landscape issues.  Timing appropriate due to se</w:t>
            </w:r>
            <w:r>
              <w:rPr>
                <w:rFonts w:asciiTheme="minorHAnsi" w:hAnsiTheme="minorHAnsi"/>
                <w:sz w:val="20"/>
                <w:szCs w:val="20"/>
              </w:rPr>
              <w:t>veral SG related initiatives &amp;</w:t>
            </w:r>
            <w:r w:rsidRPr="00354153">
              <w:rPr>
                <w:rFonts w:asciiTheme="minorHAnsi" w:hAnsiTheme="minorHAnsi"/>
                <w:sz w:val="20"/>
                <w:szCs w:val="20"/>
              </w:rPr>
              <w:t xml:space="preserve"> activities [LUS, possible Vision for the Uplands, recent consultations on WLA matters, moorland management]. Aim to create momentum on </w:t>
            </w:r>
            <w:proofErr w:type="gramStart"/>
            <w:r w:rsidRPr="00354153">
              <w:rPr>
                <w:rFonts w:asciiTheme="minorHAnsi" w:hAnsiTheme="minorHAnsi"/>
                <w:sz w:val="20"/>
                <w:szCs w:val="20"/>
              </w:rPr>
              <w:t>particular themes</w:t>
            </w:r>
            <w:proofErr w:type="gramEnd"/>
            <w:r w:rsidRPr="00354153">
              <w:rPr>
                <w:rFonts w:asciiTheme="minorHAnsi" w:hAnsiTheme="minorHAnsi"/>
                <w:sz w:val="20"/>
                <w:szCs w:val="20"/>
              </w:rPr>
              <w:t xml:space="preserve"> as part of the prep such as the health agenda, importance of landscape to </w:t>
            </w:r>
            <w:r>
              <w:rPr>
                <w:rFonts w:asciiTheme="minorHAnsi" w:hAnsiTheme="minorHAnsi"/>
                <w:sz w:val="20"/>
                <w:szCs w:val="20"/>
              </w:rPr>
              <w:t>tourism, culture, recreation &amp;</w:t>
            </w:r>
            <w:r w:rsidRPr="00354153">
              <w:rPr>
                <w:rFonts w:asciiTheme="minorHAnsi" w:hAnsiTheme="minorHAnsi"/>
                <w:sz w:val="20"/>
                <w:szCs w:val="20"/>
              </w:rPr>
              <w:t xml:space="preserve"> thereby to cumulatively build up the case for landscape. Strategy doc (Tending the Goose) </w:t>
            </w:r>
            <w:r>
              <w:rPr>
                <w:rFonts w:asciiTheme="minorHAnsi" w:hAnsiTheme="minorHAnsi"/>
                <w:sz w:val="20"/>
                <w:szCs w:val="20"/>
              </w:rPr>
              <w:t>outlines. D Hearns coordinating in 1</w:t>
            </w:r>
            <w:r w:rsidRPr="003F5977">
              <w:rPr>
                <w:rFonts w:asciiTheme="minorHAnsi" w:hAnsiTheme="minorHAnsi"/>
                <w:sz w:val="20"/>
                <w:szCs w:val="20"/>
                <w:vertAlign w:val="superscript"/>
              </w:rPr>
              <w:t>st</w:t>
            </w:r>
            <w:r>
              <w:rPr>
                <w:rFonts w:asciiTheme="minorHAnsi" w:hAnsiTheme="minorHAnsi"/>
                <w:sz w:val="20"/>
                <w:szCs w:val="20"/>
              </w:rPr>
              <w:t xml:space="preserve"> instance.</w:t>
            </w:r>
          </w:p>
          <w:p w14:paraId="0C0A1460" w14:textId="28D48E0D" w:rsidR="00D3405D" w:rsidRPr="00354153" w:rsidRDefault="00D3405D" w:rsidP="00D3405D">
            <w:pPr>
              <w:spacing w:after="120" w:line="260" w:lineRule="atLeast"/>
              <w:rPr>
                <w:rFonts w:asciiTheme="minorHAnsi" w:hAnsiTheme="minorHAnsi"/>
                <w:sz w:val="20"/>
                <w:szCs w:val="20"/>
              </w:rPr>
            </w:pPr>
            <w:r w:rsidRPr="00354153">
              <w:rPr>
                <w:rFonts w:asciiTheme="minorHAnsi" w:hAnsiTheme="minorHAnsi"/>
                <w:sz w:val="20"/>
                <w:szCs w:val="20"/>
              </w:rPr>
              <w:t>3. Promotion of the Scottish Landscape Charter -  this will need some review and update.</w:t>
            </w:r>
          </w:p>
          <w:p w14:paraId="79BC612B" w14:textId="473B3476" w:rsidR="00D3405D" w:rsidRPr="00354153" w:rsidRDefault="00D3405D" w:rsidP="00D3405D">
            <w:pPr>
              <w:spacing w:after="120" w:line="260" w:lineRule="atLeast"/>
              <w:rPr>
                <w:rFonts w:asciiTheme="minorHAnsi" w:hAnsiTheme="minorHAnsi"/>
                <w:sz w:val="20"/>
                <w:szCs w:val="20"/>
              </w:rPr>
            </w:pPr>
            <w:r w:rsidRPr="00354153">
              <w:rPr>
                <w:rFonts w:asciiTheme="minorHAnsi" w:hAnsiTheme="minorHAnsi"/>
                <w:sz w:val="20"/>
                <w:szCs w:val="20"/>
              </w:rPr>
              <w:t>4. Will continue to support the work done by APRS &amp; SCNP in their campaign to achieve the establishment of additional NPs in Scotland.</w:t>
            </w:r>
          </w:p>
          <w:p w14:paraId="6440D4D4" w14:textId="600020F7" w:rsidR="00D3405D" w:rsidRPr="00354153" w:rsidRDefault="00D3405D" w:rsidP="00D3405D">
            <w:pPr>
              <w:spacing w:after="120" w:line="260" w:lineRule="atLeast"/>
              <w:rPr>
                <w:rFonts w:asciiTheme="minorHAnsi" w:hAnsiTheme="minorHAnsi"/>
                <w:sz w:val="20"/>
                <w:szCs w:val="20"/>
              </w:rPr>
            </w:pPr>
            <w:r w:rsidRPr="00354153">
              <w:rPr>
                <w:rFonts w:asciiTheme="minorHAnsi" w:hAnsiTheme="minorHAnsi"/>
                <w:sz w:val="20"/>
                <w:szCs w:val="20"/>
              </w:rPr>
              <w:t>5. Our member bodies have continued to support the Hilltracks work parti</w:t>
            </w:r>
            <w:r>
              <w:rPr>
                <w:rFonts w:asciiTheme="minorHAnsi" w:hAnsiTheme="minorHAnsi"/>
                <w:sz w:val="20"/>
                <w:szCs w:val="20"/>
              </w:rPr>
              <w:t>cularly in awareness raising &amp;</w:t>
            </w:r>
            <w:r w:rsidRPr="00354153">
              <w:rPr>
                <w:rFonts w:asciiTheme="minorHAnsi" w:hAnsiTheme="minorHAnsi"/>
                <w:sz w:val="20"/>
                <w:szCs w:val="20"/>
              </w:rPr>
              <w:t xml:space="preserve"> promotion.</w:t>
            </w:r>
          </w:p>
        </w:tc>
        <w:tc>
          <w:tcPr>
            <w:tcW w:w="1412" w:type="dxa"/>
          </w:tcPr>
          <w:p w14:paraId="04C74CEE" w14:textId="77777777" w:rsidR="00D3405D" w:rsidRPr="000B52D7" w:rsidRDefault="00D3405D" w:rsidP="00D3405D">
            <w:pPr>
              <w:spacing w:after="120" w:line="260" w:lineRule="atLeast"/>
              <w:rPr>
                <w:rFonts w:asciiTheme="minorHAnsi" w:hAnsiTheme="minorHAnsi"/>
                <w:sz w:val="20"/>
                <w:szCs w:val="20"/>
              </w:rPr>
            </w:pPr>
            <w:r w:rsidRPr="000B52D7">
              <w:rPr>
                <w:rFonts w:asciiTheme="minorHAnsi" w:hAnsiTheme="minorHAnsi"/>
                <w:sz w:val="20"/>
                <w:szCs w:val="20"/>
              </w:rPr>
              <w:t>Leader: John Thomson</w:t>
            </w:r>
          </w:p>
          <w:p w14:paraId="6CDEE6E8" w14:textId="3B70363F" w:rsidR="00D3405D" w:rsidRDefault="00D3405D" w:rsidP="00D3405D">
            <w:pPr>
              <w:spacing w:after="120" w:line="260" w:lineRule="atLeast"/>
              <w:rPr>
                <w:rFonts w:asciiTheme="minorHAnsi" w:hAnsiTheme="minorHAnsi"/>
                <w:sz w:val="20"/>
                <w:szCs w:val="20"/>
              </w:rPr>
            </w:pPr>
            <w:r w:rsidRPr="000B52D7">
              <w:rPr>
                <w:rFonts w:asciiTheme="minorHAnsi" w:hAnsiTheme="minorHAnsi"/>
                <w:sz w:val="20"/>
                <w:szCs w:val="20"/>
              </w:rPr>
              <w:t>Depute: Beryl Leatherland</w:t>
            </w:r>
            <w:r>
              <w:rPr>
                <w:rFonts w:asciiTheme="minorHAnsi" w:hAnsiTheme="minorHAnsi"/>
                <w:sz w:val="20"/>
                <w:szCs w:val="20"/>
              </w:rPr>
              <w:t xml:space="preserve">, </w:t>
            </w:r>
          </w:p>
          <w:p w14:paraId="5ADDCFB3" w14:textId="31518382" w:rsidR="00D3405D" w:rsidRDefault="00D3405D" w:rsidP="00D3405D">
            <w:pPr>
              <w:spacing w:after="120" w:line="260" w:lineRule="atLeast"/>
              <w:rPr>
                <w:rFonts w:asciiTheme="minorHAnsi" w:hAnsiTheme="minorHAnsi"/>
                <w:sz w:val="20"/>
                <w:szCs w:val="20"/>
              </w:rPr>
            </w:pPr>
            <w:r>
              <w:rPr>
                <w:rFonts w:asciiTheme="minorHAnsi" w:hAnsiTheme="minorHAnsi"/>
                <w:sz w:val="20"/>
                <w:szCs w:val="20"/>
              </w:rPr>
              <w:t xml:space="preserve">Members: </w:t>
            </w:r>
            <w:r w:rsidRPr="00D111BB">
              <w:rPr>
                <w:rFonts w:asciiTheme="minorHAnsi" w:hAnsiTheme="minorHAnsi"/>
                <w:sz w:val="20"/>
                <w:szCs w:val="20"/>
              </w:rPr>
              <w:t>RS, SWLG, NEMT, APRS, SCNP, NTS.</w:t>
            </w:r>
          </w:p>
          <w:p w14:paraId="1F2EE5C6" w14:textId="0AE172F7" w:rsidR="00D3405D" w:rsidRPr="00472089" w:rsidRDefault="00D3405D" w:rsidP="00D3405D">
            <w:pPr>
              <w:spacing w:after="120" w:line="260" w:lineRule="atLeast"/>
              <w:rPr>
                <w:rFonts w:asciiTheme="minorHAnsi" w:hAnsiTheme="minorHAnsi"/>
                <w:sz w:val="20"/>
                <w:szCs w:val="20"/>
              </w:rPr>
            </w:pPr>
            <w:r w:rsidRPr="00472089">
              <w:rPr>
                <w:rFonts w:ascii="Calibri" w:hAnsi="Calibri"/>
                <w:sz w:val="20"/>
                <w:szCs w:val="20"/>
              </w:rPr>
              <w:t>Bob Aitken, Honorary Fellow</w:t>
            </w:r>
            <w:r>
              <w:rPr>
                <w:rFonts w:ascii="Calibri" w:hAnsi="Calibri"/>
                <w:sz w:val="20"/>
                <w:szCs w:val="20"/>
              </w:rPr>
              <w:t xml:space="preserve"> interested.</w:t>
            </w:r>
          </w:p>
          <w:p w14:paraId="2631A70D" w14:textId="77777777" w:rsidR="00D3405D" w:rsidRPr="000B52D7" w:rsidRDefault="00D3405D" w:rsidP="00D3405D">
            <w:pPr>
              <w:spacing w:after="120" w:line="260" w:lineRule="atLeast"/>
              <w:rPr>
                <w:rFonts w:asciiTheme="minorHAnsi" w:hAnsiTheme="minorHAnsi"/>
                <w:sz w:val="20"/>
                <w:szCs w:val="20"/>
              </w:rPr>
            </w:pPr>
          </w:p>
        </w:tc>
        <w:tc>
          <w:tcPr>
            <w:tcW w:w="1800" w:type="dxa"/>
          </w:tcPr>
          <w:p w14:paraId="2305D21D" w14:textId="2B36AED0" w:rsidR="00D3405D" w:rsidRDefault="00D3405D" w:rsidP="00D3405D">
            <w:pPr>
              <w:spacing w:after="120" w:line="260" w:lineRule="atLeast"/>
              <w:rPr>
                <w:rFonts w:asciiTheme="minorHAnsi" w:hAnsiTheme="minorHAnsi"/>
                <w:sz w:val="20"/>
                <w:szCs w:val="20"/>
              </w:rPr>
            </w:pPr>
            <w:r>
              <w:rPr>
                <w:rFonts w:asciiTheme="minorHAnsi" w:hAnsiTheme="minorHAnsi"/>
                <w:sz w:val="20"/>
                <w:szCs w:val="20"/>
              </w:rPr>
              <w:t>We may need support from more HFs.  If holding a c</w:t>
            </w:r>
            <w:r w:rsidRPr="00472089">
              <w:rPr>
                <w:rFonts w:asciiTheme="minorHAnsi" w:hAnsiTheme="minorHAnsi"/>
                <w:sz w:val="20"/>
                <w:szCs w:val="20"/>
              </w:rPr>
              <w:t xml:space="preserve">onference </w:t>
            </w:r>
            <w:r>
              <w:rPr>
                <w:rFonts w:asciiTheme="minorHAnsi" w:hAnsiTheme="minorHAnsi"/>
                <w:sz w:val="20"/>
                <w:szCs w:val="20"/>
              </w:rPr>
              <w:t xml:space="preserve">maybe </w:t>
            </w:r>
            <w:r w:rsidRPr="00472089">
              <w:rPr>
                <w:rFonts w:asciiTheme="minorHAnsi" w:hAnsiTheme="minorHAnsi"/>
                <w:sz w:val="20"/>
                <w:szCs w:val="20"/>
              </w:rPr>
              <w:t>cost implications but external funding will b</w:t>
            </w:r>
            <w:r>
              <w:rPr>
                <w:rFonts w:asciiTheme="minorHAnsi" w:hAnsiTheme="minorHAnsi"/>
                <w:sz w:val="20"/>
                <w:szCs w:val="20"/>
              </w:rPr>
              <w:t xml:space="preserve">e sought.  Such a Conference &amp; precursor events &amp; </w:t>
            </w:r>
            <w:r w:rsidRPr="00472089">
              <w:rPr>
                <w:rFonts w:asciiTheme="minorHAnsi" w:hAnsiTheme="minorHAnsi"/>
                <w:sz w:val="20"/>
                <w:szCs w:val="20"/>
              </w:rPr>
              <w:t>activities may contribute to an alternative set of outputs from SEW, as has been proposed.</w:t>
            </w:r>
          </w:p>
          <w:p w14:paraId="59E275FD" w14:textId="7F1050A9" w:rsidR="00D3405D" w:rsidRPr="000B52D7" w:rsidRDefault="00D3405D" w:rsidP="00D3405D">
            <w:pPr>
              <w:spacing w:after="120" w:line="260" w:lineRule="atLeast"/>
              <w:rPr>
                <w:rFonts w:asciiTheme="minorHAnsi" w:hAnsiTheme="minorHAnsi"/>
                <w:sz w:val="20"/>
                <w:szCs w:val="20"/>
              </w:rPr>
            </w:pPr>
            <w:r>
              <w:rPr>
                <w:rFonts w:asciiTheme="minorHAnsi" w:hAnsiTheme="minorHAnsi"/>
                <w:sz w:val="20"/>
                <w:szCs w:val="20"/>
              </w:rPr>
              <w:t>W</w:t>
            </w:r>
            <w:r w:rsidRPr="00472089">
              <w:rPr>
                <w:rFonts w:asciiTheme="minorHAnsi" w:hAnsiTheme="minorHAnsi"/>
                <w:sz w:val="20"/>
                <w:szCs w:val="20"/>
              </w:rPr>
              <w:t>ill seek</w:t>
            </w:r>
            <w:r>
              <w:rPr>
                <w:rFonts w:asciiTheme="minorHAnsi" w:hAnsiTheme="minorHAnsi"/>
                <w:sz w:val="20"/>
                <w:szCs w:val="20"/>
              </w:rPr>
              <w:t xml:space="preserve"> AM </w:t>
            </w:r>
            <w:r w:rsidRPr="00472089">
              <w:rPr>
                <w:rFonts w:asciiTheme="minorHAnsi" w:hAnsiTheme="minorHAnsi"/>
                <w:sz w:val="20"/>
                <w:szCs w:val="20"/>
              </w:rPr>
              <w:t>advice on revision of our advocacy plan.</w:t>
            </w:r>
          </w:p>
        </w:tc>
        <w:tc>
          <w:tcPr>
            <w:tcW w:w="2144" w:type="dxa"/>
          </w:tcPr>
          <w:p w14:paraId="5FD543B3" w14:textId="4DA3F2E1" w:rsidR="00D3405D" w:rsidRPr="000B52D7" w:rsidRDefault="00D3405D" w:rsidP="00D3405D">
            <w:pPr>
              <w:spacing w:after="120" w:line="260" w:lineRule="atLeast"/>
              <w:rPr>
                <w:rFonts w:asciiTheme="minorHAnsi" w:hAnsiTheme="minorHAnsi"/>
                <w:sz w:val="20"/>
                <w:szCs w:val="20"/>
              </w:rPr>
            </w:pPr>
            <w:r>
              <w:rPr>
                <w:rFonts w:asciiTheme="minorHAnsi" w:hAnsiTheme="minorHAnsi"/>
                <w:sz w:val="20"/>
                <w:szCs w:val="20"/>
              </w:rPr>
              <w:t>Relevant to:  Planning Group &amp;</w:t>
            </w:r>
            <w:r w:rsidRPr="004C6F0C">
              <w:rPr>
                <w:rFonts w:asciiTheme="minorHAnsi" w:hAnsiTheme="minorHAnsi"/>
                <w:sz w:val="20"/>
                <w:szCs w:val="20"/>
              </w:rPr>
              <w:t xml:space="preserve"> Land Group (via Land use/reform/possible SG Upland Vision/issues around grouse moorland management having a higher profile with Cab Sec involvement</w:t>
            </w:r>
          </w:p>
        </w:tc>
        <w:tc>
          <w:tcPr>
            <w:tcW w:w="2948" w:type="dxa"/>
          </w:tcPr>
          <w:p w14:paraId="13930D3C" w14:textId="74237B25" w:rsidR="00D3405D" w:rsidRPr="000B52D7" w:rsidRDefault="00D3405D" w:rsidP="00D3405D">
            <w:pPr>
              <w:spacing w:after="120" w:line="260" w:lineRule="atLeast"/>
              <w:rPr>
                <w:rFonts w:asciiTheme="minorHAnsi" w:hAnsiTheme="minorHAnsi"/>
                <w:sz w:val="20"/>
                <w:szCs w:val="20"/>
              </w:rPr>
            </w:pPr>
            <w:r>
              <w:rPr>
                <w:rFonts w:asciiTheme="minorHAnsi" w:hAnsiTheme="minorHAnsi"/>
                <w:sz w:val="20"/>
                <w:szCs w:val="20"/>
              </w:rPr>
              <w:t xml:space="preserve">Allies: </w:t>
            </w:r>
            <w:r w:rsidRPr="00472089">
              <w:rPr>
                <w:rFonts w:asciiTheme="minorHAnsi" w:hAnsiTheme="minorHAnsi"/>
                <w:sz w:val="20"/>
                <w:szCs w:val="20"/>
              </w:rPr>
              <w:t>SNH</w:t>
            </w:r>
            <w:r>
              <w:rPr>
                <w:rFonts w:asciiTheme="minorHAnsi" w:hAnsiTheme="minorHAnsi"/>
                <w:sz w:val="20"/>
                <w:szCs w:val="20"/>
              </w:rPr>
              <w:t xml:space="preserve">, </w:t>
            </w:r>
            <w:r w:rsidRPr="00472089">
              <w:rPr>
                <w:rFonts w:asciiTheme="minorHAnsi" w:hAnsiTheme="minorHAnsi"/>
                <w:sz w:val="20"/>
                <w:szCs w:val="20"/>
              </w:rPr>
              <w:t>JMT</w:t>
            </w:r>
            <w:r>
              <w:rPr>
                <w:rFonts w:asciiTheme="minorHAnsi" w:hAnsiTheme="minorHAnsi"/>
                <w:sz w:val="20"/>
                <w:szCs w:val="20"/>
              </w:rPr>
              <w:t xml:space="preserve">, </w:t>
            </w:r>
            <w:r w:rsidRPr="00472089">
              <w:rPr>
                <w:rFonts w:asciiTheme="minorHAnsi" w:hAnsiTheme="minorHAnsi"/>
                <w:sz w:val="20"/>
                <w:szCs w:val="20"/>
              </w:rPr>
              <w:t>LIS</w:t>
            </w:r>
            <w:r>
              <w:rPr>
                <w:rFonts w:asciiTheme="minorHAnsi" w:hAnsiTheme="minorHAnsi"/>
                <w:sz w:val="20"/>
                <w:szCs w:val="20"/>
              </w:rPr>
              <w:t xml:space="preserve">, </w:t>
            </w:r>
            <w:r w:rsidRPr="00472089">
              <w:rPr>
                <w:rFonts w:asciiTheme="minorHAnsi" w:hAnsiTheme="minorHAnsi"/>
                <w:sz w:val="20"/>
                <w:szCs w:val="20"/>
              </w:rPr>
              <w:t>Hutton In</w:t>
            </w:r>
            <w:r>
              <w:rPr>
                <w:rFonts w:asciiTheme="minorHAnsi" w:hAnsiTheme="minorHAnsi"/>
                <w:sz w:val="20"/>
                <w:szCs w:val="20"/>
              </w:rPr>
              <w:t xml:space="preserve">stitute? </w:t>
            </w:r>
            <w:r w:rsidRPr="00472089">
              <w:rPr>
                <w:rFonts w:asciiTheme="minorHAnsi" w:hAnsiTheme="minorHAnsi"/>
                <w:sz w:val="20"/>
                <w:szCs w:val="20"/>
              </w:rPr>
              <w:t>Other LINK member bodies?</w:t>
            </w:r>
          </w:p>
        </w:tc>
        <w:tc>
          <w:tcPr>
            <w:tcW w:w="5314" w:type="dxa"/>
          </w:tcPr>
          <w:p w14:paraId="0B6F7D28" w14:textId="77777777" w:rsidR="00D3405D" w:rsidRPr="000B52D7" w:rsidRDefault="00D3405D" w:rsidP="00D3405D">
            <w:pPr>
              <w:rPr>
                <w:rFonts w:asciiTheme="minorHAnsi" w:hAnsiTheme="minorHAnsi" w:cs="Calibri"/>
                <w:color w:val="0070C0"/>
                <w:sz w:val="20"/>
                <w:szCs w:val="20"/>
                <w:lang w:eastAsia="en-US"/>
              </w:rPr>
            </w:pPr>
          </w:p>
        </w:tc>
      </w:tr>
      <w:tr w:rsidR="00905D9E" w:rsidRPr="000B52D7" w14:paraId="1E7E075A" w14:textId="77777777" w:rsidTr="00D526F5">
        <w:tc>
          <w:tcPr>
            <w:tcW w:w="1801" w:type="dxa"/>
          </w:tcPr>
          <w:p w14:paraId="6749883A" w14:textId="77777777" w:rsidR="00905D9E" w:rsidRPr="000B52D7" w:rsidRDefault="00905D9E" w:rsidP="00905D9E">
            <w:pPr>
              <w:rPr>
                <w:rFonts w:asciiTheme="minorHAnsi" w:eastAsia="Calibri" w:hAnsiTheme="minorHAnsi" w:cs="Calibri"/>
                <w:b/>
                <w:bCs/>
                <w:color w:val="808080" w:themeColor="background1" w:themeShade="80"/>
              </w:rPr>
            </w:pPr>
            <w:bookmarkStart w:id="2" w:name="_Hlk504572105"/>
            <w:r w:rsidRPr="000B52D7">
              <w:rPr>
                <w:rFonts w:asciiTheme="minorHAnsi" w:eastAsia="Calibri" w:hAnsiTheme="minorHAnsi" w:cs="Calibri"/>
                <w:b/>
                <w:bCs/>
                <w:color w:val="808080" w:themeColor="background1" w:themeShade="80"/>
              </w:rPr>
              <w:t>Land Reform &amp; Land Use Subgroup</w:t>
            </w:r>
          </w:p>
          <w:p w14:paraId="0AFC07F8" w14:textId="77777777" w:rsidR="00905D9E" w:rsidRPr="000B52D7" w:rsidRDefault="00905D9E" w:rsidP="00905D9E">
            <w:pPr>
              <w:rPr>
                <w:rFonts w:asciiTheme="minorHAnsi" w:hAnsiTheme="minorHAnsi" w:cs="Calibri"/>
                <w:b/>
                <w:color w:val="000000"/>
                <w:sz w:val="20"/>
                <w:szCs w:val="20"/>
              </w:rPr>
            </w:pPr>
          </w:p>
          <w:p w14:paraId="26427CBD" w14:textId="01CA61FB" w:rsidR="00905D9E" w:rsidRPr="000B52D7" w:rsidRDefault="00905D9E" w:rsidP="00905D9E">
            <w:pPr>
              <w:spacing w:after="120" w:line="260" w:lineRule="atLeast"/>
              <w:rPr>
                <w:rFonts w:asciiTheme="minorHAnsi" w:eastAsia="Calibri" w:hAnsiTheme="minorHAnsi" w:cs="Calibri"/>
                <w:b/>
                <w:bCs/>
                <w:sz w:val="20"/>
                <w:szCs w:val="20"/>
              </w:rPr>
            </w:pPr>
            <w:r w:rsidRPr="000B52D7">
              <w:rPr>
                <w:rFonts w:asciiTheme="minorHAnsi" w:eastAsia="Calibri" w:hAnsiTheme="minorHAnsi" w:cs="Calibri"/>
                <w:color w:val="000000" w:themeColor="text1"/>
                <w:sz w:val="20"/>
                <w:szCs w:val="20"/>
              </w:rPr>
              <w:t>Vision: taking a bigger look at these issues in the round</w:t>
            </w:r>
          </w:p>
        </w:tc>
        <w:tc>
          <w:tcPr>
            <w:tcW w:w="2807" w:type="dxa"/>
          </w:tcPr>
          <w:p w14:paraId="4C1D8617" w14:textId="77777777" w:rsidR="00905D9E" w:rsidRDefault="00905D9E" w:rsidP="00905D9E">
            <w:pPr>
              <w:spacing w:after="120" w:line="260" w:lineRule="atLeast"/>
              <w:rPr>
                <w:rFonts w:asciiTheme="minorHAnsi" w:hAnsiTheme="minorHAnsi"/>
                <w:sz w:val="20"/>
                <w:szCs w:val="20"/>
              </w:rPr>
            </w:pPr>
            <w:r w:rsidRPr="007C78AB">
              <w:rPr>
                <w:rFonts w:asciiTheme="minorHAnsi" w:hAnsiTheme="minorHAnsi"/>
                <w:b/>
                <w:sz w:val="20"/>
                <w:szCs w:val="20"/>
              </w:rPr>
              <w:t>Objectives:</w:t>
            </w:r>
            <w:r>
              <w:rPr>
                <w:rFonts w:asciiTheme="minorHAnsi" w:hAnsiTheme="minorHAnsi"/>
                <w:sz w:val="20"/>
                <w:szCs w:val="20"/>
              </w:rPr>
              <w:t xml:space="preserve"> Get SG</w:t>
            </w:r>
            <w:r w:rsidRPr="007C78AB">
              <w:rPr>
                <w:rFonts w:asciiTheme="minorHAnsi" w:hAnsiTheme="minorHAnsi"/>
                <w:sz w:val="20"/>
                <w:szCs w:val="20"/>
              </w:rPr>
              <w:t xml:space="preserve"> to deliver Policy 7 and Proposal 1 of the LUS - support establishment of regional partnerships and roll out of regional land use frameworks</w:t>
            </w:r>
          </w:p>
          <w:p w14:paraId="23AE0B22" w14:textId="77777777" w:rsidR="00905D9E" w:rsidRDefault="00905D9E" w:rsidP="00905D9E">
            <w:pPr>
              <w:spacing w:after="120" w:line="260" w:lineRule="atLeast"/>
              <w:rPr>
                <w:rFonts w:asciiTheme="minorHAnsi" w:hAnsiTheme="minorHAnsi"/>
                <w:sz w:val="20"/>
                <w:szCs w:val="20"/>
              </w:rPr>
            </w:pPr>
          </w:p>
          <w:p w14:paraId="66EDDB9C" w14:textId="77777777" w:rsidR="00905D9E" w:rsidRDefault="00905D9E" w:rsidP="00905D9E">
            <w:pPr>
              <w:spacing w:after="120" w:line="260" w:lineRule="atLeast"/>
              <w:rPr>
                <w:rFonts w:asciiTheme="minorHAnsi" w:hAnsiTheme="minorHAnsi"/>
                <w:sz w:val="20"/>
                <w:szCs w:val="20"/>
              </w:rPr>
            </w:pPr>
          </w:p>
          <w:p w14:paraId="4E0EDBB8" w14:textId="77777777" w:rsidR="00905D9E" w:rsidRDefault="00905D9E" w:rsidP="00905D9E">
            <w:pPr>
              <w:spacing w:after="120" w:line="260" w:lineRule="atLeast"/>
              <w:rPr>
                <w:rFonts w:asciiTheme="minorHAnsi" w:hAnsiTheme="minorHAnsi"/>
                <w:sz w:val="20"/>
                <w:szCs w:val="20"/>
              </w:rPr>
            </w:pPr>
          </w:p>
          <w:p w14:paraId="2B0FF8D6" w14:textId="77777777" w:rsidR="00905D9E" w:rsidRDefault="00905D9E" w:rsidP="00905D9E">
            <w:pPr>
              <w:spacing w:after="120" w:line="260" w:lineRule="atLeast"/>
              <w:rPr>
                <w:rFonts w:asciiTheme="minorHAnsi" w:hAnsiTheme="minorHAnsi"/>
                <w:sz w:val="20"/>
                <w:szCs w:val="20"/>
              </w:rPr>
            </w:pPr>
          </w:p>
          <w:p w14:paraId="1EC9FF2A" w14:textId="77777777" w:rsidR="00905D9E" w:rsidRDefault="00905D9E" w:rsidP="00905D9E">
            <w:pPr>
              <w:spacing w:after="120" w:line="260" w:lineRule="atLeast"/>
              <w:rPr>
                <w:rFonts w:asciiTheme="minorHAnsi" w:hAnsiTheme="minorHAnsi"/>
                <w:sz w:val="20"/>
                <w:szCs w:val="20"/>
              </w:rPr>
            </w:pPr>
          </w:p>
          <w:p w14:paraId="464EA46E" w14:textId="77777777" w:rsidR="00905D9E" w:rsidRDefault="00905D9E" w:rsidP="00905D9E">
            <w:pPr>
              <w:spacing w:after="120" w:line="260" w:lineRule="atLeast"/>
              <w:rPr>
                <w:rFonts w:asciiTheme="minorHAnsi" w:hAnsiTheme="minorHAnsi"/>
                <w:sz w:val="20"/>
                <w:szCs w:val="20"/>
              </w:rPr>
            </w:pPr>
          </w:p>
          <w:p w14:paraId="5206F650" w14:textId="77777777" w:rsidR="00905D9E" w:rsidRDefault="00905D9E" w:rsidP="00905D9E">
            <w:pPr>
              <w:spacing w:after="120" w:line="260" w:lineRule="atLeast"/>
              <w:rPr>
                <w:rFonts w:asciiTheme="minorHAnsi" w:hAnsiTheme="minorHAnsi"/>
                <w:sz w:val="20"/>
                <w:szCs w:val="20"/>
              </w:rPr>
            </w:pPr>
          </w:p>
          <w:p w14:paraId="7024398B" w14:textId="77777777" w:rsidR="00905D9E" w:rsidRDefault="00905D9E" w:rsidP="00905D9E">
            <w:pPr>
              <w:spacing w:after="120" w:line="260" w:lineRule="atLeast"/>
              <w:rPr>
                <w:rFonts w:asciiTheme="minorHAnsi" w:hAnsiTheme="minorHAnsi"/>
                <w:sz w:val="20"/>
                <w:szCs w:val="20"/>
              </w:rPr>
            </w:pPr>
          </w:p>
          <w:p w14:paraId="38C08B93" w14:textId="77777777" w:rsidR="00905D9E" w:rsidRDefault="00905D9E" w:rsidP="00905D9E">
            <w:pPr>
              <w:spacing w:after="120" w:line="260" w:lineRule="atLeast"/>
              <w:rPr>
                <w:rFonts w:asciiTheme="minorHAnsi" w:hAnsiTheme="minorHAnsi"/>
                <w:sz w:val="20"/>
                <w:szCs w:val="20"/>
              </w:rPr>
            </w:pPr>
          </w:p>
          <w:p w14:paraId="4DB74677" w14:textId="77777777" w:rsidR="00905D9E" w:rsidRDefault="00905D9E" w:rsidP="00905D9E">
            <w:pPr>
              <w:spacing w:after="120" w:line="260" w:lineRule="atLeast"/>
              <w:rPr>
                <w:rFonts w:asciiTheme="minorHAnsi" w:hAnsiTheme="minorHAnsi"/>
                <w:sz w:val="20"/>
                <w:szCs w:val="20"/>
              </w:rPr>
            </w:pPr>
          </w:p>
          <w:p w14:paraId="0B1728B0" w14:textId="77777777" w:rsidR="00905D9E" w:rsidRDefault="00905D9E" w:rsidP="00905D9E">
            <w:pPr>
              <w:spacing w:after="120" w:line="260" w:lineRule="atLeast"/>
              <w:rPr>
                <w:rFonts w:asciiTheme="minorHAnsi" w:hAnsiTheme="minorHAnsi"/>
                <w:sz w:val="20"/>
                <w:szCs w:val="20"/>
              </w:rPr>
            </w:pPr>
          </w:p>
          <w:p w14:paraId="1280992B" w14:textId="77777777" w:rsidR="00905D9E" w:rsidRDefault="00905D9E" w:rsidP="00905D9E">
            <w:pPr>
              <w:spacing w:after="120" w:line="260" w:lineRule="atLeast"/>
              <w:rPr>
                <w:rFonts w:asciiTheme="minorHAnsi" w:hAnsiTheme="minorHAnsi"/>
                <w:sz w:val="20"/>
                <w:szCs w:val="20"/>
              </w:rPr>
            </w:pPr>
          </w:p>
          <w:p w14:paraId="6A80C70F" w14:textId="77777777" w:rsidR="00905D9E" w:rsidRDefault="00905D9E" w:rsidP="00905D9E">
            <w:pPr>
              <w:spacing w:after="120" w:line="260" w:lineRule="atLeast"/>
              <w:rPr>
                <w:rFonts w:asciiTheme="minorHAnsi" w:hAnsiTheme="minorHAnsi"/>
                <w:sz w:val="20"/>
                <w:szCs w:val="20"/>
              </w:rPr>
            </w:pPr>
          </w:p>
          <w:p w14:paraId="69616C61" w14:textId="77777777" w:rsidR="00905D9E" w:rsidRDefault="00905D9E" w:rsidP="00905D9E">
            <w:pPr>
              <w:spacing w:after="120" w:line="260" w:lineRule="atLeast"/>
              <w:rPr>
                <w:rFonts w:asciiTheme="minorHAnsi" w:hAnsiTheme="minorHAnsi"/>
                <w:sz w:val="20"/>
                <w:szCs w:val="20"/>
              </w:rPr>
            </w:pPr>
          </w:p>
          <w:p w14:paraId="5987AE96" w14:textId="77777777" w:rsidR="00905D9E" w:rsidRDefault="00905D9E" w:rsidP="00905D9E">
            <w:pPr>
              <w:spacing w:after="120" w:line="260" w:lineRule="atLeast"/>
              <w:rPr>
                <w:rFonts w:asciiTheme="minorHAnsi" w:hAnsiTheme="minorHAnsi"/>
                <w:sz w:val="20"/>
                <w:szCs w:val="20"/>
              </w:rPr>
            </w:pPr>
          </w:p>
          <w:p w14:paraId="4541992B" w14:textId="77777777" w:rsidR="00905D9E" w:rsidRDefault="00905D9E" w:rsidP="00905D9E">
            <w:pPr>
              <w:spacing w:after="120" w:line="260" w:lineRule="atLeast"/>
              <w:rPr>
                <w:rFonts w:asciiTheme="minorHAnsi" w:hAnsiTheme="minorHAnsi"/>
                <w:b/>
                <w:sz w:val="20"/>
                <w:szCs w:val="20"/>
              </w:rPr>
            </w:pPr>
          </w:p>
          <w:p w14:paraId="009DD6F3" w14:textId="77777777" w:rsidR="00905D9E" w:rsidRPr="005906A1" w:rsidRDefault="00905D9E" w:rsidP="00905D9E">
            <w:pPr>
              <w:spacing w:after="120" w:line="260" w:lineRule="atLeast"/>
              <w:rPr>
                <w:rFonts w:asciiTheme="minorHAnsi" w:hAnsiTheme="minorHAnsi"/>
                <w:sz w:val="20"/>
                <w:szCs w:val="20"/>
              </w:rPr>
            </w:pPr>
            <w:r>
              <w:rPr>
                <w:rFonts w:asciiTheme="minorHAnsi" w:hAnsiTheme="minorHAnsi"/>
                <w:b/>
                <w:sz w:val="20"/>
                <w:szCs w:val="20"/>
              </w:rPr>
              <w:t xml:space="preserve">Objective: </w:t>
            </w:r>
            <w:r>
              <w:rPr>
                <w:rFonts w:asciiTheme="minorHAnsi" w:hAnsiTheme="minorHAnsi"/>
                <w:sz w:val="20"/>
                <w:szCs w:val="20"/>
              </w:rPr>
              <w:t>To ensure that environmental interests and goals receive adequate attention in the implementation and further development of the land reform agenda.</w:t>
            </w:r>
          </w:p>
          <w:p w14:paraId="424BD0F7" w14:textId="77777777" w:rsidR="00905D9E" w:rsidRDefault="00905D9E" w:rsidP="00905D9E">
            <w:pPr>
              <w:spacing w:after="120" w:line="260" w:lineRule="atLeast"/>
              <w:rPr>
                <w:rFonts w:asciiTheme="minorHAnsi" w:hAnsiTheme="minorHAnsi"/>
                <w:sz w:val="20"/>
                <w:szCs w:val="20"/>
              </w:rPr>
            </w:pPr>
          </w:p>
          <w:p w14:paraId="5FB817C1" w14:textId="41C20626" w:rsidR="00905D9E" w:rsidRPr="000B52D7" w:rsidRDefault="00905D9E" w:rsidP="00905D9E">
            <w:pPr>
              <w:spacing w:after="120" w:line="260" w:lineRule="atLeast"/>
              <w:rPr>
                <w:rFonts w:asciiTheme="minorHAnsi" w:hAnsiTheme="minorHAnsi"/>
                <w:sz w:val="20"/>
                <w:szCs w:val="20"/>
              </w:rPr>
            </w:pPr>
            <w:r>
              <w:rPr>
                <w:rFonts w:asciiTheme="minorHAnsi" w:hAnsiTheme="minorHAnsi"/>
                <w:b/>
                <w:sz w:val="20"/>
                <w:szCs w:val="20"/>
              </w:rPr>
              <w:t xml:space="preserve">Objective: </w:t>
            </w:r>
            <w:r>
              <w:rPr>
                <w:rFonts w:asciiTheme="minorHAnsi" w:hAnsiTheme="minorHAnsi"/>
                <w:sz w:val="20"/>
                <w:szCs w:val="20"/>
              </w:rPr>
              <w:t>To ensure that landscape interests and goals are adequately recognised in the development of land use thinking and policy, both within LINK and more widely, and are integral to any approaches proposed.</w:t>
            </w:r>
          </w:p>
        </w:tc>
        <w:tc>
          <w:tcPr>
            <w:tcW w:w="4733" w:type="dxa"/>
          </w:tcPr>
          <w:p w14:paraId="17050F9F" w14:textId="77777777" w:rsidR="00905D9E" w:rsidRDefault="00905D9E" w:rsidP="00905D9E">
            <w:pPr>
              <w:spacing w:line="260" w:lineRule="atLeast"/>
              <w:rPr>
                <w:rFonts w:asciiTheme="minorHAnsi" w:hAnsiTheme="minorHAnsi"/>
                <w:sz w:val="20"/>
                <w:szCs w:val="20"/>
              </w:rPr>
            </w:pPr>
            <w:r>
              <w:rPr>
                <w:rFonts w:asciiTheme="minorHAnsi" w:hAnsiTheme="minorHAnsi"/>
                <w:b/>
                <w:sz w:val="20"/>
                <w:szCs w:val="20"/>
              </w:rPr>
              <w:lastRenderedPageBreak/>
              <w:t xml:space="preserve">Land Use Strategy: </w:t>
            </w:r>
            <w:r w:rsidRPr="00A55026">
              <w:rPr>
                <w:rFonts w:asciiTheme="minorHAnsi" w:hAnsiTheme="minorHAnsi"/>
                <w:sz w:val="20"/>
                <w:szCs w:val="20"/>
              </w:rPr>
              <w:t xml:space="preserve">Given the absence of any activity on Scottish Government’s part, </w:t>
            </w:r>
            <w:r>
              <w:rPr>
                <w:rFonts w:asciiTheme="minorHAnsi" w:hAnsiTheme="minorHAnsi"/>
                <w:sz w:val="20"/>
                <w:szCs w:val="20"/>
              </w:rPr>
              <w:t>the Subgroup sees a need to stir things up over the coming 6 months. Actions envisaged include:</w:t>
            </w:r>
          </w:p>
          <w:p w14:paraId="3834FD89" w14:textId="77777777" w:rsidR="00905D9E" w:rsidRDefault="00905D9E" w:rsidP="00905D9E">
            <w:pPr>
              <w:pStyle w:val="ListParagraph"/>
              <w:numPr>
                <w:ilvl w:val="0"/>
                <w:numId w:val="48"/>
              </w:numPr>
              <w:spacing w:line="260" w:lineRule="atLeast"/>
              <w:rPr>
                <w:rFonts w:asciiTheme="minorHAnsi" w:hAnsiTheme="minorHAnsi"/>
                <w:sz w:val="20"/>
                <w:szCs w:val="20"/>
              </w:rPr>
            </w:pPr>
            <w:r>
              <w:rPr>
                <w:rFonts w:asciiTheme="minorHAnsi" w:hAnsiTheme="minorHAnsi"/>
                <w:sz w:val="20"/>
                <w:szCs w:val="20"/>
              </w:rPr>
              <w:t>finalising in April a short paper summarising the benefits of integrated land use and management and its relevance to a range of SG priorities</w:t>
            </w:r>
          </w:p>
          <w:p w14:paraId="63EF4224" w14:textId="77777777" w:rsidR="00905D9E" w:rsidRDefault="00905D9E" w:rsidP="00905D9E">
            <w:pPr>
              <w:pStyle w:val="ListParagraph"/>
              <w:numPr>
                <w:ilvl w:val="0"/>
                <w:numId w:val="48"/>
              </w:numPr>
              <w:spacing w:line="260" w:lineRule="atLeast"/>
              <w:rPr>
                <w:rFonts w:asciiTheme="minorHAnsi" w:hAnsiTheme="minorHAnsi"/>
                <w:sz w:val="20"/>
                <w:szCs w:val="20"/>
              </w:rPr>
            </w:pPr>
            <w:r>
              <w:rPr>
                <w:rFonts w:asciiTheme="minorHAnsi" w:hAnsiTheme="minorHAnsi"/>
                <w:sz w:val="20"/>
                <w:szCs w:val="20"/>
              </w:rPr>
              <w:lastRenderedPageBreak/>
              <w:t xml:space="preserve">drawing the lack of progress to the attention of the Director of </w:t>
            </w:r>
            <w:proofErr w:type="spellStart"/>
            <w:r>
              <w:rPr>
                <w:rFonts w:asciiTheme="minorHAnsi" w:hAnsiTheme="minorHAnsi"/>
                <w:sz w:val="20"/>
                <w:szCs w:val="20"/>
              </w:rPr>
              <w:t>EnFor</w:t>
            </w:r>
            <w:proofErr w:type="spellEnd"/>
          </w:p>
          <w:p w14:paraId="6CC942F5" w14:textId="77777777" w:rsidR="00905D9E" w:rsidRDefault="00905D9E" w:rsidP="00905D9E">
            <w:pPr>
              <w:pStyle w:val="ListParagraph"/>
              <w:numPr>
                <w:ilvl w:val="0"/>
                <w:numId w:val="48"/>
              </w:numPr>
              <w:spacing w:line="260" w:lineRule="atLeast"/>
              <w:rPr>
                <w:rFonts w:asciiTheme="minorHAnsi" w:hAnsiTheme="minorHAnsi"/>
                <w:sz w:val="20"/>
                <w:szCs w:val="20"/>
              </w:rPr>
            </w:pPr>
            <w:r>
              <w:rPr>
                <w:rFonts w:asciiTheme="minorHAnsi" w:hAnsiTheme="minorHAnsi"/>
                <w:sz w:val="20"/>
                <w:szCs w:val="20"/>
              </w:rPr>
              <w:t xml:space="preserve">raising the issue at the LINK meeting with the </w:t>
            </w:r>
            <w:proofErr w:type="spellStart"/>
            <w:r>
              <w:rPr>
                <w:rFonts w:asciiTheme="minorHAnsi" w:hAnsiTheme="minorHAnsi"/>
                <w:sz w:val="20"/>
                <w:szCs w:val="20"/>
              </w:rPr>
              <w:t>CabSec</w:t>
            </w:r>
            <w:proofErr w:type="spellEnd"/>
            <w:r>
              <w:rPr>
                <w:rFonts w:asciiTheme="minorHAnsi" w:hAnsiTheme="minorHAnsi"/>
                <w:sz w:val="20"/>
                <w:szCs w:val="20"/>
              </w:rPr>
              <w:t xml:space="preserve"> (Roseanna Cunningham) scheduled for 27th April</w:t>
            </w:r>
          </w:p>
          <w:p w14:paraId="001A8FB8" w14:textId="77777777" w:rsidR="00905D9E" w:rsidRDefault="00905D9E" w:rsidP="00905D9E">
            <w:pPr>
              <w:pStyle w:val="ListParagraph"/>
              <w:numPr>
                <w:ilvl w:val="0"/>
                <w:numId w:val="48"/>
              </w:numPr>
              <w:spacing w:line="260" w:lineRule="atLeast"/>
              <w:rPr>
                <w:rFonts w:asciiTheme="minorHAnsi" w:hAnsiTheme="minorHAnsi"/>
                <w:sz w:val="20"/>
                <w:szCs w:val="20"/>
              </w:rPr>
            </w:pPr>
            <w:r>
              <w:rPr>
                <w:rFonts w:asciiTheme="minorHAnsi" w:hAnsiTheme="minorHAnsi"/>
                <w:sz w:val="20"/>
                <w:szCs w:val="20"/>
              </w:rPr>
              <w:t>exploring with the Forum for Natural Capital the possibility of funding a conference on land use planning and management in autumn 2018</w:t>
            </w:r>
          </w:p>
          <w:p w14:paraId="160829BD" w14:textId="77777777" w:rsidR="00905D9E" w:rsidRDefault="00905D9E" w:rsidP="00905D9E">
            <w:pPr>
              <w:pStyle w:val="ListParagraph"/>
              <w:numPr>
                <w:ilvl w:val="0"/>
                <w:numId w:val="48"/>
              </w:numPr>
              <w:spacing w:line="260" w:lineRule="atLeast"/>
              <w:rPr>
                <w:rFonts w:asciiTheme="minorHAnsi" w:hAnsiTheme="minorHAnsi"/>
                <w:sz w:val="20"/>
                <w:szCs w:val="20"/>
              </w:rPr>
            </w:pPr>
            <w:r>
              <w:rPr>
                <w:rFonts w:asciiTheme="minorHAnsi" w:hAnsiTheme="minorHAnsi"/>
                <w:sz w:val="20"/>
                <w:szCs w:val="20"/>
              </w:rPr>
              <w:t>exploring with SLE its interest in continuing to collaborate in this area of work</w:t>
            </w:r>
          </w:p>
          <w:p w14:paraId="5235EB5D" w14:textId="77777777" w:rsidR="00905D9E" w:rsidRDefault="00905D9E" w:rsidP="00905D9E">
            <w:pPr>
              <w:pStyle w:val="ListParagraph"/>
              <w:numPr>
                <w:ilvl w:val="0"/>
                <w:numId w:val="48"/>
              </w:numPr>
              <w:spacing w:line="260" w:lineRule="atLeast"/>
              <w:rPr>
                <w:rFonts w:asciiTheme="minorHAnsi" w:hAnsiTheme="minorHAnsi"/>
                <w:sz w:val="20"/>
                <w:szCs w:val="20"/>
              </w:rPr>
            </w:pPr>
            <w:r>
              <w:rPr>
                <w:rFonts w:asciiTheme="minorHAnsi" w:hAnsiTheme="minorHAnsi"/>
                <w:sz w:val="20"/>
                <w:szCs w:val="20"/>
              </w:rPr>
              <w:t>combining all the above with a publicity campaign to promote the benefits of integrated land use planning and to embarrass SG into action on the LUS</w:t>
            </w:r>
          </w:p>
          <w:p w14:paraId="79931D5D" w14:textId="77777777" w:rsidR="00905D9E" w:rsidRDefault="00905D9E" w:rsidP="00905D9E">
            <w:pPr>
              <w:spacing w:line="260" w:lineRule="atLeast"/>
              <w:ind w:left="360"/>
              <w:rPr>
                <w:rFonts w:asciiTheme="minorHAnsi" w:hAnsiTheme="minorHAnsi"/>
                <w:sz w:val="20"/>
                <w:szCs w:val="20"/>
              </w:rPr>
            </w:pPr>
            <w:r>
              <w:rPr>
                <w:rFonts w:asciiTheme="minorHAnsi" w:hAnsiTheme="minorHAnsi"/>
                <w:sz w:val="20"/>
                <w:szCs w:val="20"/>
              </w:rPr>
              <w:t xml:space="preserve">In </w:t>
            </w:r>
            <w:proofErr w:type="gramStart"/>
            <w:r>
              <w:rPr>
                <w:rFonts w:asciiTheme="minorHAnsi" w:hAnsiTheme="minorHAnsi"/>
                <w:sz w:val="20"/>
                <w:szCs w:val="20"/>
              </w:rPr>
              <w:t>addition</w:t>
            </w:r>
            <w:proofErr w:type="gramEnd"/>
            <w:r>
              <w:rPr>
                <w:rFonts w:asciiTheme="minorHAnsi" w:hAnsiTheme="minorHAnsi"/>
                <w:sz w:val="20"/>
                <w:szCs w:val="20"/>
              </w:rPr>
              <w:t xml:space="preserve"> the Subgroup also sees merit in the development of an Upland Vision – an option previously floated by SG but seemingly now in limbo. This is a matter which should also be raised with the </w:t>
            </w:r>
            <w:proofErr w:type="spellStart"/>
            <w:r>
              <w:rPr>
                <w:rFonts w:asciiTheme="minorHAnsi" w:hAnsiTheme="minorHAnsi"/>
                <w:sz w:val="20"/>
                <w:szCs w:val="20"/>
              </w:rPr>
              <w:t>CabSec</w:t>
            </w:r>
            <w:proofErr w:type="spellEnd"/>
            <w:r>
              <w:rPr>
                <w:rFonts w:asciiTheme="minorHAnsi" w:hAnsiTheme="minorHAnsi"/>
                <w:sz w:val="20"/>
                <w:szCs w:val="20"/>
              </w:rPr>
              <w:t>.</w:t>
            </w:r>
          </w:p>
          <w:p w14:paraId="1BDA6F40" w14:textId="77777777" w:rsidR="00905D9E" w:rsidRPr="0045111D" w:rsidRDefault="00905D9E" w:rsidP="00905D9E">
            <w:pPr>
              <w:spacing w:line="260" w:lineRule="atLeast"/>
              <w:ind w:left="360"/>
              <w:rPr>
                <w:rFonts w:asciiTheme="minorHAnsi" w:hAnsiTheme="minorHAnsi"/>
                <w:sz w:val="20"/>
                <w:szCs w:val="20"/>
              </w:rPr>
            </w:pPr>
          </w:p>
          <w:p w14:paraId="25EAA479" w14:textId="77777777" w:rsidR="00905D9E" w:rsidRDefault="00905D9E" w:rsidP="00905D9E">
            <w:pPr>
              <w:spacing w:line="260" w:lineRule="atLeast"/>
              <w:rPr>
                <w:rFonts w:asciiTheme="minorHAnsi" w:hAnsiTheme="minorHAnsi"/>
                <w:sz w:val="20"/>
                <w:szCs w:val="20"/>
              </w:rPr>
            </w:pPr>
            <w:r w:rsidRPr="00354153">
              <w:rPr>
                <w:rFonts w:asciiTheme="minorHAnsi" w:hAnsiTheme="minorHAnsi"/>
                <w:b/>
                <w:sz w:val="20"/>
                <w:szCs w:val="20"/>
              </w:rPr>
              <w:t>Land Reform:</w:t>
            </w:r>
            <w:r>
              <w:rPr>
                <w:rFonts w:asciiTheme="minorHAnsi" w:hAnsiTheme="minorHAnsi"/>
                <w:sz w:val="20"/>
                <w:szCs w:val="20"/>
              </w:rPr>
              <w:t xml:space="preserve"> The Subgroup will continue to monitor the activities of the Land Commission and to maintain contact with key staff (a meeting with its CEO, Hamish Trench, is scheduled for 24</w:t>
            </w:r>
            <w:r w:rsidRPr="0045111D">
              <w:rPr>
                <w:rFonts w:asciiTheme="minorHAnsi" w:hAnsiTheme="minorHAnsi"/>
                <w:sz w:val="20"/>
                <w:szCs w:val="20"/>
                <w:vertAlign w:val="superscript"/>
              </w:rPr>
              <w:t>th</w:t>
            </w:r>
            <w:r>
              <w:rPr>
                <w:rFonts w:asciiTheme="minorHAnsi" w:hAnsiTheme="minorHAnsi"/>
                <w:sz w:val="20"/>
                <w:szCs w:val="20"/>
              </w:rPr>
              <w:t xml:space="preserve"> April).  One area currently being investigated by the Commission identified as being of potential interest to the Subgroup is land value taxation. The possibility of some LINK activity in this field is being raised with the Economics Group.</w:t>
            </w:r>
          </w:p>
          <w:p w14:paraId="35B46E9B" w14:textId="77777777" w:rsidR="00905D9E" w:rsidRDefault="00905D9E" w:rsidP="00905D9E">
            <w:pPr>
              <w:spacing w:line="260" w:lineRule="atLeast"/>
              <w:rPr>
                <w:rFonts w:asciiTheme="minorHAnsi" w:hAnsiTheme="minorHAnsi"/>
                <w:sz w:val="20"/>
                <w:szCs w:val="20"/>
              </w:rPr>
            </w:pPr>
          </w:p>
          <w:p w14:paraId="6603F012" w14:textId="77777777" w:rsidR="00905D9E" w:rsidRPr="0093354B" w:rsidRDefault="00905D9E" w:rsidP="00905D9E">
            <w:pPr>
              <w:spacing w:line="260" w:lineRule="atLeast"/>
              <w:rPr>
                <w:rFonts w:asciiTheme="minorHAnsi" w:hAnsiTheme="minorHAnsi"/>
                <w:sz w:val="20"/>
                <w:szCs w:val="20"/>
              </w:rPr>
            </w:pPr>
            <w:r>
              <w:rPr>
                <w:rFonts w:asciiTheme="minorHAnsi" w:hAnsiTheme="minorHAnsi"/>
                <w:b/>
                <w:sz w:val="20"/>
                <w:szCs w:val="20"/>
              </w:rPr>
              <w:t xml:space="preserve">Landscape: </w:t>
            </w:r>
            <w:r>
              <w:rPr>
                <w:rFonts w:asciiTheme="minorHAnsi" w:hAnsiTheme="minorHAnsi"/>
                <w:sz w:val="20"/>
                <w:szCs w:val="20"/>
              </w:rPr>
              <w:t>As of now the Subgroup is essentially maintaining a watching brief on work being undertaken by the Landscape Subgroup and a wider alliance of bodies with an interest in landscape matters. But it remains desirable to identify and seize opportunities to incorporate landscape objectives within the more holistic approach to land use and management advocated by the Subgroup.</w:t>
            </w:r>
          </w:p>
          <w:p w14:paraId="401DD27B" w14:textId="746F2532" w:rsidR="00905D9E" w:rsidRPr="00354153" w:rsidRDefault="00905D9E" w:rsidP="00905D9E">
            <w:pPr>
              <w:spacing w:line="260" w:lineRule="atLeast"/>
              <w:rPr>
                <w:rFonts w:asciiTheme="minorHAnsi" w:hAnsiTheme="minorHAnsi"/>
                <w:sz w:val="20"/>
                <w:szCs w:val="20"/>
              </w:rPr>
            </w:pPr>
          </w:p>
          <w:p w14:paraId="347430B0" w14:textId="5320A0C2" w:rsidR="00905D9E" w:rsidRPr="00354153" w:rsidRDefault="00905D9E" w:rsidP="00905D9E">
            <w:pPr>
              <w:spacing w:line="260" w:lineRule="atLeast"/>
              <w:rPr>
                <w:rFonts w:asciiTheme="minorHAnsi" w:hAnsiTheme="minorHAnsi"/>
                <w:sz w:val="20"/>
                <w:szCs w:val="20"/>
              </w:rPr>
            </w:pPr>
            <w:r>
              <w:rPr>
                <w:rFonts w:asciiTheme="minorHAnsi" w:hAnsiTheme="minorHAnsi"/>
                <w:sz w:val="20"/>
                <w:szCs w:val="20"/>
              </w:rPr>
              <w:t xml:space="preserve"> </w:t>
            </w:r>
          </w:p>
        </w:tc>
        <w:tc>
          <w:tcPr>
            <w:tcW w:w="1412" w:type="dxa"/>
          </w:tcPr>
          <w:p w14:paraId="25C417C8" w14:textId="77777777" w:rsidR="00905D9E" w:rsidRPr="000B52D7" w:rsidRDefault="00905D9E" w:rsidP="00905D9E">
            <w:pPr>
              <w:spacing w:after="120" w:line="260" w:lineRule="atLeast"/>
              <w:rPr>
                <w:rFonts w:asciiTheme="minorHAnsi" w:hAnsiTheme="minorHAnsi"/>
                <w:sz w:val="20"/>
                <w:szCs w:val="20"/>
              </w:rPr>
            </w:pPr>
            <w:r w:rsidRPr="000B52D7">
              <w:rPr>
                <w:rFonts w:asciiTheme="minorHAnsi" w:hAnsiTheme="minorHAnsi"/>
                <w:sz w:val="20"/>
                <w:szCs w:val="20"/>
              </w:rPr>
              <w:lastRenderedPageBreak/>
              <w:t>Leader: John Thomson</w:t>
            </w:r>
          </w:p>
          <w:p w14:paraId="6ED11D4F" w14:textId="77777777" w:rsidR="00905D9E" w:rsidRPr="000B52D7" w:rsidRDefault="00905D9E" w:rsidP="00905D9E">
            <w:pPr>
              <w:spacing w:after="120" w:line="260" w:lineRule="atLeast"/>
              <w:rPr>
                <w:rFonts w:asciiTheme="minorHAnsi" w:hAnsiTheme="minorHAnsi"/>
                <w:sz w:val="20"/>
                <w:szCs w:val="20"/>
              </w:rPr>
            </w:pPr>
            <w:r w:rsidRPr="000B52D7">
              <w:rPr>
                <w:rFonts w:asciiTheme="minorHAnsi" w:hAnsiTheme="minorHAnsi"/>
                <w:sz w:val="20"/>
                <w:szCs w:val="20"/>
              </w:rPr>
              <w:t>Depute: Sheila George</w:t>
            </w:r>
          </w:p>
          <w:p w14:paraId="675E4EBE" w14:textId="77777777" w:rsidR="00905D9E" w:rsidRPr="001E545D" w:rsidRDefault="00905D9E" w:rsidP="00905D9E">
            <w:pPr>
              <w:spacing w:after="120" w:line="260" w:lineRule="atLeast"/>
              <w:rPr>
                <w:rFonts w:asciiTheme="minorHAnsi" w:hAnsiTheme="minorHAnsi"/>
                <w:sz w:val="20"/>
                <w:szCs w:val="20"/>
              </w:rPr>
            </w:pPr>
            <w:r>
              <w:rPr>
                <w:rFonts w:asciiTheme="minorHAnsi" w:hAnsiTheme="minorHAnsi"/>
                <w:sz w:val="20"/>
                <w:szCs w:val="20"/>
              </w:rPr>
              <w:t>Composition of Subg</w:t>
            </w:r>
            <w:r w:rsidRPr="001E545D">
              <w:rPr>
                <w:rFonts w:asciiTheme="minorHAnsi" w:hAnsiTheme="minorHAnsi"/>
                <w:sz w:val="20"/>
                <w:szCs w:val="20"/>
              </w:rPr>
              <w:t xml:space="preserve">roup will vary with the topic(s) </w:t>
            </w:r>
            <w:r w:rsidRPr="001E545D">
              <w:rPr>
                <w:rFonts w:asciiTheme="minorHAnsi" w:hAnsiTheme="minorHAnsi"/>
                <w:sz w:val="20"/>
                <w:szCs w:val="20"/>
              </w:rPr>
              <w:lastRenderedPageBreak/>
              <w:t xml:space="preserve">under discussion (Key contributors on land reform are RSPB, NTS, WTS, APRS, SCNP, Ramblers, SAGS; on LUS same plus Buglife, Plantlife </w:t>
            </w:r>
            <w:r>
              <w:rPr>
                <w:rFonts w:asciiTheme="minorHAnsi" w:hAnsiTheme="minorHAnsi"/>
                <w:sz w:val="20"/>
                <w:szCs w:val="20"/>
              </w:rPr>
              <w:t>&amp; SWT; &amp;</w:t>
            </w:r>
            <w:r w:rsidRPr="001E545D">
              <w:rPr>
                <w:rFonts w:asciiTheme="minorHAnsi" w:hAnsiTheme="minorHAnsi"/>
                <w:sz w:val="20"/>
                <w:szCs w:val="20"/>
              </w:rPr>
              <w:t xml:space="preserve"> </w:t>
            </w:r>
            <w:r>
              <w:rPr>
                <w:rFonts w:asciiTheme="minorHAnsi" w:hAnsiTheme="minorHAnsi"/>
                <w:sz w:val="20"/>
                <w:szCs w:val="20"/>
              </w:rPr>
              <w:t>on landscape APRS, CC, NEMT, NTS, SCNP,</w:t>
            </w:r>
            <w:r w:rsidRPr="001E545D">
              <w:rPr>
                <w:rFonts w:asciiTheme="minorHAnsi" w:hAnsiTheme="minorHAnsi"/>
                <w:sz w:val="20"/>
                <w:szCs w:val="20"/>
              </w:rPr>
              <w:t xml:space="preserve"> SWLG. O</w:t>
            </w:r>
            <w:r>
              <w:rPr>
                <w:rFonts w:asciiTheme="minorHAnsi" w:hAnsiTheme="minorHAnsi"/>
                <w:sz w:val="20"/>
                <w:szCs w:val="20"/>
              </w:rPr>
              <w:t xml:space="preserve">n all topics, however, broadest engagement </w:t>
            </w:r>
            <w:r w:rsidRPr="001E545D">
              <w:rPr>
                <w:rFonts w:asciiTheme="minorHAnsi" w:hAnsiTheme="minorHAnsi"/>
                <w:sz w:val="20"/>
                <w:szCs w:val="20"/>
              </w:rPr>
              <w:t>welcomed.</w:t>
            </w:r>
          </w:p>
          <w:p w14:paraId="27FFB05B" w14:textId="77777777" w:rsidR="00905D9E" w:rsidRDefault="00905D9E" w:rsidP="00905D9E">
            <w:pPr>
              <w:spacing w:after="120" w:line="260" w:lineRule="atLeast"/>
              <w:rPr>
                <w:rFonts w:asciiTheme="minorHAnsi" w:hAnsiTheme="minorHAnsi"/>
                <w:sz w:val="20"/>
                <w:szCs w:val="20"/>
              </w:rPr>
            </w:pPr>
            <w:r w:rsidRPr="001E545D">
              <w:rPr>
                <w:rFonts w:asciiTheme="minorHAnsi" w:hAnsiTheme="minorHAnsi"/>
                <w:sz w:val="20"/>
                <w:szCs w:val="20"/>
              </w:rPr>
              <w:t xml:space="preserve"> </w:t>
            </w:r>
          </w:p>
          <w:p w14:paraId="171D6B07" w14:textId="77777777" w:rsidR="00905D9E" w:rsidRDefault="00905D9E" w:rsidP="00905D9E">
            <w:pPr>
              <w:spacing w:after="120" w:line="260" w:lineRule="atLeast"/>
              <w:rPr>
                <w:rFonts w:asciiTheme="minorHAnsi" w:hAnsiTheme="minorHAnsi"/>
                <w:sz w:val="20"/>
                <w:szCs w:val="20"/>
              </w:rPr>
            </w:pPr>
          </w:p>
          <w:p w14:paraId="5E9FA875" w14:textId="77777777" w:rsidR="00905D9E" w:rsidRDefault="00905D9E" w:rsidP="00905D9E">
            <w:pPr>
              <w:spacing w:after="120" w:line="260" w:lineRule="atLeast"/>
              <w:rPr>
                <w:rFonts w:asciiTheme="minorHAnsi" w:hAnsiTheme="minorHAnsi"/>
                <w:sz w:val="20"/>
                <w:szCs w:val="20"/>
              </w:rPr>
            </w:pPr>
          </w:p>
          <w:p w14:paraId="2E0E8432" w14:textId="77777777" w:rsidR="00905D9E" w:rsidRDefault="00905D9E" w:rsidP="00905D9E">
            <w:pPr>
              <w:spacing w:after="120" w:line="260" w:lineRule="atLeast"/>
              <w:rPr>
                <w:rFonts w:asciiTheme="minorHAnsi" w:hAnsiTheme="minorHAnsi"/>
                <w:sz w:val="20"/>
                <w:szCs w:val="20"/>
              </w:rPr>
            </w:pPr>
          </w:p>
          <w:p w14:paraId="7DF23705" w14:textId="77777777" w:rsidR="00905D9E" w:rsidRDefault="00905D9E" w:rsidP="00905D9E">
            <w:pPr>
              <w:spacing w:after="120" w:line="260" w:lineRule="atLeast"/>
              <w:rPr>
                <w:rFonts w:asciiTheme="minorHAnsi" w:hAnsiTheme="minorHAnsi"/>
                <w:sz w:val="20"/>
                <w:szCs w:val="20"/>
              </w:rPr>
            </w:pPr>
          </w:p>
          <w:p w14:paraId="5035B83F" w14:textId="77777777" w:rsidR="00905D9E" w:rsidRDefault="00905D9E" w:rsidP="00905D9E">
            <w:pPr>
              <w:spacing w:after="120" w:line="260" w:lineRule="atLeast"/>
              <w:rPr>
                <w:rFonts w:asciiTheme="minorHAnsi" w:hAnsiTheme="minorHAnsi"/>
                <w:sz w:val="20"/>
                <w:szCs w:val="20"/>
              </w:rPr>
            </w:pPr>
          </w:p>
          <w:p w14:paraId="37EA256D" w14:textId="77777777" w:rsidR="00905D9E" w:rsidRDefault="00905D9E" w:rsidP="00905D9E">
            <w:pPr>
              <w:spacing w:after="120" w:line="260" w:lineRule="atLeast"/>
              <w:rPr>
                <w:rFonts w:asciiTheme="minorHAnsi" w:hAnsiTheme="minorHAnsi"/>
                <w:sz w:val="20"/>
                <w:szCs w:val="20"/>
              </w:rPr>
            </w:pPr>
          </w:p>
          <w:p w14:paraId="2CAA8697" w14:textId="77777777" w:rsidR="00905D9E" w:rsidRDefault="00905D9E" w:rsidP="00905D9E">
            <w:pPr>
              <w:spacing w:after="120" w:line="260" w:lineRule="atLeast"/>
              <w:rPr>
                <w:rFonts w:asciiTheme="minorHAnsi" w:hAnsiTheme="minorHAnsi"/>
                <w:sz w:val="20"/>
                <w:szCs w:val="20"/>
              </w:rPr>
            </w:pPr>
          </w:p>
          <w:p w14:paraId="24FA06FB" w14:textId="77777777" w:rsidR="00905D9E" w:rsidRDefault="00905D9E" w:rsidP="00905D9E">
            <w:pPr>
              <w:spacing w:after="120" w:line="260" w:lineRule="atLeast"/>
              <w:rPr>
                <w:rFonts w:asciiTheme="minorHAnsi" w:hAnsiTheme="minorHAnsi"/>
                <w:sz w:val="20"/>
                <w:szCs w:val="20"/>
              </w:rPr>
            </w:pPr>
          </w:p>
          <w:p w14:paraId="26EA8089" w14:textId="77777777" w:rsidR="00905D9E" w:rsidRPr="000B52D7" w:rsidRDefault="00905D9E" w:rsidP="00905D9E">
            <w:pPr>
              <w:rPr>
                <w:rFonts w:asciiTheme="minorHAnsi" w:hAnsiTheme="minorHAnsi" w:cs="Calibri"/>
                <w:sz w:val="20"/>
                <w:szCs w:val="20"/>
              </w:rPr>
            </w:pPr>
          </w:p>
          <w:p w14:paraId="687CA727" w14:textId="77777777" w:rsidR="00905D9E" w:rsidRPr="000B52D7" w:rsidRDefault="00905D9E" w:rsidP="00905D9E">
            <w:pPr>
              <w:spacing w:after="120" w:line="260" w:lineRule="atLeast"/>
              <w:rPr>
                <w:rFonts w:asciiTheme="minorHAnsi" w:hAnsiTheme="minorHAnsi"/>
                <w:sz w:val="20"/>
                <w:szCs w:val="20"/>
              </w:rPr>
            </w:pPr>
          </w:p>
        </w:tc>
        <w:tc>
          <w:tcPr>
            <w:tcW w:w="1800" w:type="dxa"/>
          </w:tcPr>
          <w:p w14:paraId="0D51C7D6" w14:textId="77777777" w:rsidR="00905D9E" w:rsidRPr="001E545D" w:rsidRDefault="00905D9E" w:rsidP="00905D9E">
            <w:pPr>
              <w:spacing w:line="260" w:lineRule="atLeast"/>
              <w:rPr>
                <w:rFonts w:asciiTheme="minorHAnsi" w:hAnsiTheme="minorHAnsi"/>
                <w:sz w:val="20"/>
                <w:szCs w:val="20"/>
              </w:rPr>
            </w:pPr>
            <w:r w:rsidRPr="00110F5D">
              <w:rPr>
                <w:rFonts w:asciiTheme="minorHAnsi" w:hAnsiTheme="minorHAnsi"/>
                <w:b/>
                <w:sz w:val="20"/>
                <w:szCs w:val="20"/>
              </w:rPr>
              <w:lastRenderedPageBreak/>
              <w:t>Resources:</w:t>
            </w:r>
            <w:r>
              <w:rPr>
                <w:rFonts w:asciiTheme="minorHAnsi" w:hAnsiTheme="minorHAnsi"/>
                <w:sz w:val="20"/>
                <w:szCs w:val="20"/>
              </w:rPr>
              <w:t xml:space="preserve"> MB time, LINK AM</w:t>
            </w:r>
            <w:r w:rsidRPr="00110F5D">
              <w:rPr>
                <w:rFonts w:asciiTheme="minorHAnsi" w:hAnsiTheme="minorHAnsi"/>
                <w:sz w:val="20"/>
                <w:szCs w:val="20"/>
              </w:rPr>
              <w:t xml:space="preserve"> </w:t>
            </w:r>
            <w:r w:rsidRPr="00660F5B">
              <w:rPr>
                <w:rFonts w:asciiTheme="minorHAnsi" w:hAnsiTheme="minorHAnsi"/>
                <w:sz w:val="20"/>
                <w:szCs w:val="20"/>
              </w:rPr>
              <w:t xml:space="preserve">to help </w:t>
            </w:r>
            <w:r>
              <w:rPr>
                <w:rFonts w:asciiTheme="minorHAnsi" w:hAnsiTheme="minorHAnsi"/>
                <w:sz w:val="20"/>
                <w:szCs w:val="20"/>
              </w:rPr>
              <w:t>&amp;</w:t>
            </w:r>
            <w:r w:rsidRPr="00660F5B">
              <w:rPr>
                <w:rFonts w:asciiTheme="minorHAnsi" w:hAnsiTheme="minorHAnsi"/>
                <w:sz w:val="20"/>
                <w:szCs w:val="20"/>
              </w:rPr>
              <w:t xml:space="preserve"> </w:t>
            </w:r>
            <w:r>
              <w:rPr>
                <w:rFonts w:asciiTheme="minorHAnsi" w:hAnsiTheme="minorHAnsi"/>
                <w:sz w:val="20"/>
                <w:szCs w:val="20"/>
              </w:rPr>
              <w:t>advise on devising &amp;</w:t>
            </w:r>
            <w:r w:rsidRPr="00660F5B">
              <w:rPr>
                <w:rFonts w:asciiTheme="minorHAnsi" w:hAnsiTheme="minorHAnsi"/>
                <w:sz w:val="20"/>
                <w:szCs w:val="20"/>
              </w:rPr>
              <w:t xml:space="preserve"> implementing advocacy plans</w:t>
            </w:r>
            <w:r>
              <w:rPr>
                <w:rFonts w:asciiTheme="minorHAnsi" w:hAnsiTheme="minorHAnsi"/>
                <w:sz w:val="20"/>
                <w:szCs w:val="20"/>
              </w:rPr>
              <w:t>,</w:t>
            </w:r>
            <w:r w:rsidRPr="00110F5D">
              <w:rPr>
                <w:rFonts w:asciiTheme="minorHAnsi" w:hAnsiTheme="minorHAnsi"/>
                <w:sz w:val="20"/>
                <w:szCs w:val="20"/>
              </w:rPr>
              <w:t xml:space="preserve"> securing meetings with politicians, visits</w:t>
            </w:r>
            <w:r>
              <w:rPr>
                <w:rFonts w:asciiTheme="minorHAnsi" w:hAnsiTheme="minorHAnsi"/>
                <w:sz w:val="20"/>
                <w:szCs w:val="20"/>
              </w:rPr>
              <w:t>. P</w:t>
            </w:r>
            <w:r w:rsidRPr="00110F5D">
              <w:rPr>
                <w:rFonts w:asciiTheme="minorHAnsi" w:hAnsiTheme="minorHAnsi"/>
                <w:sz w:val="20"/>
                <w:szCs w:val="20"/>
              </w:rPr>
              <w:t xml:space="preserve">romotion of </w:t>
            </w:r>
            <w:r>
              <w:rPr>
                <w:rFonts w:asciiTheme="minorHAnsi" w:hAnsiTheme="minorHAnsi"/>
                <w:sz w:val="20"/>
                <w:szCs w:val="20"/>
              </w:rPr>
              <w:lastRenderedPageBreak/>
              <w:t>summary paper (longer paper already on LINK website).</w:t>
            </w:r>
          </w:p>
          <w:p w14:paraId="156C1BD6" w14:textId="77777777" w:rsidR="00905D9E" w:rsidRDefault="00905D9E" w:rsidP="00905D9E">
            <w:pPr>
              <w:spacing w:after="120" w:line="260" w:lineRule="atLeast"/>
              <w:rPr>
                <w:rFonts w:asciiTheme="minorHAnsi" w:hAnsiTheme="minorHAnsi"/>
                <w:sz w:val="20"/>
                <w:szCs w:val="20"/>
              </w:rPr>
            </w:pPr>
          </w:p>
          <w:p w14:paraId="6F7491F8" w14:textId="77777777" w:rsidR="00905D9E" w:rsidRDefault="00905D9E" w:rsidP="00905D9E">
            <w:pPr>
              <w:spacing w:after="120" w:line="260" w:lineRule="atLeast"/>
              <w:rPr>
                <w:rFonts w:asciiTheme="minorHAnsi" w:hAnsiTheme="minorHAnsi"/>
                <w:sz w:val="20"/>
                <w:szCs w:val="20"/>
              </w:rPr>
            </w:pPr>
          </w:p>
          <w:p w14:paraId="11256D7F" w14:textId="723A82E5" w:rsidR="00905D9E" w:rsidRPr="000B52D7" w:rsidRDefault="00905D9E" w:rsidP="00905D9E">
            <w:pPr>
              <w:spacing w:after="120" w:line="260" w:lineRule="atLeast"/>
              <w:rPr>
                <w:rFonts w:asciiTheme="minorHAnsi" w:hAnsiTheme="minorHAnsi"/>
                <w:sz w:val="20"/>
                <w:szCs w:val="20"/>
              </w:rPr>
            </w:pPr>
          </w:p>
        </w:tc>
        <w:tc>
          <w:tcPr>
            <w:tcW w:w="2144" w:type="dxa"/>
          </w:tcPr>
          <w:p w14:paraId="6610BDE5" w14:textId="77777777" w:rsidR="00905D9E" w:rsidRPr="000B52D7" w:rsidRDefault="00905D9E" w:rsidP="00905D9E">
            <w:pPr>
              <w:rPr>
                <w:rFonts w:asciiTheme="minorHAnsi" w:eastAsiaTheme="minorEastAsia" w:hAnsiTheme="minorHAnsi" w:cstheme="minorBidi"/>
                <w:sz w:val="20"/>
                <w:szCs w:val="20"/>
              </w:rPr>
            </w:pPr>
            <w:r>
              <w:rPr>
                <w:rFonts w:asciiTheme="minorHAnsi" w:hAnsiTheme="minorHAnsi"/>
                <w:sz w:val="20"/>
                <w:szCs w:val="20"/>
              </w:rPr>
              <w:lastRenderedPageBreak/>
              <w:t>The S</w:t>
            </w:r>
            <w:r w:rsidRPr="001E545D">
              <w:rPr>
                <w:rFonts w:asciiTheme="minorHAnsi" w:hAnsiTheme="minorHAnsi"/>
                <w:sz w:val="20"/>
                <w:szCs w:val="20"/>
              </w:rPr>
              <w:t>ubgroup will report to the Land Group but Planning Group and Governance Group may also be consulted as required.</w:t>
            </w:r>
            <w:r>
              <w:rPr>
                <w:rFonts w:asciiTheme="minorHAnsi" w:hAnsiTheme="minorHAnsi"/>
                <w:sz w:val="20"/>
                <w:szCs w:val="20"/>
              </w:rPr>
              <w:t xml:space="preserve"> Any work in the field of land value taxation would involve </w:t>
            </w:r>
            <w:r>
              <w:rPr>
                <w:rFonts w:asciiTheme="minorHAnsi" w:hAnsiTheme="minorHAnsi"/>
                <w:sz w:val="20"/>
                <w:szCs w:val="20"/>
              </w:rPr>
              <w:lastRenderedPageBreak/>
              <w:t>collaboration with the Economics Group.</w:t>
            </w:r>
          </w:p>
          <w:p w14:paraId="63E64AF2" w14:textId="77777777" w:rsidR="00905D9E" w:rsidRPr="000B52D7" w:rsidRDefault="00905D9E" w:rsidP="00905D9E">
            <w:pPr>
              <w:rPr>
                <w:rFonts w:asciiTheme="minorHAnsi" w:hAnsiTheme="minorHAnsi"/>
                <w:sz w:val="20"/>
                <w:szCs w:val="20"/>
              </w:rPr>
            </w:pPr>
          </w:p>
        </w:tc>
        <w:tc>
          <w:tcPr>
            <w:tcW w:w="2948" w:type="dxa"/>
          </w:tcPr>
          <w:p w14:paraId="2B51DC20" w14:textId="77777777" w:rsidR="00905D9E" w:rsidRPr="00110F5D" w:rsidRDefault="00905D9E" w:rsidP="00905D9E">
            <w:pPr>
              <w:spacing w:after="120" w:line="260" w:lineRule="atLeast"/>
              <w:rPr>
                <w:rFonts w:asciiTheme="minorHAnsi" w:hAnsiTheme="minorHAnsi"/>
                <w:sz w:val="20"/>
                <w:szCs w:val="20"/>
              </w:rPr>
            </w:pPr>
            <w:r w:rsidRPr="00110F5D">
              <w:rPr>
                <w:rFonts w:asciiTheme="minorHAnsi" w:hAnsiTheme="minorHAnsi"/>
                <w:b/>
                <w:sz w:val="20"/>
                <w:szCs w:val="20"/>
              </w:rPr>
              <w:lastRenderedPageBreak/>
              <w:t>Targets:</w:t>
            </w:r>
            <w:r w:rsidRPr="00110F5D">
              <w:rPr>
                <w:rFonts w:asciiTheme="minorHAnsi" w:hAnsiTheme="minorHAnsi"/>
                <w:sz w:val="20"/>
                <w:szCs w:val="20"/>
              </w:rPr>
              <w:t xml:space="preserve"> Cab Secs for ECCLR and RAC; MSPs, Keith Connal, Land Commission, SEPA, SNH, NFUS</w:t>
            </w:r>
          </w:p>
          <w:p w14:paraId="7E767A9B" w14:textId="77777777" w:rsidR="00905D9E" w:rsidRPr="000B52D7" w:rsidRDefault="00905D9E" w:rsidP="00905D9E">
            <w:pPr>
              <w:spacing w:after="120" w:line="260" w:lineRule="atLeast"/>
              <w:rPr>
                <w:rFonts w:asciiTheme="minorHAnsi" w:hAnsiTheme="minorHAnsi"/>
                <w:sz w:val="20"/>
                <w:szCs w:val="20"/>
              </w:rPr>
            </w:pPr>
            <w:r w:rsidRPr="00110F5D">
              <w:rPr>
                <w:rFonts w:asciiTheme="minorHAnsi" w:hAnsiTheme="minorHAnsi"/>
                <w:b/>
                <w:sz w:val="20"/>
                <w:szCs w:val="20"/>
              </w:rPr>
              <w:t>Allies</w:t>
            </w:r>
            <w:r w:rsidRPr="00110F5D">
              <w:rPr>
                <w:rFonts w:asciiTheme="minorHAnsi" w:hAnsiTheme="minorHAnsi"/>
                <w:sz w:val="20"/>
                <w:szCs w:val="20"/>
              </w:rPr>
              <w:t xml:space="preserve">: SL&amp;E, some local authorities (Highland, Western Isles, East Lothian, North Ayrshire, Borders, Aberdeenshire), Tweed Forum, </w:t>
            </w:r>
            <w:r w:rsidRPr="00110F5D">
              <w:rPr>
                <w:rFonts w:asciiTheme="minorHAnsi" w:hAnsiTheme="minorHAnsi"/>
                <w:sz w:val="20"/>
                <w:szCs w:val="20"/>
              </w:rPr>
              <w:lastRenderedPageBreak/>
              <w:t xml:space="preserve">National Parks, potentially </w:t>
            </w:r>
            <w:proofErr w:type="spellStart"/>
            <w:r w:rsidRPr="00110F5D">
              <w:rPr>
                <w:rFonts w:asciiTheme="minorHAnsi" w:hAnsiTheme="minorHAnsi"/>
                <w:sz w:val="20"/>
                <w:szCs w:val="20"/>
              </w:rPr>
              <w:t>Confor</w:t>
            </w:r>
            <w:proofErr w:type="spellEnd"/>
          </w:p>
          <w:p w14:paraId="224A9B59" w14:textId="77777777" w:rsidR="00905D9E" w:rsidRPr="000B52D7" w:rsidRDefault="00905D9E" w:rsidP="00905D9E">
            <w:pPr>
              <w:spacing w:after="120" w:line="260" w:lineRule="atLeast"/>
              <w:rPr>
                <w:rFonts w:asciiTheme="minorHAnsi" w:hAnsiTheme="minorHAnsi"/>
                <w:sz w:val="20"/>
                <w:szCs w:val="20"/>
              </w:rPr>
            </w:pPr>
          </w:p>
          <w:p w14:paraId="14D60D65" w14:textId="77777777" w:rsidR="00905D9E" w:rsidRPr="000B52D7" w:rsidRDefault="00905D9E" w:rsidP="00905D9E">
            <w:pPr>
              <w:spacing w:after="120" w:line="260" w:lineRule="atLeast"/>
              <w:rPr>
                <w:rFonts w:asciiTheme="minorHAnsi" w:hAnsiTheme="minorHAnsi"/>
                <w:sz w:val="20"/>
                <w:szCs w:val="20"/>
              </w:rPr>
            </w:pPr>
          </w:p>
        </w:tc>
        <w:tc>
          <w:tcPr>
            <w:tcW w:w="5314" w:type="dxa"/>
          </w:tcPr>
          <w:p w14:paraId="72CC893F" w14:textId="40038022" w:rsidR="00905D9E" w:rsidRPr="00084FCC" w:rsidRDefault="00905D9E" w:rsidP="00905D9E">
            <w:pPr>
              <w:rPr>
                <w:rFonts w:asciiTheme="minorHAnsi" w:hAnsiTheme="minorHAnsi" w:cs="Calibri"/>
                <w:color w:val="0070C0"/>
                <w:sz w:val="20"/>
                <w:szCs w:val="20"/>
                <w:lang w:eastAsia="en-US"/>
              </w:rPr>
            </w:pPr>
          </w:p>
        </w:tc>
      </w:tr>
      <w:bookmarkEnd w:id="2"/>
      <w:tr w:rsidR="00905D9E" w:rsidRPr="000B52D7" w14:paraId="6F394184" w14:textId="77777777" w:rsidTr="00D526F5">
        <w:trPr>
          <w:trHeight w:val="3678"/>
        </w:trPr>
        <w:tc>
          <w:tcPr>
            <w:tcW w:w="1801" w:type="dxa"/>
            <w:vMerge w:val="restart"/>
          </w:tcPr>
          <w:p w14:paraId="02936010" w14:textId="77777777" w:rsidR="00905D9E" w:rsidRPr="000B52D7" w:rsidRDefault="00905D9E" w:rsidP="00905D9E">
            <w:pPr>
              <w:rPr>
                <w:rFonts w:asciiTheme="minorHAnsi" w:hAnsiTheme="minorHAnsi" w:cs="Calibri"/>
                <w:b/>
                <w:color w:val="808080" w:themeColor="background1" w:themeShade="80"/>
              </w:rPr>
            </w:pPr>
            <w:r w:rsidRPr="000B52D7">
              <w:rPr>
                <w:rFonts w:asciiTheme="minorHAnsi" w:eastAsia="Calibri" w:hAnsiTheme="minorHAnsi" w:cs="Calibri"/>
                <w:b/>
                <w:bCs/>
                <w:color w:val="808080" w:themeColor="background1" w:themeShade="80"/>
              </w:rPr>
              <w:lastRenderedPageBreak/>
              <w:t xml:space="preserve">Wildlife Subgroup </w:t>
            </w:r>
          </w:p>
          <w:p w14:paraId="6AD90A12" w14:textId="77777777" w:rsidR="00905D9E" w:rsidRPr="000B52D7" w:rsidRDefault="00905D9E" w:rsidP="00905D9E">
            <w:pPr>
              <w:rPr>
                <w:rFonts w:asciiTheme="minorHAnsi" w:hAnsiTheme="minorHAnsi" w:cs="Calibri"/>
                <w:sz w:val="20"/>
                <w:szCs w:val="20"/>
              </w:rPr>
            </w:pPr>
          </w:p>
          <w:p w14:paraId="580EA890" w14:textId="77777777" w:rsidR="00905D9E" w:rsidRPr="000B52D7" w:rsidRDefault="00905D9E" w:rsidP="00905D9E">
            <w:pPr>
              <w:rPr>
                <w:rFonts w:asciiTheme="minorHAnsi" w:hAnsiTheme="minorHAnsi" w:cs="Calibri"/>
                <w:b/>
                <w:sz w:val="20"/>
                <w:szCs w:val="20"/>
              </w:rPr>
            </w:pPr>
          </w:p>
          <w:p w14:paraId="3E54BE6C" w14:textId="541D749E" w:rsidR="00905D9E" w:rsidRPr="000B52D7" w:rsidRDefault="00905D9E" w:rsidP="00905D9E">
            <w:pPr>
              <w:rPr>
                <w:rFonts w:asciiTheme="minorHAnsi" w:eastAsia="Calibri" w:hAnsiTheme="minorHAnsi" w:cs="Calibri"/>
                <w:sz w:val="20"/>
                <w:szCs w:val="20"/>
              </w:rPr>
            </w:pPr>
            <w:r w:rsidRPr="000B52D7">
              <w:rPr>
                <w:rFonts w:asciiTheme="minorHAnsi" w:eastAsia="Calibri" w:hAnsiTheme="minorHAnsi" w:cs="Calibri"/>
                <w:sz w:val="20"/>
                <w:szCs w:val="20"/>
              </w:rPr>
              <w:t>Vision: Scotland’s natural heritage (land &amp; sea) is complete in its diversity, with fully functioning ecosystems &amp; resilient to accelerated environmental change.</w:t>
            </w:r>
          </w:p>
          <w:p w14:paraId="090FA4B9" w14:textId="77777777" w:rsidR="00905D9E" w:rsidRPr="000B52D7" w:rsidRDefault="00905D9E" w:rsidP="00905D9E">
            <w:pPr>
              <w:rPr>
                <w:rFonts w:asciiTheme="minorHAnsi" w:eastAsia="Calibri" w:hAnsiTheme="minorHAnsi" w:cs="Calibri"/>
                <w:b/>
                <w:bCs/>
                <w:sz w:val="20"/>
                <w:szCs w:val="20"/>
              </w:rPr>
            </w:pPr>
          </w:p>
          <w:p w14:paraId="1B331A24" w14:textId="77777777" w:rsidR="00905D9E" w:rsidRPr="000B52D7" w:rsidRDefault="00905D9E" w:rsidP="00905D9E">
            <w:pPr>
              <w:rPr>
                <w:rFonts w:asciiTheme="minorHAnsi" w:eastAsia="Calibri" w:hAnsiTheme="minorHAnsi" w:cs="Calibri"/>
                <w:b/>
                <w:bCs/>
                <w:sz w:val="20"/>
                <w:szCs w:val="20"/>
              </w:rPr>
            </w:pPr>
          </w:p>
          <w:p w14:paraId="18C106E5" w14:textId="77777777" w:rsidR="00905D9E" w:rsidRPr="000B52D7" w:rsidRDefault="00905D9E" w:rsidP="00905D9E">
            <w:pPr>
              <w:rPr>
                <w:rFonts w:asciiTheme="minorHAnsi" w:eastAsia="Calibri" w:hAnsiTheme="minorHAnsi" w:cs="Calibri"/>
                <w:b/>
                <w:bCs/>
                <w:sz w:val="20"/>
                <w:szCs w:val="20"/>
              </w:rPr>
            </w:pPr>
          </w:p>
          <w:p w14:paraId="514EFB31" w14:textId="77777777" w:rsidR="00905D9E" w:rsidRPr="000B52D7" w:rsidRDefault="00905D9E" w:rsidP="00905D9E">
            <w:pPr>
              <w:rPr>
                <w:rFonts w:asciiTheme="minorHAnsi" w:eastAsia="Calibri" w:hAnsiTheme="minorHAnsi" w:cs="Calibri"/>
                <w:b/>
                <w:bCs/>
                <w:sz w:val="20"/>
                <w:szCs w:val="20"/>
              </w:rPr>
            </w:pPr>
          </w:p>
          <w:p w14:paraId="6E813A0E" w14:textId="77777777" w:rsidR="00905D9E" w:rsidRPr="000B52D7" w:rsidRDefault="00905D9E" w:rsidP="00905D9E">
            <w:pPr>
              <w:rPr>
                <w:rFonts w:asciiTheme="minorHAnsi" w:eastAsia="Calibri" w:hAnsiTheme="minorHAnsi" w:cs="Calibri"/>
                <w:b/>
                <w:bCs/>
                <w:sz w:val="20"/>
                <w:szCs w:val="20"/>
              </w:rPr>
            </w:pPr>
          </w:p>
          <w:p w14:paraId="7BB64EC6" w14:textId="77777777" w:rsidR="00905D9E" w:rsidRDefault="00DA6318" w:rsidP="00905D9E">
            <w:pPr>
              <w:rPr>
                <w:rFonts w:asciiTheme="minorHAnsi" w:eastAsia="Calibri" w:hAnsiTheme="minorHAnsi" w:cs="Calibri"/>
                <w:b/>
                <w:bCs/>
              </w:rPr>
            </w:pPr>
            <w:r>
              <w:rPr>
                <w:rFonts w:asciiTheme="minorHAnsi" w:eastAsia="Calibri" w:hAnsiTheme="minorHAnsi" w:cs="Calibri"/>
                <w:b/>
                <w:bCs/>
              </w:rPr>
              <w:t>Wildlife Crime Subgroup</w:t>
            </w:r>
          </w:p>
          <w:p w14:paraId="66A6A77A" w14:textId="77777777" w:rsidR="00DA6318" w:rsidRDefault="00DA6318" w:rsidP="00905D9E">
            <w:pPr>
              <w:rPr>
                <w:rFonts w:asciiTheme="minorHAnsi" w:eastAsia="Calibri" w:hAnsiTheme="minorHAnsi" w:cs="Calibri"/>
                <w:b/>
                <w:bCs/>
              </w:rPr>
            </w:pPr>
          </w:p>
          <w:p w14:paraId="2B1C1BD5" w14:textId="77777777" w:rsidR="00DA6318" w:rsidRDefault="00DA6318" w:rsidP="00905D9E">
            <w:pPr>
              <w:rPr>
                <w:rFonts w:asciiTheme="minorHAnsi" w:eastAsia="Calibri" w:hAnsiTheme="minorHAnsi" w:cs="Calibri"/>
                <w:b/>
                <w:bCs/>
              </w:rPr>
            </w:pPr>
          </w:p>
          <w:p w14:paraId="6B30E1B6" w14:textId="77777777" w:rsidR="00DA6318" w:rsidRDefault="00DA6318" w:rsidP="00905D9E">
            <w:pPr>
              <w:rPr>
                <w:rFonts w:asciiTheme="minorHAnsi" w:eastAsia="Calibri" w:hAnsiTheme="minorHAnsi" w:cs="Calibri"/>
                <w:b/>
                <w:bCs/>
              </w:rPr>
            </w:pPr>
          </w:p>
          <w:p w14:paraId="045EB15D" w14:textId="77777777" w:rsidR="00DA6318" w:rsidRDefault="00DA6318" w:rsidP="00905D9E">
            <w:pPr>
              <w:rPr>
                <w:rFonts w:asciiTheme="minorHAnsi" w:eastAsia="Calibri" w:hAnsiTheme="minorHAnsi" w:cs="Calibri"/>
                <w:b/>
                <w:bCs/>
              </w:rPr>
            </w:pPr>
          </w:p>
          <w:p w14:paraId="63549E61" w14:textId="77777777" w:rsidR="00DA6318" w:rsidRDefault="00DA6318" w:rsidP="00905D9E">
            <w:pPr>
              <w:rPr>
                <w:rFonts w:asciiTheme="minorHAnsi" w:eastAsia="Calibri" w:hAnsiTheme="minorHAnsi" w:cs="Calibri"/>
                <w:b/>
                <w:bCs/>
              </w:rPr>
            </w:pPr>
          </w:p>
          <w:p w14:paraId="3913C37F" w14:textId="77777777" w:rsidR="00DA6318" w:rsidRDefault="00DA6318" w:rsidP="00905D9E">
            <w:pPr>
              <w:rPr>
                <w:rFonts w:asciiTheme="minorHAnsi" w:eastAsia="Calibri" w:hAnsiTheme="minorHAnsi" w:cs="Calibri"/>
                <w:b/>
                <w:bCs/>
              </w:rPr>
            </w:pPr>
          </w:p>
          <w:p w14:paraId="352C919D" w14:textId="77777777" w:rsidR="00DA6318" w:rsidRDefault="00DA6318" w:rsidP="00905D9E">
            <w:pPr>
              <w:rPr>
                <w:rFonts w:asciiTheme="minorHAnsi" w:eastAsia="Calibri" w:hAnsiTheme="minorHAnsi" w:cs="Calibri"/>
                <w:b/>
                <w:bCs/>
              </w:rPr>
            </w:pPr>
          </w:p>
          <w:p w14:paraId="2E750A4E" w14:textId="77777777" w:rsidR="00DA6318" w:rsidRDefault="00DA6318" w:rsidP="00905D9E">
            <w:pPr>
              <w:rPr>
                <w:rFonts w:asciiTheme="minorHAnsi" w:eastAsia="Calibri" w:hAnsiTheme="minorHAnsi" w:cs="Calibri"/>
                <w:b/>
                <w:bCs/>
              </w:rPr>
            </w:pPr>
          </w:p>
          <w:p w14:paraId="54DD20C3" w14:textId="77777777" w:rsidR="00DA6318" w:rsidRDefault="00DA6318" w:rsidP="00905D9E">
            <w:pPr>
              <w:rPr>
                <w:rFonts w:asciiTheme="minorHAnsi" w:eastAsia="Calibri" w:hAnsiTheme="minorHAnsi" w:cs="Calibri"/>
                <w:b/>
                <w:bCs/>
              </w:rPr>
            </w:pPr>
          </w:p>
          <w:p w14:paraId="793FE9FB" w14:textId="77777777" w:rsidR="00DA6318" w:rsidRDefault="00DA6318" w:rsidP="00905D9E">
            <w:pPr>
              <w:rPr>
                <w:rFonts w:asciiTheme="minorHAnsi" w:eastAsia="Calibri" w:hAnsiTheme="minorHAnsi" w:cs="Calibri"/>
                <w:b/>
                <w:bCs/>
              </w:rPr>
            </w:pPr>
          </w:p>
          <w:p w14:paraId="7F601457" w14:textId="77777777" w:rsidR="00DA6318" w:rsidRDefault="00DA6318" w:rsidP="00905D9E">
            <w:pPr>
              <w:rPr>
                <w:rFonts w:asciiTheme="minorHAnsi" w:eastAsia="Calibri" w:hAnsiTheme="minorHAnsi" w:cs="Calibri"/>
                <w:b/>
                <w:bCs/>
              </w:rPr>
            </w:pPr>
          </w:p>
          <w:p w14:paraId="3B76F000" w14:textId="77777777" w:rsidR="00DA6318" w:rsidRDefault="00DA6318" w:rsidP="00905D9E">
            <w:pPr>
              <w:rPr>
                <w:rFonts w:asciiTheme="minorHAnsi" w:eastAsia="Calibri" w:hAnsiTheme="minorHAnsi" w:cs="Calibri"/>
                <w:b/>
                <w:bCs/>
              </w:rPr>
            </w:pPr>
          </w:p>
          <w:p w14:paraId="115864FD" w14:textId="77777777" w:rsidR="00DA6318" w:rsidRDefault="00DA6318" w:rsidP="00905D9E">
            <w:pPr>
              <w:rPr>
                <w:rFonts w:asciiTheme="minorHAnsi" w:eastAsia="Calibri" w:hAnsiTheme="minorHAnsi" w:cs="Calibri"/>
                <w:b/>
                <w:bCs/>
              </w:rPr>
            </w:pPr>
          </w:p>
          <w:p w14:paraId="20A67A67" w14:textId="77777777" w:rsidR="00DA6318" w:rsidRDefault="00DA6318" w:rsidP="00905D9E">
            <w:pPr>
              <w:rPr>
                <w:rFonts w:asciiTheme="minorHAnsi" w:eastAsia="Calibri" w:hAnsiTheme="minorHAnsi" w:cs="Calibri"/>
                <w:b/>
                <w:bCs/>
              </w:rPr>
            </w:pPr>
          </w:p>
          <w:p w14:paraId="054A3E50" w14:textId="77777777" w:rsidR="00DA6318" w:rsidRDefault="00DA6318" w:rsidP="00905D9E">
            <w:pPr>
              <w:rPr>
                <w:rFonts w:asciiTheme="minorHAnsi" w:eastAsia="Calibri" w:hAnsiTheme="minorHAnsi" w:cs="Calibri"/>
                <w:b/>
                <w:bCs/>
              </w:rPr>
            </w:pPr>
          </w:p>
          <w:p w14:paraId="49FC3F8E" w14:textId="38761EDE" w:rsidR="00DA6318" w:rsidRPr="000B52D7" w:rsidRDefault="00DA6318" w:rsidP="00905D9E">
            <w:pPr>
              <w:rPr>
                <w:rFonts w:asciiTheme="minorHAnsi" w:eastAsia="Calibri" w:hAnsiTheme="minorHAnsi" w:cs="Calibri"/>
                <w:b/>
                <w:bCs/>
              </w:rPr>
            </w:pPr>
            <w:r>
              <w:rPr>
                <w:rFonts w:asciiTheme="minorHAnsi" w:eastAsia="Calibri" w:hAnsiTheme="minorHAnsi" w:cs="Calibri"/>
                <w:b/>
                <w:bCs/>
              </w:rPr>
              <w:lastRenderedPageBreak/>
              <w:t>Woodland Subgroup</w:t>
            </w:r>
          </w:p>
        </w:tc>
        <w:tc>
          <w:tcPr>
            <w:tcW w:w="7540" w:type="dxa"/>
            <w:gridSpan w:val="2"/>
          </w:tcPr>
          <w:p w14:paraId="6839FB23" w14:textId="4F6FD43C" w:rsidR="00905D9E" w:rsidRPr="00354153" w:rsidRDefault="00905D9E" w:rsidP="00905D9E">
            <w:pPr>
              <w:rPr>
                <w:rFonts w:asciiTheme="minorHAnsi" w:eastAsiaTheme="minorEastAsia" w:hAnsiTheme="minorHAnsi" w:cstheme="minorBidi"/>
                <w:sz w:val="20"/>
                <w:szCs w:val="20"/>
              </w:rPr>
            </w:pPr>
            <w:r w:rsidRPr="00354153">
              <w:rPr>
                <w:rFonts w:asciiTheme="minorHAnsi" w:eastAsiaTheme="minorEastAsia" w:hAnsiTheme="minorHAnsi" w:cstheme="minorBidi"/>
                <w:sz w:val="20"/>
                <w:szCs w:val="20"/>
              </w:rPr>
              <w:lastRenderedPageBreak/>
              <w:t>Action: Planning to further develop the Species Champions initiative with support from an intern</w:t>
            </w:r>
            <w:r>
              <w:rPr>
                <w:rFonts w:asciiTheme="minorHAnsi" w:eastAsiaTheme="minorEastAsia" w:hAnsiTheme="minorHAnsi" w:cstheme="minorBidi"/>
                <w:sz w:val="20"/>
                <w:szCs w:val="20"/>
              </w:rPr>
              <w:t xml:space="preserve"> Calum Langdale. </w:t>
            </w:r>
            <w:r w:rsidRPr="00354153">
              <w:rPr>
                <w:rFonts w:asciiTheme="minorHAnsi" w:eastAsiaTheme="minorEastAsia" w:hAnsiTheme="minorHAnsi" w:cstheme="minorBidi"/>
                <w:sz w:val="20"/>
                <w:szCs w:val="20"/>
              </w:rPr>
              <w:t>All groups can be involved in this.</w:t>
            </w:r>
          </w:p>
          <w:p w14:paraId="136467ED" w14:textId="17A7E477" w:rsidR="00905D9E" w:rsidRPr="00354153" w:rsidRDefault="00905D9E" w:rsidP="00905D9E">
            <w:pPr>
              <w:rPr>
                <w:rFonts w:asciiTheme="minorHAnsi" w:eastAsiaTheme="minorEastAsia" w:hAnsiTheme="minorHAnsi" w:cstheme="minorBidi"/>
                <w:sz w:val="20"/>
                <w:szCs w:val="20"/>
              </w:rPr>
            </w:pPr>
            <w:r w:rsidRPr="00354153">
              <w:rPr>
                <w:rFonts w:asciiTheme="minorHAnsi" w:eastAsiaTheme="minorEastAsia" w:hAnsiTheme="minorHAnsi" w:cstheme="minorBidi"/>
                <w:sz w:val="20"/>
                <w:szCs w:val="20"/>
              </w:rPr>
              <w:br/>
              <w:t xml:space="preserve">National Ecological Network development will continue. </w:t>
            </w:r>
          </w:p>
          <w:p w14:paraId="0DF3AC64" w14:textId="5264927C" w:rsidR="00905D9E" w:rsidRPr="00354153" w:rsidRDefault="00905D9E" w:rsidP="00905D9E">
            <w:pPr>
              <w:rPr>
                <w:rFonts w:asciiTheme="minorHAnsi" w:eastAsiaTheme="minorEastAsia" w:hAnsiTheme="minorHAnsi" w:cstheme="minorBidi"/>
                <w:sz w:val="20"/>
                <w:szCs w:val="20"/>
              </w:rPr>
            </w:pPr>
            <w:r w:rsidRPr="00354153">
              <w:rPr>
                <w:rFonts w:asciiTheme="minorHAnsi" w:eastAsiaTheme="minorEastAsia" w:hAnsiTheme="minorHAnsi" w:cstheme="minorBidi"/>
                <w:sz w:val="20"/>
                <w:szCs w:val="20"/>
              </w:rPr>
              <w:br/>
              <w:t>Biodiversity Funding – we will produce evidence and communicate the need for continued, secure funding for biodiversity action in Scotland.</w:t>
            </w:r>
          </w:p>
          <w:p w14:paraId="3E2A7FA7" w14:textId="77777777" w:rsidR="00905D9E" w:rsidRPr="00354153" w:rsidRDefault="00905D9E" w:rsidP="00905D9E">
            <w:pPr>
              <w:rPr>
                <w:rFonts w:asciiTheme="minorHAnsi" w:eastAsiaTheme="minorEastAsia" w:hAnsiTheme="minorHAnsi" w:cstheme="minorBidi"/>
                <w:sz w:val="20"/>
                <w:szCs w:val="20"/>
              </w:rPr>
            </w:pPr>
            <w:r w:rsidRPr="00354153">
              <w:rPr>
                <w:rFonts w:asciiTheme="minorHAnsi" w:eastAsiaTheme="minorEastAsia" w:hAnsiTheme="minorHAnsi" w:cstheme="minorBidi"/>
                <w:sz w:val="20"/>
                <w:szCs w:val="20"/>
              </w:rPr>
              <w:br/>
              <w:t>Will potentially need to do some work on protected areas.</w:t>
            </w:r>
            <w:r w:rsidRPr="00354153">
              <w:rPr>
                <w:rFonts w:asciiTheme="minorHAnsi" w:eastAsiaTheme="minorEastAsia" w:hAnsiTheme="minorHAnsi" w:cstheme="minorBidi"/>
                <w:sz w:val="20"/>
                <w:szCs w:val="20"/>
              </w:rPr>
              <w:br/>
            </w:r>
            <w:r w:rsidRPr="00354153">
              <w:rPr>
                <w:rFonts w:asciiTheme="minorHAnsi" w:eastAsiaTheme="minorEastAsia" w:hAnsiTheme="minorHAnsi" w:cstheme="minorBidi"/>
                <w:sz w:val="20"/>
                <w:szCs w:val="20"/>
              </w:rPr>
              <w:br/>
            </w:r>
            <w:r w:rsidRPr="00354153">
              <w:rPr>
                <w:rFonts w:asciiTheme="minorHAnsi" w:eastAsiaTheme="minorEastAsia" w:hAnsiTheme="minorHAnsi" w:cstheme="minorBidi"/>
                <w:b/>
                <w:sz w:val="20"/>
                <w:szCs w:val="20"/>
              </w:rPr>
              <w:t>Advocacy Strategy</w:t>
            </w:r>
            <w:r w:rsidRPr="00354153">
              <w:rPr>
                <w:rFonts w:asciiTheme="minorHAnsi" w:eastAsiaTheme="minorEastAsia" w:hAnsiTheme="minorHAnsi" w:cstheme="minorBidi"/>
                <w:sz w:val="20"/>
                <w:szCs w:val="20"/>
              </w:rPr>
              <w:t xml:space="preserve">: objective to ensure that nature conservation is no longer marginalised &amp; that the </w:t>
            </w:r>
            <w:proofErr w:type="spellStart"/>
            <w:r w:rsidRPr="00354153">
              <w:rPr>
                <w:rFonts w:asciiTheme="minorHAnsi" w:eastAsiaTheme="minorEastAsia" w:hAnsiTheme="minorHAnsi" w:cstheme="minorBidi"/>
                <w:sz w:val="20"/>
                <w:szCs w:val="20"/>
              </w:rPr>
              <w:t>SGov</w:t>
            </w:r>
            <w:proofErr w:type="spellEnd"/>
            <w:r w:rsidRPr="00354153">
              <w:rPr>
                <w:rFonts w:asciiTheme="minorHAnsi" w:eastAsiaTheme="minorEastAsia" w:hAnsiTheme="minorHAnsi" w:cstheme="minorBidi"/>
                <w:sz w:val="20"/>
                <w:szCs w:val="20"/>
              </w:rPr>
              <w:t xml:space="preserve"> &amp; SNH recognise the importance of biodiversity &amp; invests in it appropriately. Need to influence the 2018/19 </w:t>
            </w:r>
            <w:proofErr w:type="spellStart"/>
            <w:r w:rsidRPr="00354153">
              <w:rPr>
                <w:rFonts w:asciiTheme="minorHAnsi" w:eastAsiaTheme="minorEastAsia" w:hAnsiTheme="minorHAnsi" w:cstheme="minorBidi"/>
                <w:sz w:val="20"/>
                <w:szCs w:val="20"/>
              </w:rPr>
              <w:t>SGovt</w:t>
            </w:r>
            <w:proofErr w:type="spellEnd"/>
            <w:r w:rsidRPr="00354153">
              <w:rPr>
                <w:rFonts w:asciiTheme="minorHAnsi" w:eastAsiaTheme="minorEastAsia" w:hAnsiTheme="minorHAnsi" w:cstheme="minorBidi"/>
                <w:sz w:val="20"/>
                <w:szCs w:val="20"/>
              </w:rPr>
              <w:t xml:space="preserve"> budget. Will mobilise Species Champions to support the inclusion of sufficient funding in the 2018/19 budget.</w:t>
            </w:r>
          </w:p>
          <w:p w14:paraId="7631B96C" w14:textId="5D76D497" w:rsidR="00905D9E" w:rsidRPr="00354153" w:rsidRDefault="00905D9E" w:rsidP="00905D9E">
            <w:pPr>
              <w:rPr>
                <w:rFonts w:asciiTheme="minorHAnsi" w:eastAsiaTheme="minorEastAsia" w:hAnsiTheme="minorHAnsi" w:cstheme="minorBidi"/>
                <w:sz w:val="20"/>
                <w:szCs w:val="20"/>
              </w:rPr>
            </w:pPr>
            <w:r w:rsidRPr="00354153">
              <w:rPr>
                <w:rFonts w:asciiTheme="minorHAnsi" w:eastAsiaTheme="minorEastAsia" w:hAnsiTheme="minorHAnsi" w:cstheme="minorBidi"/>
                <w:sz w:val="20"/>
                <w:szCs w:val="20"/>
              </w:rPr>
              <w:t>Needs for briefings are an Independent assessment of progress on Route Map?</w:t>
            </w:r>
          </w:p>
          <w:p w14:paraId="60079AA0" w14:textId="77777777" w:rsidR="00905D9E" w:rsidRPr="00354153" w:rsidRDefault="00905D9E" w:rsidP="00905D9E">
            <w:pPr>
              <w:rPr>
                <w:rFonts w:asciiTheme="minorHAnsi" w:eastAsiaTheme="minorEastAsia" w:hAnsiTheme="minorHAnsi" w:cstheme="minorBidi"/>
                <w:sz w:val="20"/>
                <w:szCs w:val="20"/>
              </w:rPr>
            </w:pPr>
            <w:r w:rsidRPr="00354153">
              <w:rPr>
                <w:rFonts w:asciiTheme="minorHAnsi" w:eastAsiaTheme="minorEastAsia" w:hAnsiTheme="minorHAnsi" w:cstheme="minorBidi"/>
                <w:sz w:val="20"/>
                <w:szCs w:val="20"/>
              </w:rPr>
              <w:t>Economic analysis?</w:t>
            </w:r>
          </w:p>
          <w:p w14:paraId="5B91C8E7" w14:textId="301E8613" w:rsidR="00905D9E" w:rsidRPr="00354153" w:rsidRDefault="00905D9E" w:rsidP="00905D9E">
            <w:pPr>
              <w:rPr>
                <w:rFonts w:asciiTheme="minorHAnsi" w:eastAsiaTheme="minorEastAsia" w:hAnsiTheme="minorHAnsi" w:cstheme="minorBidi"/>
                <w:sz w:val="20"/>
                <w:szCs w:val="20"/>
              </w:rPr>
            </w:pPr>
            <w:r w:rsidRPr="00354153">
              <w:rPr>
                <w:rFonts w:asciiTheme="minorHAnsi" w:eastAsiaTheme="minorEastAsia" w:hAnsiTheme="minorHAnsi" w:cstheme="minorBidi"/>
                <w:sz w:val="20"/>
                <w:szCs w:val="20"/>
              </w:rPr>
              <w:t>Measures of success: SNH budget for nature conservation is increased; biological outcomes are at the heart of grant priorities.</w:t>
            </w:r>
          </w:p>
        </w:tc>
        <w:tc>
          <w:tcPr>
            <w:tcW w:w="1412" w:type="dxa"/>
          </w:tcPr>
          <w:p w14:paraId="379AF0F1" w14:textId="51686570" w:rsidR="00905D9E" w:rsidRPr="000B52D7" w:rsidRDefault="00905D9E" w:rsidP="00905D9E">
            <w:pPr>
              <w:spacing w:after="120" w:line="260" w:lineRule="atLeast"/>
              <w:rPr>
                <w:rFonts w:asciiTheme="minorHAnsi" w:hAnsiTheme="minorHAnsi"/>
                <w:sz w:val="20"/>
                <w:szCs w:val="20"/>
              </w:rPr>
            </w:pPr>
            <w:r w:rsidRPr="000B52D7">
              <w:rPr>
                <w:rFonts w:asciiTheme="minorHAnsi" w:hAnsiTheme="minorHAnsi"/>
                <w:sz w:val="20"/>
                <w:szCs w:val="20"/>
              </w:rPr>
              <w:t xml:space="preserve">Leader: </w:t>
            </w:r>
            <w:r>
              <w:rPr>
                <w:rFonts w:asciiTheme="minorHAnsi" w:hAnsiTheme="minorHAnsi"/>
                <w:sz w:val="20"/>
                <w:szCs w:val="20"/>
              </w:rPr>
              <w:t xml:space="preserve">Craig Macadam, </w:t>
            </w:r>
          </w:p>
          <w:p w14:paraId="72DC3131" w14:textId="68B20FAE" w:rsidR="00905D9E" w:rsidRDefault="00905D9E" w:rsidP="00905D9E">
            <w:pPr>
              <w:spacing w:after="120" w:line="260" w:lineRule="atLeast"/>
              <w:rPr>
                <w:rFonts w:asciiTheme="minorHAnsi" w:hAnsiTheme="minorHAnsi"/>
                <w:sz w:val="20"/>
                <w:szCs w:val="20"/>
              </w:rPr>
            </w:pPr>
            <w:r w:rsidRPr="000B52D7">
              <w:rPr>
                <w:rFonts w:asciiTheme="minorHAnsi" w:hAnsiTheme="minorHAnsi"/>
                <w:sz w:val="20"/>
                <w:szCs w:val="20"/>
              </w:rPr>
              <w:t xml:space="preserve">Depute: </w:t>
            </w:r>
            <w:r>
              <w:rPr>
                <w:rFonts w:asciiTheme="minorHAnsi" w:hAnsiTheme="minorHAnsi"/>
                <w:sz w:val="20"/>
                <w:szCs w:val="20"/>
              </w:rPr>
              <w:t xml:space="preserve">Caroline Griffin, </w:t>
            </w:r>
          </w:p>
          <w:p w14:paraId="24135AD5" w14:textId="1E1FA602" w:rsidR="00905D9E" w:rsidRPr="000B52D7" w:rsidRDefault="00905D9E" w:rsidP="00905D9E">
            <w:pPr>
              <w:spacing w:after="120" w:line="260" w:lineRule="atLeast"/>
              <w:rPr>
                <w:rFonts w:asciiTheme="minorHAnsi" w:hAnsiTheme="minorHAnsi"/>
                <w:sz w:val="20"/>
                <w:szCs w:val="20"/>
              </w:rPr>
            </w:pPr>
            <w:r>
              <w:rPr>
                <w:rFonts w:asciiTheme="minorHAnsi" w:hAnsiTheme="minorHAnsi"/>
                <w:sz w:val="20"/>
                <w:szCs w:val="20"/>
              </w:rPr>
              <w:t xml:space="preserve">MBs: Buglife, Bb Cons Trust, Bat Cons Trust, Butterfly Cons, </w:t>
            </w:r>
            <w:r w:rsidRPr="009B6A09">
              <w:rPr>
                <w:rFonts w:asciiTheme="minorHAnsi" w:hAnsiTheme="minorHAnsi"/>
                <w:sz w:val="20"/>
                <w:szCs w:val="20"/>
              </w:rPr>
              <w:t>Frog</w:t>
            </w:r>
            <w:r>
              <w:rPr>
                <w:rFonts w:asciiTheme="minorHAnsi" w:hAnsiTheme="minorHAnsi"/>
                <w:sz w:val="20"/>
                <w:szCs w:val="20"/>
              </w:rPr>
              <w:t>life, MCS, WTS</w:t>
            </w:r>
            <w:r w:rsidRPr="009B6A09">
              <w:rPr>
                <w:rFonts w:asciiTheme="minorHAnsi" w:hAnsiTheme="minorHAnsi"/>
                <w:sz w:val="20"/>
                <w:szCs w:val="20"/>
              </w:rPr>
              <w:t>, RSPB, SWT, Plantlife</w:t>
            </w:r>
            <w:r>
              <w:rPr>
                <w:rFonts w:asciiTheme="minorHAnsi" w:hAnsiTheme="minorHAnsi"/>
                <w:sz w:val="20"/>
                <w:szCs w:val="20"/>
              </w:rPr>
              <w:t>, BES, BSCG, NTS, RZSS, SBT</w:t>
            </w:r>
            <w:r>
              <w:t xml:space="preserve">. </w:t>
            </w:r>
          </w:p>
          <w:p w14:paraId="02D53BEF" w14:textId="4D2457BD" w:rsidR="00905D9E" w:rsidRPr="000B52D7" w:rsidRDefault="00905D9E" w:rsidP="00905D9E">
            <w:pPr>
              <w:spacing w:line="260" w:lineRule="atLeast"/>
              <w:rPr>
                <w:rFonts w:asciiTheme="minorHAnsi" w:eastAsiaTheme="minorEastAsia" w:hAnsiTheme="minorHAnsi" w:cstheme="minorBidi"/>
                <w:sz w:val="20"/>
                <w:szCs w:val="20"/>
              </w:rPr>
            </w:pPr>
          </w:p>
        </w:tc>
        <w:tc>
          <w:tcPr>
            <w:tcW w:w="1800" w:type="dxa"/>
          </w:tcPr>
          <w:p w14:paraId="0DD20C5B" w14:textId="77777777" w:rsidR="00905D9E" w:rsidRDefault="00905D9E" w:rsidP="00905D9E">
            <w:pPr>
              <w:spacing w:after="120" w:line="260" w:lineRule="atLeast"/>
              <w:rPr>
                <w:rFonts w:asciiTheme="minorHAnsi" w:hAnsiTheme="minorHAnsi"/>
                <w:sz w:val="20"/>
                <w:szCs w:val="20"/>
              </w:rPr>
            </w:pPr>
            <w:r w:rsidRPr="000B52D7">
              <w:rPr>
                <w:rFonts w:asciiTheme="minorHAnsi" w:hAnsiTheme="minorHAnsi"/>
                <w:sz w:val="20"/>
                <w:szCs w:val="20"/>
              </w:rPr>
              <w:t xml:space="preserve"> </w:t>
            </w:r>
            <w:r w:rsidRPr="009B6A09">
              <w:rPr>
                <w:rFonts w:asciiTheme="minorHAnsi" w:hAnsiTheme="minorHAnsi"/>
                <w:sz w:val="20"/>
                <w:szCs w:val="20"/>
              </w:rPr>
              <w:t>Honorary Fellows regularly attend meetings. The Species Champion intern will be managed by the Advocacy Officer.</w:t>
            </w:r>
          </w:p>
          <w:p w14:paraId="4968F686" w14:textId="2936882F" w:rsidR="00905D9E" w:rsidRPr="000B52D7" w:rsidRDefault="00905D9E" w:rsidP="00905D9E">
            <w:pPr>
              <w:spacing w:after="120" w:line="260" w:lineRule="atLeast"/>
              <w:rPr>
                <w:rFonts w:asciiTheme="minorHAnsi" w:eastAsia="Calibri" w:hAnsiTheme="minorHAnsi" w:cs="Calibri"/>
                <w:sz w:val="20"/>
                <w:szCs w:val="20"/>
              </w:rPr>
            </w:pPr>
            <w:r>
              <w:rPr>
                <w:rFonts w:asciiTheme="minorHAnsi" w:hAnsiTheme="minorHAnsi"/>
                <w:sz w:val="20"/>
                <w:szCs w:val="20"/>
              </w:rPr>
              <w:t xml:space="preserve">Have had previous </w:t>
            </w:r>
            <w:r w:rsidRPr="009B6A09">
              <w:rPr>
                <w:rFonts w:asciiTheme="minorHAnsi" w:hAnsiTheme="minorHAnsi"/>
                <w:sz w:val="20"/>
                <w:szCs w:val="20"/>
              </w:rPr>
              <w:t xml:space="preserve">support from the </w:t>
            </w:r>
            <w:r>
              <w:rPr>
                <w:rFonts w:asciiTheme="minorHAnsi" w:hAnsiTheme="minorHAnsi"/>
                <w:sz w:val="20"/>
                <w:szCs w:val="20"/>
              </w:rPr>
              <w:t xml:space="preserve">RSPB advocacy team, now more ltd </w:t>
            </w:r>
            <w:r w:rsidRPr="009B6A09">
              <w:rPr>
                <w:rFonts w:asciiTheme="minorHAnsi" w:hAnsiTheme="minorHAnsi"/>
                <w:sz w:val="20"/>
                <w:szCs w:val="20"/>
              </w:rPr>
              <w:t>capacity so this may be challenging.</w:t>
            </w:r>
          </w:p>
        </w:tc>
        <w:tc>
          <w:tcPr>
            <w:tcW w:w="2144" w:type="dxa"/>
          </w:tcPr>
          <w:p w14:paraId="095EE501" w14:textId="499F5EE3" w:rsidR="00905D9E" w:rsidRPr="000B52D7" w:rsidRDefault="00905D9E" w:rsidP="00905D9E">
            <w:pPr>
              <w:rPr>
                <w:rFonts w:asciiTheme="minorHAnsi" w:hAnsiTheme="minorHAnsi"/>
                <w:sz w:val="20"/>
                <w:szCs w:val="20"/>
              </w:rPr>
            </w:pPr>
            <w:r>
              <w:rPr>
                <w:rFonts w:asciiTheme="minorHAnsi" w:hAnsiTheme="minorHAnsi"/>
                <w:sz w:val="20"/>
                <w:szCs w:val="20"/>
              </w:rPr>
              <w:t xml:space="preserve">NEN - </w:t>
            </w:r>
            <w:r w:rsidRPr="009B6A09">
              <w:rPr>
                <w:rFonts w:asciiTheme="minorHAnsi" w:eastAsiaTheme="minorEastAsia" w:hAnsiTheme="minorHAnsi" w:cstheme="minorBidi"/>
                <w:sz w:val="20"/>
                <w:szCs w:val="20"/>
              </w:rPr>
              <w:t>Land, Planning and Marine Groups</w:t>
            </w:r>
          </w:p>
          <w:p w14:paraId="5AC63D16" w14:textId="77777777" w:rsidR="00905D9E" w:rsidRPr="000B52D7" w:rsidRDefault="00905D9E" w:rsidP="00905D9E">
            <w:pPr>
              <w:rPr>
                <w:rFonts w:asciiTheme="minorHAnsi" w:eastAsiaTheme="minorEastAsia" w:hAnsiTheme="minorHAnsi" w:cstheme="minorBidi"/>
                <w:sz w:val="20"/>
                <w:szCs w:val="20"/>
              </w:rPr>
            </w:pPr>
          </w:p>
        </w:tc>
        <w:tc>
          <w:tcPr>
            <w:tcW w:w="2948" w:type="dxa"/>
          </w:tcPr>
          <w:p w14:paraId="39AC9A8A" w14:textId="00312113" w:rsidR="00905D9E" w:rsidRPr="00990694" w:rsidRDefault="00905D9E" w:rsidP="00905D9E">
            <w:pPr>
              <w:rPr>
                <w:rFonts w:asciiTheme="minorHAnsi" w:eastAsiaTheme="minorEastAsia" w:hAnsiTheme="minorHAnsi" w:cstheme="minorBidi"/>
                <w:sz w:val="20"/>
                <w:szCs w:val="20"/>
              </w:rPr>
            </w:pPr>
            <w:r w:rsidRPr="00990694">
              <w:rPr>
                <w:rFonts w:asciiTheme="minorHAnsi" w:eastAsiaTheme="minorEastAsia" w:hAnsiTheme="minorHAnsi" w:cstheme="minorBidi"/>
                <w:b/>
                <w:sz w:val="20"/>
                <w:szCs w:val="20"/>
              </w:rPr>
              <w:t>Audiences</w:t>
            </w:r>
            <w:r>
              <w:rPr>
                <w:rFonts w:asciiTheme="minorHAnsi" w:eastAsiaTheme="minorEastAsia" w:hAnsiTheme="minorHAnsi" w:cstheme="minorBidi"/>
                <w:sz w:val="20"/>
                <w:szCs w:val="20"/>
              </w:rPr>
              <w:t xml:space="preserve">: Cab Sec </w:t>
            </w:r>
            <w:proofErr w:type="spellStart"/>
            <w:r>
              <w:rPr>
                <w:rFonts w:asciiTheme="minorHAnsi" w:eastAsiaTheme="minorEastAsia" w:hAnsiTheme="minorHAnsi" w:cstheme="minorBidi"/>
                <w:sz w:val="20"/>
                <w:szCs w:val="20"/>
              </w:rPr>
              <w:t>Envt</w:t>
            </w:r>
            <w:proofErr w:type="spellEnd"/>
            <w:r>
              <w:rPr>
                <w:rFonts w:asciiTheme="minorHAnsi" w:eastAsiaTheme="minorEastAsia" w:hAnsiTheme="minorHAnsi" w:cstheme="minorBidi"/>
                <w:sz w:val="20"/>
                <w:szCs w:val="20"/>
              </w:rPr>
              <w:t>; ECCLR</w:t>
            </w:r>
            <w:r w:rsidRPr="00990694">
              <w:rPr>
                <w:rFonts w:asciiTheme="minorHAnsi" w:eastAsiaTheme="minorEastAsia" w:hAnsiTheme="minorHAnsi" w:cstheme="minorBidi"/>
                <w:sz w:val="20"/>
                <w:szCs w:val="20"/>
              </w:rPr>
              <w:t xml:space="preserve"> committee; </w:t>
            </w:r>
            <w:proofErr w:type="spellStart"/>
            <w:r>
              <w:rPr>
                <w:rFonts w:asciiTheme="minorHAnsi" w:eastAsiaTheme="minorEastAsia" w:hAnsiTheme="minorHAnsi" w:cstheme="minorBidi"/>
                <w:sz w:val="20"/>
                <w:szCs w:val="20"/>
              </w:rPr>
              <w:t>S</w:t>
            </w:r>
            <w:r w:rsidRPr="00990694">
              <w:rPr>
                <w:rFonts w:asciiTheme="minorHAnsi" w:eastAsiaTheme="minorEastAsia" w:hAnsiTheme="minorHAnsi" w:cstheme="minorBidi"/>
                <w:sz w:val="20"/>
                <w:szCs w:val="20"/>
              </w:rPr>
              <w:t>Gov</w:t>
            </w:r>
            <w:r>
              <w:rPr>
                <w:rFonts w:asciiTheme="minorHAnsi" w:eastAsiaTheme="minorEastAsia" w:hAnsiTheme="minorHAnsi" w:cstheme="minorBidi"/>
                <w:sz w:val="20"/>
                <w:szCs w:val="20"/>
              </w:rPr>
              <w:t>t</w:t>
            </w:r>
            <w:proofErr w:type="spellEnd"/>
            <w:r>
              <w:rPr>
                <w:rFonts w:asciiTheme="minorHAnsi" w:eastAsiaTheme="minorEastAsia" w:hAnsiTheme="minorHAnsi" w:cstheme="minorBidi"/>
                <w:sz w:val="20"/>
                <w:szCs w:val="20"/>
              </w:rPr>
              <w:t xml:space="preserve"> </w:t>
            </w:r>
            <w:proofErr w:type="spellStart"/>
            <w:r>
              <w:rPr>
                <w:rFonts w:asciiTheme="minorHAnsi" w:eastAsiaTheme="minorEastAsia" w:hAnsiTheme="minorHAnsi" w:cstheme="minorBidi"/>
                <w:sz w:val="20"/>
                <w:szCs w:val="20"/>
              </w:rPr>
              <w:t>Envt</w:t>
            </w:r>
            <w:proofErr w:type="spellEnd"/>
            <w:r>
              <w:rPr>
                <w:rFonts w:asciiTheme="minorHAnsi" w:eastAsiaTheme="minorEastAsia" w:hAnsiTheme="minorHAnsi" w:cstheme="minorBidi"/>
                <w:sz w:val="20"/>
                <w:szCs w:val="20"/>
              </w:rPr>
              <w:t xml:space="preserve"> &amp;</w:t>
            </w:r>
            <w:r w:rsidRPr="00990694">
              <w:rPr>
                <w:rFonts w:asciiTheme="minorHAnsi" w:eastAsiaTheme="minorEastAsia" w:hAnsiTheme="minorHAnsi" w:cstheme="minorBidi"/>
                <w:sz w:val="20"/>
                <w:szCs w:val="20"/>
              </w:rPr>
              <w:t xml:space="preserve"> Forestry Directorate; </w:t>
            </w:r>
            <w:r>
              <w:rPr>
                <w:rFonts w:asciiTheme="minorHAnsi" w:eastAsiaTheme="minorEastAsia" w:hAnsiTheme="minorHAnsi" w:cstheme="minorBidi"/>
                <w:sz w:val="20"/>
                <w:szCs w:val="20"/>
              </w:rPr>
              <w:t>SNH</w:t>
            </w:r>
            <w:r w:rsidRPr="00990694">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SEPA; FCS; Marine Scot</w:t>
            </w:r>
            <w:r w:rsidRPr="00990694">
              <w:rPr>
                <w:rFonts w:asciiTheme="minorHAnsi" w:eastAsiaTheme="minorEastAsia" w:hAnsiTheme="minorHAnsi" w:cstheme="minorBidi"/>
                <w:sz w:val="20"/>
                <w:szCs w:val="20"/>
              </w:rPr>
              <w:t>; media</w:t>
            </w:r>
          </w:p>
          <w:p w14:paraId="02224DA3" w14:textId="4362BE46" w:rsidR="00905D9E" w:rsidRPr="000B52D7" w:rsidRDefault="00905D9E" w:rsidP="00905D9E">
            <w:pPr>
              <w:rPr>
                <w:rFonts w:asciiTheme="minorHAnsi" w:eastAsiaTheme="minorEastAsia" w:hAnsiTheme="minorHAnsi" w:cstheme="minorBidi"/>
                <w:sz w:val="20"/>
                <w:szCs w:val="20"/>
              </w:rPr>
            </w:pPr>
            <w:r>
              <w:rPr>
                <w:rFonts w:asciiTheme="minorHAnsi" w:eastAsiaTheme="minorEastAsia" w:hAnsiTheme="minorHAnsi" w:cstheme="minorBidi"/>
                <w:b/>
                <w:sz w:val="20"/>
                <w:szCs w:val="20"/>
              </w:rPr>
              <w:br/>
            </w:r>
            <w:r w:rsidRPr="00990694">
              <w:rPr>
                <w:rFonts w:asciiTheme="minorHAnsi" w:eastAsiaTheme="minorEastAsia" w:hAnsiTheme="minorHAnsi" w:cstheme="minorBidi"/>
                <w:b/>
                <w:sz w:val="20"/>
                <w:szCs w:val="20"/>
              </w:rPr>
              <w:t>Allies</w:t>
            </w:r>
            <w:r w:rsidRPr="00990694">
              <w:rPr>
                <w:rFonts w:asciiTheme="minorHAnsi" w:eastAsiaTheme="minorEastAsia" w:hAnsiTheme="minorHAnsi" w:cstheme="minorBidi"/>
                <w:sz w:val="20"/>
                <w:szCs w:val="20"/>
              </w:rPr>
              <w:t>: LINK members, Species Champions, LBAP officers(?)</w:t>
            </w:r>
          </w:p>
        </w:tc>
        <w:tc>
          <w:tcPr>
            <w:tcW w:w="5314" w:type="dxa"/>
          </w:tcPr>
          <w:p w14:paraId="6277AA82" w14:textId="2F41892A" w:rsidR="00905D9E" w:rsidRPr="000B52D7" w:rsidRDefault="00905D9E" w:rsidP="00905D9E">
            <w:pPr>
              <w:rPr>
                <w:rFonts w:asciiTheme="minorHAnsi" w:hAnsiTheme="minorHAnsi" w:cs="Calibri"/>
                <w:color w:val="0070C0"/>
                <w:sz w:val="20"/>
                <w:szCs w:val="20"/>
                <w:lang w:eastAsia="en-US"/>
              </w:rPr>
            </w:pPr>
          </w:p>
          <w:p w14:paraId="7909151E" w14:textId="3213348A" w:rsidR="00905D9E" w:rsidRPr="000B52D7" w:rsidRDefault="00905D9E" w:rsidP="00905D9E">
            <w:pPr>
              <w:rPr>
                <w:rFonts w:asciiTheme="minorHAnsi" w:hAnsiTheme="minorHAnsi" w:cs="Calibri"/>
                <w:color w:val="0070C0"/>
                <w:sz w:val="20"/>
                <w:szCs w:val="20"/>
                <w:lang w:eastAsia="en-US"/>
              </w:rPr>
            </w:pPr>
          </w:p>
        </w:tc>
      </w:tr>
      <w:tr w:rsidR="00905D9E" w:rsidRPr="000B52D7" w14:paraId="19DFB9B8" w14:textId="77777777" w:rsidTr="00D526F5">
        <w:trPr>
          <w:trHeight w:val="4386"/>
        </w:trPr>
        <w:tc>
          <w:tcPr>
            <w:tcW w:w="1801" w:type="dxa"/>
            <w:vMerge/>
          </w:tcPr>
          <w:p w14:paraId="0A01644C" w14:textId="77777777" w:rsidR="00905D9E" w:rsidRPr="000B52D7" w:rsidRDefault="00905D9E" w:rsidP="00905D9E">
            <w:pPr>
              <w:rPr>
                <w:rFonts w:asciiTheme="minorHAnsi" w:eastAsia="Calibri" w:hAnsiTheme="minorHAnsi" w:cs="Calibri"/>
                <w:b/>
                <w:bCs/>
                <w:color w:val="808080" w:themeColor="background1" w:themeShade="80"/>
              </w:rPr>
            </w:pPr>
          </w:p>
        </w:tc>
        <w:tc>
          <w:tcPr>
            <w:tcW w:w="7540" w:type="dxa"/>
            <w:gridSpan w:val="2"/>
          </w:tcPr>
          <w:p w14:paraId="0BE448C6" w14:textId="1AF87840" w:rsidR="00905D9E" w:rsidRPr="00DA6318" w:rsidRDefault="00905D9E" w:rsidP="00DA6318">
            <w:pPr>
              <w:spacing w:after="120" w:line="260" w:lineRule="atLeast"/>
              <w:rPr>
                <w:rFonts w:asciiTheme="minorHAnsi" w:hAnsiTheme="minorHAnsi"/>
                <w:sz w:val="20"/>
                <w:szCs w:val="20"/>
              </w:rPr>
            </w:pPr>
            <w:r w:rsidRPr="00DA6318">
              <w:rPr>
                <w:rFonts w:asciiTheme="minorHAnsi" w:hAnsiTheme="minorHAnsi"/>
                <w:sz w:val="20"/>
                <w:szCs w:val="20"/>
              </w:rPr>
              <w:t xml:space="preserve">1)   Canvass more interest and support from wider membership, as the </w:t>
            </w:r>
            <w:proofErr w:type="spellStart"/>
            <w:r w:rsidRPr="00DA6318">
              <w:rPr>
                <w:rFonts w:asciiTheme="minorHAnsi" w:hAnsiTheme="minorHAnsi"/>
                <w:sz w:val="20"/>
                <w:szCs w:val="20"/>
              </w:rPr>
              <w:t>SubGroup</w:t>
            </w:r>
            <w:proofErr w:type="spellEnd"/>
            <w:r w:rsidRPr="00DA6318">
              <w:rPr>
                <w:rFonts w:asciiTheme="minorHAnsi" w:hAnsiTheme="minorHAnsi"/>
                <w:sz w:val="20"/>
                <w:szCs w:val="20"/>
              </w:rPr>
              <w:t xml:space="preserve"> can feel quite isolated, &amp; in quite a narrow field. Environmental &amp; wildlife crime occurs within all habitats and species</w:t>
            </w:r>
          </w:p>
          <w:p w14:paraId="0A399D3B" w14:textId="7B4F808F" w:rsidR="00905D9E" w:rsidRPr="00DA6318" w:rsidRDefault="00905D9E" w:rsidP="00DA6318">
            <w:pPr>
              <w:spacing w:after="120" w:line="260" w:lineRule="atLeast"/>
              <w:rPr>
                <w:rFonts w:asciiTheme="minorHAnsi" w:hAnsiTheme="minorHAnsi"/>
                <w:sz w:val="20"/>
                <w:szCs w:val="20"/>
              </w:rPr>
            </w:pPr>
            <w:r w:rsidRPr="00DA6318">
              <w:rPr>
                <w:rFonts w:asciiTheme="minorHAnsi" w:hAnsiTheme="minorHAnsi"/>
                <w:sz w:val="20"/>
                <w:szCs w:val="20"/>
              </w:rPr>
              <w:t>2) Scottish Government’s 2016 Wildlife Crime report responded to by Jan. 31st</w:t>
            </w:r>
            <w:proofErr w:type="gramStart"/>
            <w:r w:rsidRPr="00DA6318">
              <w:rPr>
                <w:rFonts w:asciiTheme="minorHAnsi" w:hAnsiTheme="minorHAnsi"/>
                <w:sz w:val="20"/>
                <w:szCs w:val="20"/>
              </w:rPr>
              <w:t xml:space="preserve"> 2018</w:t>
            </w:r>
            <w:proofErr w:type="gramEnd"/>
            <w:r w:rsidRPr="00DA6318">
              <w:rPr>
                <w:rFonts w:asciiTheme="minorHAnsi" w:hAnsiTheme="minorHAnsi"/>
                <w:sz w:val="20"/>
                <w:szCs w:val="20"/>
              </w:rPr>
              <w:t>; close contact maintained with ECCLR Committee. The response to be widely shared with MSPs and Species Champions. Closer contact and co-ordination being sought with both Police Scotland and Crown office over future crime figures being shared before publication.</w:t>
            </w:r>
          </w:p>
          <w:p w14:paraId="58F729DC" w14:textId="670726CC" w:rsidR="00905D9E" w:rsidRPr="00DA6318" w:rsidRDefault="00905D9E" w:rsidP="00DA6318">
            <w:pPr>
              <w:spacing w:after="120" w:line="260" w:lineRule="atLeast"/>
              <w:rPr>
                <w:rFonts w:asciiTheme="minorHAnsi" w:hAnsiTheme="minorHAnsi"/>
                <w:sz w:val="20"/>
                <w:szCs w:val="20"/>
              </w:rPr>
            </w:pPr>
            <w:r w:rsidRPr="00DA6318">
              <w:rPr>
                <w:rFonts w:asciiTheme="minorHAnsi" w:hAnsiTheme="minorHAnsi"/>
                <w:sz w:val="20"/>
                <w:szCs w:val="20"/>
              </w:rPr>
              <w:t>3) Plan wider interventions, e.g. through Scottish Parliament’s Justice Committee</w:t>
            </w:r>
          </w:p>
          <w:p w14:paraId="50138DD1" w14:textId="123F4B2D" w:rsidR="00905D9E" w:rsidRPr="00DA6318" w:rsidRDefault="00905D9E" w:rsidP="00DA6318">
            <w:pPr>
              <w:spacing w:after="120" w:line="260" w:lineRule="atLeast"/>
              <w:rPr>
                <w:rFonts w:asciiTheme="minorHAnsi" w:hAnsiTheme="minorHAnsi"/>
                <w:sz w:val="20"/>
                <w:szCs w:val="20"/>
              </w:rPr>
            </w:pPr>
            <w:r w:rsidRPr="00DA6318">
              <w:rPr>
                <w:rFonts w:asciiTheme="minorHAnsi" w:hAnsiTheme="minorHAnsi"/>
                <w:sz w:val="20"/>
                <w:szCs w:val="20"/>
              </w:rPr>
              <w:t>4) Exert political pressure for the SNP manifesto commitment for a Scottish Wildlife Crime Unit to be enacted.</w:t>
            </w:r>
          </w:p>
          <w:p w14:paraId="34A46BEF" w14:textId="62173513" w:rsidR="00905D9E" w:rsidRPr="00DA6318" w:rsidRDefault="00905D9E" w:rsidP="00DA6318">
            <w:pPr>
              <w:spacing w:after="120" w:line="260" w:lineRule="atLeast"/>
              <w:rPr>
                <w:rFonts w:asciiTheme="minorHAnsi" w:hAnsiTheme="minorHAnsi"/>
                <w:sz w:val="20"/>
                <w:szCs w:val="20"/>
              </w:rPr>
            </w:pPr>
            <w:r w:rsidRPr="00DA6318">
              <w:rPr>
                <w:rFonts w:asciiTheme="minorHAnsi" w:hAnsiTheme="minorHAnsi"/>
                <w:sz w:val="20"/>
                <w:szCs w:val="20"/>
              </w:rPr>
              <w:t>5)   Links with Wildlife Group to be strengthened, and more communication with other LINK possible members.</w:t>
            </w:r>
          </w:p>
          <w:p w14:paraId="3DD46238" w14:textId="77777777" w:rsidR="00905D9E" w:rsidRPr="00DA6318" w:rsidRDefault="00905D9E" w:rsidP="00DA6318">
            <w:pPr>
              <w:spacing w:after="120" w:line="260" w:lineRule="atLeast"/>
              <w:rPr>
                <w:rFonts w:asciiTheme="minorHAnsi" w:hAnsiTheme="minorHAnsi"/>
                <w:sz w:val="20"/>
                <w:szCs w:val="20"/>
              </w:rPr>
            </w:pPr>
            <w:r w:rsidRPr="00DA6318">
              <w:rPr>
                <w:rFonts w:asciiTheme="minorHAnsi" w:hAnsiTheme="minorHAnsi"/>
                <w:sz w:val="20"/>
                <w:szCs w:val="20"/>
              </w:rPr>
              <w:t>Currently both RSPB and Scottish Badgers take a lead, and provide most of the staff &amp; volunteer resources.</w:t>
            </w:r>
          </w:p>
          <w:p w14:paraId="72716790" w14:textId="3B24E346" w:rsidR="00905D9E" w:rsidRPr="005F4D62" w:rsidRDefault="00905D9E" w:rsidP="00DA6318">
            <w:pPr>
              <w:spacing w:after="120" w:line="260" w:lineRule="atLeast"/>
              <w:rPr>
                <w:rFonts w:asciiTheme="minorHAnsi" w:hAnsiTheme="minorHAnsi"/>
                <w:color w:val="7030A0"/>
                <w:sz w:val="20"/>
                <w:szCs w:val="20"/>
              </w:rPr>
            </w:pPr>
            <w:r w:rsidRPr="00DA6318">
              <w:rPr>
                <w:rFonts w:asciiTheme="minorHAnsi" w:hAnsiTheme="minorHAnsi"/>
                <w:sz w:val="20"/>
                <w:szCs w:val="20"/>
              </w:rPr>
              <w:t>Advocacy strategy: A coherent Advocacy Strategy is currently being developed, with the help of the AM</w:t>
            </w:r>
          </w:p>
        </w:tc>
        <w:tc>
          <w:tcPr>
            <w:tcW w:w="1412" w:type="dxa"/>
          </w:tcPr>
          <w:p w14:paraId="72BC6215" w14:textId="72C4F688" w:rsidR="00905D9E" w:rsidRPr="000B52D7" w:rsidRDefault="00905D9E" w:rsidP="00905D9E">
            <w:pPr>
              <w:spacing w:after="120" w:line="260" w:lineRule="atLeast"/>
              <w:rPr>
                <w:rFonts w:asciiTheme="minorHAnsi" w:hAnsiTheme="minorHAnsi"/>
                <w:sz w:val="20"/>
                <w:szCs w:val="20"/>
              </w:rPr>
            </w:pPr>
            <w:r w:rsidRPr="000B52D7">
              <w:rPr>
                <w:rFonts w:asciiTheme="minorHAnsi" w:hAnsiTheme="minorHAnsi"/>
                <w:sz w:val="20"/>
                <w:szCs w:val="20"/>
              </w:rPr>
              <w:t>L</w:t>
            </w:r>
            <w:r>
              <w:rPr>
                <w:rFonts w:asciiTheme="minorHAnsi" w:hAnsiTheme="minorHAnsi"/>
                <w:sz w:val="20"/>
                <w:szCs w:val="20"/>
              </w:rPr>
              <w:t>eader: Eddie Palmer.</w:t>
            </w:r>
          </w:p>
          <w:p w14:paraId="400BC155" w14:textId="5ADD1DEB" w:rsidR="00905D9E" w:rsidRDefault="00905D9E" w:rsidP="00905D9E">
            <w:pPr>
              <w:spacing w:after="120" w:line="260" w:lineRule="atLeast"/>
              <w:rPr>
                <w:rFonts w:asciiTheme="minorHAnsi" w:hAnsiTheme="minorHAnsi"/>
                <w:sz w:val="20"/>
                <w:szCs w:val="20"/>
              </w:rPr>
            </w:pPr>
            <w:r w:rsidRPr="000B52D7">
              <w:rPr>
                <w:rFonts w:asciiTheme="minorHAnsi" w:hAnsiTheme="minorHAnsi"/>
                <w:sz w:val="20"/>
                <w:szCs w:val="20"/>
              </w:rPr>
              <w:t xml:space="preserve">Depute: Ian Thomson </w:t>
            </w:r>
          </w:p>
          <w:p w14:paraId="6FD1B029" w14:textId="0B0E76E8" w:rsidR="00905D9E" w:rsidRPr="000B52D7" w:rsidRDefault="00905D9E" w:rsidP="00905D9E">
            <w:pPr>
              <w:spacing w:after="120" w:line="260" w:lineRule="atLeast"/>
              <w:rPr>
                <w:rFonts w:asciiTheme="minorHAnsi" w:hAnsiTheme="minorHAnsi"/>
                <w:sz w:val="20"/>
                <w:szCs w:val="20"/>
              </w:rPr>
            </w:pPr>
            <w:r>
              <w:rPr>
                <w:rFonts w:asciiTheme="minorHAnsi" w:hAnsiTheme="minorHAnsi"/>
                <w:sz w:val="20"/>
                <w:szCs w:val="20"/>
              </w:rPr>
              <w:t>Members: RSPB, SB, BCT, SWLG, SWT, NTS, SCRA, Froglife, SRSG, WDC, Buglife.</w:t>
            </w:r>
          </w:p>
          <w:p w14:paraId="039EE2BF" w14:textId="48BFCF2F" w:rsidR="00905D9E" w:rsidRDefault="00905D9E" w:rsidP="00905D9E">
            <w:pPr>
              <w:spacing w:after="120" w:line="260" w:lineRule="atLeast"/>
              <w:rPr>
                <w:rFonts w:asciiTheme="minorHAnsi" w:hAnsiTheme="minorHAnsi"/>
                <w:sz w:val="20"/>
                <w:szCs w:val="20"/>
              </w:rPr>
            </w:pPr>
          </w:p>
        </w:tc>
        <w:tc>
          <w:tcPr>
            <w:tcW w:w="1800" w:type="dxa"/>
          </w:tcPr>
          <w:p w14:paraId="016D6E5D" w14:textId="38609388" w:rsidR="00905D9E" w:rsidRPr="000B52D7" w:rsidRDefault="00905D9E" w:rsidP="00905D9E">
            <w:pPr>
              <w:rPr>
                <w:rFonts w:asciiTheme="minorHAnsi" w:eastAsia="Calibri" w:hAnsiTheme="minorHAnsi" w:cs="Calibri"/>
                <w:sz w:val="20"/>
                <w:szCs w:val="20"/>
                <w:u w:val="single"/>
              </w:rPr>
            </w:pPr>
          </w:p>
        </w:tc>
        <w:tc>
          <w:tcPr>
            <w:tcW w:w="2144" w:type="dxa"/>
          </w:tcPr>
          <w:p w14:paraId="5E2FA95E" w14:textId="4456B331" w:rsidR="00905D9E" w:rsidRPr="000B52D7" w:rsidRDefault="00905D9E" w:rsidP="00905D9E">
            <w:pPr>
              <w:rPr>
                <w:rFonts w:asciiTheme="minorHAnsi" w:hAnsiTheme="minorHAnsi"/>
                <w:sz w:val="20"/>
                <w:szCs w:val="20"/>
                <w:u w:val="single"/>
              </w:rPr>
            </w:pPr>
            <w:r>
              <w:rPr>
                <w:rFonts w:asciiTheme="minorHAnsi" w:hAnsiTheme="minorHAnsi"/>
                <w:sz w:val="20"/>
                <w:szCs w:val="20"/>
              </w:rPr>
              <w:t>Unsure yet</w:t>
            </w:r>
          </w:p>
        </w:tc>
        <w:tc>
          <w:tcPr>
            <w:tcW w:w="2948" w:type="dxa"/>
          </w:tcPr>
          <w:p w14:paraId="65817535" w14:textId="77777777" w:rsidR="00905D9E" w:rsidRPr="000B52D7" w:rsidRDefault="00905D9E" w:rsidP="00905D9E">
            <w:pPr>
              <w:rPr>
                <w:rFonts w:asciiTheme="minorHAnsi" w:eastAsiaTheme="minorEastAsia" w:hAnsiTheme="minorHAnsi" w:cstheme="minorBidi"/>
                <w:sz w:val="20"/>
                <w:szCs w:val="20"/>
              </w:rPr>
            </w:pPr>
          </w:p>
        </w:tc>
        <w:tc>
          <w:tcPr>
            <w:tcW w:w="5314" w:type="dxa"/>
          </w:tcPr>
          <w:p w14:paraId="327A5370" w14:textId="56ED6183" w:rsidR="00905D9E" w:rsidRPr="000B52D7" w:rsidRDefault="00905D9E" w:rsidP="00905D9E">
            <w:pPr>
              <w:rPr>
                <w:rFonts w:asciiTheme="minorHAnsi" w:hAnsiTheme="minorHAnsi" w:cs="Calibri"/>
                <w:color w:val="0070C0"/>
                <w:sz w:val="20"/>
                <w:szCs w:val="20"/>
                <w:lang w:eastAsia="en-US"/>
              </w:rPr>
            </w:pPr>
            <w:r>
              <w:rPr>
                <w:rFonts w:asciiTheme="minorHAnsi" w:hAnsiTheme="minorHAnsi" w:cs="Calibri"/>
                <w:color w:val="0070C0"/>
                <w:sz w:val="20"/>
                <w:szCs w:val="20"/>
                <w:lang w:eastAsia="en-US"/>
              </w:rPr>
              <w:t xml:space="preserve"> </w:t>
            </w:r>
          </w:p>
        </w:tc>
      </w:tr>
      <w:tr w:rsidR="00905D9E" w:rsidRPr="000B52D7" w14:paraId="0D125A99" w14:textId="77777777" w:rsidTr="008775DF">
        <w:trPr>
          <w:trHeight w:val="3251"/>
        </w:trPr>
        <w:tc>
          <w:tcPr>
            <w:tcW w:w="1801" w:type="dxa"/>
            <w:vMerge/>
          </w:tcPr>
          <w:p w14:paraId="199BFF9B" w14:textId="77777777" w:rsidR="00905D9E" w:rsidRPr="000B52D7" w:rsidRDefault="00905D9E" w:rsidP="00905D9E">
            <w:pPr>
              <w:rPr>
                <w:rFonts w:asciiTheme="minorHAnsi" w:eastAsia="Calibri" w:hAnsiTheme="minorHAnsi" w:cs="Calibri"/>
                <w:b/>
                <w:bCs/>
                <w:sz w:val="20"/>
                <w:szCs w:val="20"/>
              </w:rPr>
            </w:pPr>
          </w:p>
        </w:tc>
        <w:tc>
          <w:tcPr>
            <w:tcW w:w="7540" w:type="dxa"/>
            <w:gridSpan w:val="2"/>
          </w:tcPr>
          <w:p w14:paraId="0E697944" w14:textId="77777777" w:rsidR="00905D9E" w:rsidRPr="00DA6318" w:rsidRDefault="00905D9E" w:rsidP="00905D9E">
            <w:pPr>
              <w:rPr>
                <w:rFonts w:asciiTheme="minorHAnsi" w:hAnsiTheme="minorHAnsi" w:cstheme="minorHAnsi"/>
                <w:sz w:val="20"/>
                <w:szCs w:val="20"/>
              </w:rPr>
            </w:pPr>
            <w:r w:rsidRPr="00DA6318">
              <w:rPr>
                <w:rFonts w:asciiTheme="minorHAnsi" w:hAnsiTheme="minorHAnsi" w:cstheme="minorHAnsi"/>
                <w:sz w:val="20"/>
                <w:szCs w:val="20"/>
              </w:rPr>
              <w:t>We will continue to work with FCS on the delivery of the completed Mackinnon Review actions into 2018.</w:t>
            </w:r>
          </w:p>
          <w:p w14:paraId="7F5DDFC5" w14:textId="77777777" w:rsidR="00905D9E" w:rsidRPr="00DA6318" w:rsidRDefault="00905D9E" w:rsidP="00905D9E">
            <w:pPr>
              <w:rPr>
                <w:rFonts w:asciiTheme="minorHAnsi" w:hAnsiTheme="minorHAnsi" w:cstheme="minorHAnsi"/>
                <w:sz w:val="20"/>
                <w:szCs w:val="20"/>
              </w:rPr>
            </w:pPr>
            <w:r w:rsidRPr="00DA6318">
              <w:rPr>
                <w:rFonts w:asciiTheme="minorHAnsi" w:hAnsiTheme="minorHAnsi" w:cstheme="minorHAnsi"/>
                <w:sz w:val="20"/>
                <w:szCs w:val="20"/>
              </w:rPr>
              <w:t>We will engage with the creation of the new Scottish Forestry Strategy in 2018.</w:t>
            </w:r>
          </w:p>
          <w:p w14:paraId="4F5E8000" w14:textId="20AEBC51" w:rsidR="00905D9E" w:rsidRPr="00DA6318" w:rsidRDefault="00905D9E" w:rsidP="00905D9E">
            <w:pPr>
              <w:rPr>
                <w:rFonts w:asciiTheme="minorHAnsi" w:hAnsiTheme="minorHAnsi" w:cstheme="minorHAnsi"/>
                <w:sz w:val="20"/>
                <w:szCs w:val="20"/>
              </w:rPr>
            </w:pPr>
            <w:r w:rsidRPr="00DA6318">
              <w:rPr>
                <w:rFonts w:asciiTheme="minorHAnsi" w:hAnsiTheme="minorHAnsi" w:cstheme="minorHAnsi"/>
                <w:sz w:val="20"/>
                <w:szCs w:val="20"/>
              </w:rPr>
              <w:t>We will engage with both FCS and FES to ensure that the work they do is in the best interes</w:t>
            </w:r>
            <w:r w:rsidR="00DA6318">
              <w:rPr>
                <w:rFonts w:asciiTheme="minorHAnsi" w:hAnsiTheme="minorHAnsi" w:cstheme="minorHAnsi"/>
                <w:sz w:val="20"/>
                <w:szCs w:val="20"/>
              </w:rPr>
              <w:t>ts of the environment.  </w:t>
            </w:r>
          </w:p>
          <w:p w14:paraId="77616E84" w14:textId="77777777" w:rsidR="00905D9E" w:rsidRPr="00DA6318" w:rsidRDefault="00905D9E" w:rsidP="00905D9E">
            <w:pPr>
              <w:rPr>
                <w:rFonts w:asciiTheme="minorHAnsi" w:hAnsiTheme="minorHAnsi" w:cstheme="minorHAnsi"/>
                <w:sz w:val="20"/>
                <w:szCs w:val="20"/>
              </w:rPr>
            </w:pPr>
            <w:r w:rsidRPr="00DA6318">
              <w:rPr>
                <w:rFonts w:asciiTheme="minorHAnsi" w:hAnsiTheme="minorHAnsi" w:cstheme="minorHAnsi"/>
                <w:sz w:val="20"/>
                <w:szCs w:val="20"/>
              </w:rPr>
              <w:t>We will also monitor the success of the new Governance arrangements of FCS and FES as the SG’s Forestry Division and the Forest and Land Scotland agency respectively, staring in 2019 (this will be relevant to both the Land and Governance Groups.)</w:t>
            </w:r>
          </w:p>
          <w:p w14:paraId="6FD9BB15" w14:textId="77777777" w:rsidR="00905D9E" w:rsidRPr="00DA6318" w:rsidRDefault="00905D9E" w:rsidP="00905D9E">
            <w:pPr>
              <w:rPr>
                <w:rFonts w:asciiTheme="minorHAnsi" w:hAnsiTheme="minorHAnsi" w:cstheme="minorHAnsi"/>
                <w:sz w:val="20"/>
                <w:szCs w:val="20"/>
              </w:rPr>
            </w:pPr>
            <w:r w:rsidRPr="00DA6318">
              <w:rPr>
                <w:rFonts w:asciiTheme="minorHAnsi" w:hAnsiTheme="minorHAnsi" w:cstheme="minorHAnsi"/>
                <w:sz w:val="20"/>
                <w:szCs w:val="20"/>
              </w:rPr>
              <w:t>We will engage with the development of a Corporate Plan for Forestry and Land Scotland in 2019.</w:t>
            </w:r>
          </w:p>
          <w:p w14:paraId="58BBEBCC" w14:textId="0D98F9C4" w:rsidR="00905D9E" w:rsidRPr="000B52D7" w:rsidRDefault="00905D9E" w:rsidP="00905D9E">
            <w:pPr>
              <w:rPr>
                <w:rFonts w:asciiTheme="minorHAnsi" w:hAnsiTheme="minorHAnsi"/>
                <w:sz w:val="20"/>
                <w:szCs w:val="20"/>
                <w:u w:val="single"/>
              </w:rPr>
            </w:pPr>
          </w:p>
        </w:tc>
        <w:tc>
          <w:tcPr>
            <w:tcW w:w="1412" w:type="dxa"/>
          </w:tcPr>
          <w:p w14:paraId="1BC4616D" w14:textId="3D1A946A" w:rsidR="00905D9E" w:rsidRDefault="00905D9E" w:rsidP="00905D9E">
            <w:pPr>
              <w:spacing w:after="120" w:line="260" w:lineRule="atLeast"/>
              <w:rPr>
                <w:rFonts w:asciiTheme="minorHAnsi" w:hAnsiTheme="minorHAnsi"/>
                <w:sz w:val="20"/>
                <w:szCs w:val="20"/>
              </w:rPr>
            </w:pPr>
            <w:r>
              <w:rPr>
                <w:rFonts w:asciiTheme="minorHAnsi" w:hAnsiTheme="minorHAnsi"/>
                <w:sz w:val="20"/>
                <w:szCs w:val="20"/>
              </w:rPr>
              <w:t>Leader: Charles Dundas.</w:t>
            </w:r>
          </w:p>
          <w:p w14:paraId="3FBC8179" w14:textId="4FDE3379" w:rsidR="00905D9E" w:rsidRPr="000B52D7" w:rsidRDefault="00905D9E" w:rsidP="00905D9E">
            <w:pPr>
              <w:spacing w:after="120" w:line="260" w:lineRule="atLeast"/>
              <w:rPr>
                <w:rFonts w:asciiTheme="minorHAnsi" w:hAnsiTheme="minorHAnsi"/>
                <w:sz w:val="20"/>
                <w:szCs w:val="20"/>
              </w:rPr>
            </w:pPr>
            <w:r>
              <w:rPr>
                <w:rFonts w:asciiTheme="minorHAnsi" w:hAnsiTheme="minorHAnsi"/>
                <w:sz w:val="20"/>
                <w:szCs w:val="20"/>
              </w:rPr>
              <w:t>Depute: Sian Williams</w:t>
            </w:r>
          </w:p>
          <w:p w14:paraId="3C51CCF9" w14:textId="4F93CBBC" w:rsidR="00905D9E" w:rsidRPr="00D96FA2" w:rsidRDefault="00905D9E" w:rsidP="00905D9E">
            <w:pPr>
              <w:spacing w:after="120" w:line="260" w:lineRule="atLeast"/>
              <w:rPr>
                <w:rFonts w:asciiTheme="minorHAnsi" w:hAnsiTheme="minorHAnsi"/>
                <w:sz w:val="20"/>
                <w:szCs w:val="20"/>
              </w:rPr>
            </w:pPr>
            <w:r w:rsidRPr="000B52D7">
              <w:rPr>
                <w:rFonts w:asciiTheme="minorHAnsi" w:hAnsiTheme="minorHAnsi"/>
                <w:sz w:val="20"/>
                <w:szCs w:val="20"/>
              </w:rPr>
              <w:t>Members:</w:t>
            </w:r>
            <w:r>
              <w:rPr>
                <w:rFonts w:asciiTheme="minorHAnsi" w:hAnsiTheme="minorHAnsi"/>
                <w:sz w:val="20"/>
                <w:szCs w:val="20"/>
              </w:rPr>
              <w:t xml:space="preserve"> WTS, TfL, RSPB, Plantlife, BCS</w:t>
            </w:r>
            <w:r w:rsidRPr="00D96FA2">
              <w:rPr>
                <w:rFonts w:asciiTheme="minorHAnsi" w:hAnsiTheme="minorHAnsi"/>
                <w:sz w:val="20"/>
                <w:szCs w:val="20"/>
              </w:rPr>
              <w:t>, NTS, SWT</w:t>
            </w:r>
          </w:p>
        </w:tc>
        <w:tc>
          <w:tcPr>
            <w:tcW w:w="1800" w:type="dxa"/>
          </w:tcPr>
          <w:p w14:paraId="29313A76" w14:textId="3818C1B4" w:rsidR="00905D9E" w:rsidRPr="00D96FA2" w:rsidRDefault="00905D9E" w:rsidP="00905D9E">
            <w:pPr>
              <w:spacing w:after="120" w:line="260" w:lineRule="atLeast"/>
              <w:rPr>
                <w:rFonts w:asciiTheme="minorHAnsi" w:eastAsia="Calibri" w:hAnsiTheme="minorHAnsi" w:cs="Calibri"/>
                <w:sz w:val="20"/>
                <w:szCs w:val="20"/>
              </w:rPr>
            </w:pPr>
            <w:r w:rsidRPr="00D96FA2">
              <w:rPr>
                <w:rFonts w:asciiTheme="minorHAnsi" w:eastAsia="Calibri" w:hAnsiTheme="minorHAnsi" w:cs="Calibri"/>
                <w:sz w:val="20"/>
                <w:szCs w:val="20"/>
              </w:rPr>
              <w:t>None</w:t>
            </w:r>
          </w:p>
        </w:tc>
        <w:tc>
          <w:tcPr>
            <w:tcW w:w="2144" w:type="dxa"/>
          </w:tcPr>
          <w:p w14:paraId="609C77B7" w14:textId="76E3FA23" w:rsidR="00905D9E" w:rsidRPr="000B52D7" w:rsidRDefault="00905D9E" w:rsidP="00905D9E">
            <w:pPr>
              <w:spacing w:after="120" w:line="260" w:lineRule="atLeast"/>
              <w:rPr>
                <w:rFonts w:asciiTheme="minorHAnsi" w:hAnsiTheme="minorHAnsi"/>
                <w:sz w:val="20"/>
                <w:szCs w:val="20"/>
                <w:u w:val="single"/>
              </w:rPr>
            </w:pPr>
          </w:p>
        </w:tc>
        <w:tc>
          <w:tcPr>
            <w:tcW w:w="2948" w:type="dxa"/>
          </w:tcPr>
          <w:p w14:paraId="4A932193" w14:textId="77777777" w:rsidR="00905D9E" w:rsidRDefault="00905D9E" w:rsidP="00905D9E">
            <w:pPr>
              <w:spacing w:after="120" w:line="260" w:lineRule="atLeast"/>
              <w:rPr>
                <w:rFonts w:asciiTheme="minorHAnsi" w:eastAsiaTheme="minorEastAsia" w:hAnsiTheme="minorHAnsi" w:cstheme="minorBidi"/>
                <w:sz w:val="20"/>
                <w:szCs w:val="20"/>
              </w:rPr>
            </w:pPr>
            <w:r w:rsidRPr="00D96FA2">
              <w:rPr>
                <w:rFonts w:asciiTheme="minorHAnsi" w:eastAsiaTheme="minorEastAsia" w:hAnsiTheme="minorHAnsi" w:cstheme="minorBidi"/>
                <w:sz w:val="20"/>
                <w:szCs w:val="20"/>
              </w:rPr>
              <w:t>Forestry Commission Scotland, Scottish Government, SLE, NFUS</w:t>
            </w:r>
            <w:r>
              <w:rPr>
                <w:rFonts w:asciiTheme="minorHAnsi" w:eastAsiaTheme="minorEastAsia" w:hAnsiTheme="minorHAnsi" w:cstheme="minorBidi"/>
                <w:sz w:val="20"/>
                <w:szCs w:val="20"/>
              </w:rPr>
              <w:t>.</w:t>
            </w:r>
          </w:p>
          <w:p w14:paraId="6DA97FD2" w14:textId="326F5B2C" w:rsidR="00905D9E" w:rsidRPr="000B52D7" w:rsidRDefault="00905D9E" w:rsidP="00905D9E">
            <w:pPr>
              <w:spacing w:after="120" w:line="260" w:lineRule="atLeast"/>
              <w:rPr>
                <w:rFonts w:asciiTheme="minorHAnsi" w:eastAsiaTheme="minorEastAsia" w:hAnsiTheme="minorHAnsi" w:cstheme="minorBidi"/>
                <w:sz w:val="20"/>
                <w:szCs w:val="20"/>
              </w:rPr>
            </w:pPr>
            <w:r w:rsidRPr="00D96FA2">
              <w:rPr>
                <w:rFonts w:asciiTheme="minorHAnsi" w:eastAsiaTheme="minorEastAsia" w:hAnsiTheme="minorHAnsi" w:cstheme="minorBidi"/>
                <w:sz w:val="20"/>
                <w:szCs w:val="20"/>
              </w:rPr>
              <w:t>Our concerns are domestic to Scotland</w:t>
            </w:r>
            <w:r>
              <w:rPr>
                <w:rFonts w:asciiTheme="minorHAnsi" w:eastAsiaTheme="minorEastAsia" w:hAnsiTheme="minorHAnsi" w:cstheme="minorBidi"/>
                <w:sz w:val="20"/>
                <w:szCs w:val="20"/>
              </w:rPr>
              <w:t>.</w:t>
            </w:r>
          </w:p>
        </w:tc>
        <w:tc>
          <w:tcPr>
            <w:tcW w:w="5314" w:type="dxa"/>
          </w:tcPr>
          <w:p w14:paraId="1A997B0D" w14:textId="440296FD" w:rsidR="00905D9E" w:rsidRPr="000B52D7" w:rsidRDefault="00905D9E" w:rsidP="00905D9E">
            <w:pPr>
              <w:rPr>
                <w:rFonts w:asciiTheme="minorHAnsi" w:hAnsiTheme="minorHAnsi" w:cs="Calibri"/>
                <w:color w:val="0070C0"/>
                <w:sz w:val="20"/>
                <w:szCs w:val="20"/>
                <w:lang w:eastAsia="en-US"/>
              </w:rPr>
            </w:pPr>
          </w:p>
        </w:tc>
      </w:tr>
      <w:tr w:rsidR="00905D9E" w:rsidRPr="000B52D7" w14:paraId="76815FC0" w14:textId="77777777" w:rsidTr="00D526F5">
        <w:tc>
          <w:tcPr>
            <w:tcW w:w="1801" w:type="dxa"/>
          </w:tcPr>
          <w:p w14:paraId="42917EF5" w14:textId="0ABF0EF3" w:rsidR="00905D9E" w:rsidRPr="000B52D7" w:rsidRDefault="00905D9E" w:rsidP="00905D9E">
            <w:pPr>
              <w:rPr>
                <w:rFonts w:asciiTheme="minorHAnsi" w:eastAsia="Calibri" w:hAnsiTheme="minorHAnsi" w:cs="Calibri"/>
                <w:b/>
                <w:bCs/>
              </w:rPr>
            </w:pPr>
            <w:r w:rsidRPr="000B52D7">
              <w:rPr>
                <w:rFonts w:asciiTheme="minorHAnsi" w:eastAsia="Calibri" w:hAnsiTheme="minorHAnsi" w:cs="Calibri"/>
                <w:b/>
                <w:bCs/>
                <w:color w:val="808080" w:themeColor="background1" w:themeShade="80"/>
              </w:rPr>
              <w:t>Media Forum</w:t>
            </w:r>
          </w:p>
        </w:tc>
        <w:tc>
          <w:tcPr>
            <w:tcW w:w="2807" w:type="dxa"/>
          </w:tcPr>
          <w:p w14:paraId="62C0533F" w14:textId="1BD6EFE0" w:rsidR="00905D9E" w:rsidRPr="000B52D7" w:rsidRDefault="00905D9E" w:rsidP="00905D9E">
            <w:pPr>
              <w:rPr>
                <w:rFonts w:asciiTheme="minorHAnsi" w:eastAsia="Calibri" w:hAnsiTheme="minorHAnsi" w:cs="Calibri"/>
                <w:sz w:val="20"/>
                <w:szCs w:val="20"/>
              </w:rPr>
            </w:pPr>
            <w:r w:rsidRPr="000B52D7">
              <w:rPr>
                <w:rFonts w:asciiTheme="minorHAnsi" w:eastAsia="Calibri" w:hAnsiTheme="minorHAnsi" w:cs="Calibri"/>
                <w:sz w:val="20"/>
                <w:szCs w:val="20"/>
              </w:rPr>
              <w:t>For staff/volunteers in the network who deal with media, to exchange information, build capacity &amp; influence agenda.</w:t>
            </w:r>
          </w:p>
        </w:tc>
        <w:tc>
          <w:tcPr>
            <w:tcW w:w="4733" w:type="dxa"/>
          </w:tcPr>
          <w:p w14:paraId="0746745A" w14:textId="61690D05" w:rsidR="00905D9E" w:rsidRPr="000B52D7" w:rsidRDefault="00905D9E" w:rsidP="00905D9E">
            <w:pPr>
              <w:rPr>
                <w:rFonts w:asciiTheme="minorHAnsi" w:hAnsiTheme="minorHAnsi"/>
                <w:sz w:val="20"/>
                <w:szCs w:val="20"/>
                <w:u w:val="single"/>
              </w:rPr>
            </w:pPr>
          </w:p>
        </w:tc>
        <w:tc>
          <w:tcPr>
            <w:tcW w:w="1412" w:type="dxa"/>
          </w:tcPr>
          <w:p w14:paraId="34EA59B7" w14:textId="0F902ED6" w:rsidR="00905D9E" w:rsidRPr="000B52D7" w:rsidRDefault="00905D9E" w:rsidP="00905D9E">
            <w:pPr>
              <w:spacing w:after="120" w:line="260" w:lineRule="atLeast"/>
              <w:rPr>
                <w:rFonts w:asciiTheme="minorHAnsi" w:hAnsiTheme="minorHAnsi"/>
                <w:sz w:val="20"/>
                <w:szCs w:val="20"/>
                <w:u w:val="single"/>
              </w:rPr>
            </w:pPr>
            <w:r>
              <w:rPr>
                <w:rFonts w:asciiTheme="minorHAnsi" w:eastAsia="Calibri" w:hAnsiTheme="minorHAnsi" w:cs="Calibri"/>
                <w:sz w:val="20"/>
                <w:szCs w:val="20"/>
              </w:rPr>
              <w:t xml:space="preserve">up to </w:t>
            </w:r>
            <w:r w:rsidRPr="000B52D7">
              <w:rPr>
                <w:rFonts w:asciiTheme="minorHAnsi" w:eastAsia="Calibri" w:hAnsiTheme="minorHAnsi" w:cs="Calibri"/>
                <w:sz w:val="20"/>
                <w:szCs w:val="20"/>
              </w:rPr>
              <w:t xml:space="preserve">18 MBs on </w:t>
            </w:r>
            <w:r>
              <w:rPr>
                <w:rFonts w:asciiTheme="minorHAnsi" w:eastAsia="Calibri" w:hAnsiTheme="minorHAnsi" w:cs="Calibri"/>
                <w:sz w:val="20"/>
                <w:szCs w:val="20"/>
              </w:rPr>
              <w:t xml:space="preserve">2016 </w:t>
            </w:r>
            <w:r w:rsidRPr="000B52D7">
              <w:rPr>
                <w:rFonts w:asciiTheme="minorHAnsi" w:eastAsia="Calibri" w:hAnsiTheme="minorHAnsi" w:cs="Calibri"/>
                <w:sz w:val="20"/>
                <w:szCs w:val="20"/>
              </w:rPr>
              <w:t>list</w:t>
            </w:r>
          </w:p>
        </w:tc>
        <w:tc>
          <w:tcPr>
            <w:tcW w:w="1800" w:type="dxa"/>
          </w:tcPr>
          <w:p w14:paraId="1D80A417" w14:textId="77777777" w:rsidR="00905D9E" w:rsidRPr="000B52D7" w:rsidRDefault="00905D9E" w:rsidP="00905D9E">
            <w:pPr>
              <w:rPr>
                <w:rFonts w:asciiTheme="minorHAnsi" w:eastAsia="Calibri" w:hAnsiTheme="minorHAnsi" w:cs="Calibri"/>
                <w:sz w:val="20"/>
                <w:szCs w:val="20"/>
                <w:u w:val="single"/>
              </w:rPr>
            </w:pPr>
          </w:p>
        </w:tc>
        <w:tc>
          <w:tcPr>
            <w:tcW w:w="2144" w:type="dxa"/>
          </w:tcPr>
          <w:p w14:paraId="6B23BB54" w14:textId="77777777" w:rsidR="00905D9E" w:rsidRPr="000B52D7" w:rsidRDefault="00905D9E" w:rsidP="00905D9E">
            <w:pPr>
              <w:rPr>
                <w:rFonts w:asciiTheme="minorHAnsi" w:hAnsiTheme="minorHAnsi"/>
                <w:sz w:val="20"/>
                <w:szCs w:val="20"/>
                <w:u w:val="single"/>
              </w:rPr>
            </w:pPr>
          </w:p>
        </w:tc>
        <w:tc>
          <w:tcPr>
            <w:tcW w:w="2948" w:type="dxa"/>
          </w:tcPr>
          <w:p w14:paraId="54D66F77" w14:textId="77777777" w:rsidR="00905D9E" w:rsidRPr="000B52D7" w:rsidRDefault="00905D9E" w:rsidP="00905D9E">
            <w:pPr>
              <w:rPr>
                <w:rFonts w:asciiTheme="minorHAnsi" w:eastAsiaTheme="minorEastAsia" w:hAnsiTheme="minorHAnsi" w:cstheme="minorBidi"/>
                <w:sz w:val="20"/>
                <w:szCs w:val="20"/>
              </w:rPr>
            </w:pPr>
          </w:p>
        </w:tc>
        <w:tc>
          <w:tcPr>
            <w:tcW w:w="5314" w:type="dxa"/>
          </w:tcPr>
          <w:p w14:paraId="417EFC13" w14:textId="3CD1607D" w:rsidR="00905D9E" w:rsidRPr="000B52D7" w:rsidRDefault="00905D9E" w:rsidP="00905D9E">
            <w:pPr>
              <w:rPr>
                <w:rFonts w:asciiTheme="minorHAnsi" w:hAnsiTheme="minorHAnsi" w:cs="Calibri"/>
                <w:color w:val="0070C0"/>
                <w:sz w:val="20"/>
                <w:szCs w:val="20"/>
                <w:lang w:eastAsia="en-US"/>
              </w:rPr>
            </w:pPr>
          </w:p>
        </w:tc>
      </w:tr>
      <w:tr w:rsidR="00905D9E" w:rsidRPr="000B52D7" w14:paraId="10DF34C3" w14:textId="77777777" w:rsidTr="00D526F5">
        <w:tc>
          <w:tcPr>
            <w:tcW w:w="1801" w:type="dxa"/>
          </w:tcPr>
          <w:p w14:paraId="76845D5A" w14:textId="7FF8807A" w:rsidR="00905D9E" w:rsidRPr="000B52D7" w:rsidRDefault="00905D9E" w:rsidP="00905D9E">
            <w:pPr>
              <w:rPr>
                <w:rFonts w:asciiTheme="minorHAnsi" w:eastAsia="Calibri" w:hAnsiTheme="minorHAnsi" w:cs="Calibri"/>
                <w:b/>
                <w:bCs/>
              </w:rPr>
            </w:pPr>
            <w:r w:rsidRPr="000B52D7">
              <w:rPr>
                <w:rFonts w:asciiTheme="minorHAnsi" w:eastAsia="Calibri" w:hAnsiTheme="minorHAnsi" w:cs="Calibri"/>
                <w:b/>
                <w:bCs/>
                <w:color w:val="808080" w:themeColor="background1" w:themeShade="80"/>
              </w:rPr>
              <w:t>Scottish Environment Fundraisers Forum</w:t>
            </w:r>
          </w:p>
        </w:tc>
        <w:tc>
          <w:tcPr>
            <w:tcW w:w="2807" w:type="dxa"/>
          </w:tcPr>
          <w:p w14:paraId="4EFE4E24" w14:textId="05C35354" w:rsidR="00905D9E" w:rsidRPr="000B52D7" w:rsidRDefault="00905D9E" w:rsidP="00905D9E">
            <w:pPr>
              <w:rPr>
                <w:rFonts w:asciiTheme="minorHAnsi" w:eastAsia="Calibri" w:hAnsiTheme="minorHAnsi" w:cs="Calibri"/>
                <w:sz w:val="20"/>
                <w:szCs w:val="20"/>
              </w:rPr>
            </w:pPr>
            <w:r w:rsidRPr="000B52D7">
              <w:rPr>
                <w:rFonts w:asciiTheme="minorHAnsi" w:eastAsia="Calibri" w:hAnsiTheme="minorHAnsi" w:cs="Calibri"/>
                <w:sz w:val="20"/>
                <w:szCs w:val="20"/>
              </w:rPr>
              <w:t xml:space="preserve">Facilitate partnership between fundraisers in LINK to share info, experience &amp; under-standing of sources of funding for Scotland’s environment. </w:t>
            </w:r>
          </w:p>
        </w:tc>
        <w:tc>
          <w:tcPr>
            <w:tcW w:w="4733" w:type="dxa"/>
          </w:tcPr>
          <w:p w14:paraId="31606980" w14:textId="77777777" w:rsidR="00905D9E" w:rsidRPr="00DA6318" w:rsidRDefault="00905D9E" w:rsidP="00905D9E">
            <w:pPr>
              <w:rPr>
                <w:rFonts w:asciiTheme="minorHAnsi" w:hAnsiTheme="minorHAnsi" w:cs="Calibri"/>
                <w:sz w:val="20"/>
                <w:szCs w:val="20"/>
              </w:rPr>
            </w:pPr>
            <w:r w:rsidRPr="00DA6318">
              <w:rPr>
                <w:rFonts w:asciiTheme="minorHAnsi" w:eastAsiaTheme="minorEastAsia" w:hAnsiTheme="minorHAnsi" w:cstheme="minorBidi"/>
                <w:sz w:val="20"/>
                <w:szCs w:val="20"/>
              </w:rPr>
              <w:t xml:space="preserve">Meetings are quarterly, normally with a guest speaker. All MBs with staff with fundraising responsibilities are welcome to participate. </w:t>
            </w:r>
          </w:p>
          <w:p w14:paraId="5ABC1EE0" w14:textId="77777777" w:rsidR="00905D9E" w:rsidRPr="000B52D7" w:rsidRDefault="00905D9E" w:rsidP="00905D9E">
            <w:pPr>
              <w:rPr>
                <w:rFonts w:asciiTheme="minorHAnsi" w:hAnsiTheme="minorHAnsi" w:cs="Calibri"/>
                <w:sz w:val="20"/>
                <w:szCs w:val="20"/>
              </w:rPr>
            </w:pPr>
          </w:p>
          <w:p w14:paraId="7DF96D3C" w14:textId="77777777" w:rsidR="00905D9E" w:rsidRPr="000B52D7" w:rsidRDefault="00905D9E" w:rsidP="00905D9E">
            <w:pPr>
              <w:rPr>
                <w:rFonts w:asciiTheme="minorHAnsi" w:hAnsiTheme="minorHAnsi" w:cs="Calibri"/>
                <w:sz w:val="20"/>
                <w:szCs w:val="20"/>
              </w:rPr>
            </w:pPr>
          </w:p>
          <w:p w14:paraId="0D088C14" w14:textId="77777777" w:rsidR="00905D9E" w:rsidRPr="000B52D7" w:rsidRDefault="00905D9E" w:rsidP="00905D9E">
            <w:pPr>
              <w:rPr>
                <w:rFonts w:asciiTheme="minorHAnsi" w:eastAsia="Calibri" w:hAnsiTheme="minorHAnsi" w:cs="Calibri"/>
                <w:sz w:val="20"/>
                <w:szCs w:val="20"/>
              </w:rPr>
            </w:pPr>
          </w:p>
        </w:tc>
        <w:tc>
          <w:tcPr>
            <w:tcW w:w="1412" w:type="dxa"/>
          </w:tcPr>
          <w:p w14:paraId="64E08C48" w14:textId="77777777" w:rsidR="00905D9E" w:rsidRPr="000B52D7" w:rsidRDefault="00905D9E" w:rsidP="00905D9E">
            <w:pPr>
              <w:rPr>
                <w:rFonts w:asciiTheme="minorHAnsi" w:hAnsiTheme="minorHAnsi" w:cs="Calibri"/>
                <w:sz w:val="20"/>
                <w:szCs w:val="20"/>
              </w:rPr>
            </w:pPr>
            <w:r w:rsidRPr="000B52D7">
              <w:rPr>
                <w:rFonts w:asciiTheme="minorHAnsi" w:eastAsiaTheme="minorEastAsia" w:hAnsiTheme="minorHAnsi" w:cstheme="minorBidi"/>
                <w:sz w:val="20"/>
                <w:szCs w:val="20"/>
              </w:rPr>
              <w:t>FL: Steven Gardner (SWT).</w:t>
            </w:r>
          </w:p>
          <w:p w14:paraId="15729F2B" w14:textId="77777777" w:rsidR="00905D9E" w:rsidRPr="000B52D7" w:rsidRDefault="00905D9E" w:rsidP="00905D9E">
            <w:pPr>
              <w:rPr>
                <w:rFonts w:asciiTheme="minorHAnsi" w:hAnsiTheme="minorHAnsi" w:cs="Calibri"/>
                <w:sz w:val="20"/>
                <w:szCs w:val="20"/>
              </w:rPr>
            </w:pPr>
            <w:r w:rsidRPr="000B52D7">
              <w:rPr>
                <w:rFonts w:asciiTheme="minorHAnsi" w:eastAsiaTheme="minorEastAsia" w:hAnsiTheme="minorHAnsi" w:cstheme="minorBidi"/>
                <w:sz w:val="20"/>
                <w:szCs w:val="20"/>
              </w:rPr>
              <w:t xml:space="preserve">FLD: Alison Connolly (RSPB). </w:t>
            </w:r>
          </w:p>
          <w:p w14:paraId="6950F582" w14:textId="77777777" w:rsidR="00905D9E" w:rsidRPr="000B52D7" w:rsidRDefault="00905D9E" w:rsidP="00905D9E">
            <w:pPr>
              <w:rPr>
                <w:rFonts w:asciiTheme="minorHAnsi" w:eastAsiaTheme="minorEastAsia" w:hAnsiTheme="minorHAnsi" w:cstheme="minorBidi"/>
                <w:sz w:val="20"/>
                <w:szCs w:val="20"/>
              </w:rPr>
            </w:pPr>
            <w:r w:rsidRPr="000B52D7">
              <w:rPr>
                <w:rFonts w:asciiTheme="minorHAnsi" w:eastAsiaTheme="minorEastAsia" w:hAnsiTheme="minorHAnsi" w:cstheme="minorBidi"/>
                <w:sz w:val="20"/>
                <w:szCs w:val="20"/>
              </w:rPr>
              <w:t>Minutes: Dianne Laing</w:t>
            </w:r>
          </w:p>
          <w:p w14:paraId="1BF29C4E" w14:textId="0F1EF9D8" w:rsidR="00905D9E" w:rsidRPr="000B52D7" w:rsidRDefault="00905D9E" w:rsidP="00905D9E">
            <w:pPr>
              <w:rPr>
                <w:rFonts w:asciiTheme="minorHAnsi" w:eastAsia="Calibri" w:hAnsiTheme="minorHAnsi" w:cs="Calibri"/>
                <w:sz w:val="20"/>
                <w:szCs w:val="20"/>
              </w:rPr>
            </w:pPr>
            <w:r w:rsidRPr="000B52D7">
              <w:rPr>
                <w:rFonts w:asciiTheme="minorHAnsi" w:eastAsiaTheme="minorEastAsia" w:hAnsiTheme="minorHAnsi" w:cstheme="minorBidi"/>
                <w:sz w:val="20"/>
                <w:szCs w:val="20"/>
              </w:rPr>
              <w:t xml:space="preserve">Many MBs on the email list </w:t>
            </w:r>
          </w:p>
        </w:tc>
        <w:tc>
          <w:tcPr>
            <w:tcW w:w="1800" w:type="dxa"/>
          </w:tcPr>
          <w:p w14:paraId="13BFF8B4" w14:textId="77777777" w:rsidR="00905D9E" w:rsidRDefault="00905D9E" w:rsidP="00905D9E">
            <w:pPr>
              <w:spacing w:after="120" w:line="260" w:lineRule="atLeast"/>
              <w:rPr>
                <w:rFonts w:asciiTheme="minorHAnsi" w:hAnsiTheme="minorHAnsi"/>
                <w:sz w:val="20"/>
                <w:szCs w:val="20"/>
              </w:rPr>
            </w:pPr>
            <w:r w:rsidRPr="000B52D7">
              <w:rPr>
                <w:rFonts w:asciiTheme="minorHAnsi" w:hAnsiTheme="minorHAnsi"/>
                <w:sz w:val="20"/>
                <w:szCs w:val="20"/>
              </w:rPr>
              <w:t>No need for support anticipated from LINK s</w:t>
            </w:r>
            <w:r w:rsidR="00DA6318">
              <w:rPr>
                <w:rFonts w:asciiTheme="minorHAnsi" w:hAnsiTheme="minorHAnsi"/>
                <w:sz w:val="20"/>
                <w:szCs w:val="20"/>
              </w:rPr>
              <w:t>taff</w:t>
            </w:r>
            <w:r>
              <w:rPr>
                <w:rFonts w:asciiTheme="minorHAnsi" w:hAnsiTheme="minorHAnsi"/>
                <w:sz w:val="20"/>
                <w:szCs w:val="20"/>
              </w:rPr>
              <w:t>.</w:t>
            </w:r>
          </w:p>
          <w:p w14:paraId="4563294A" w14:textId="548AC279" w:rsidR="00DA6318" w:rsidRPr="000B52D7" w:rsidRDefault="00DA6318" w:rsidP="00905D9E">
            <w:pPr>
              <w:spacing w:after="120" w:line="260" w:lineRule="atLeast"/>
              <w:rPr>
                <w:rFonts w:asciiTheme="minorHAnsi" w:eastAsia="Calibri" w:hAnsiTheme="minorHAnsi" w:cs="Calibri"/>
                <w:sz w:val="20"/>
                <w:szCs w:val="20"/>
                <w:u w:val="single"/>
              </w:rPr>
            </w:pPr>
            <w:r>
              <w:rPr>
                <w:rFonts w:asciiTheme="minorHAnsi" w:hAnsiTheme="minorHAnsi"/>
                <w:sz w:val="20"/>
                <w:szCs w:val="20"/>
              </w:rPr>
              <w:t>DPF funding sought for video to make Scotland’s case for funding with UK trusts.</w:t>
            </w:r>
          </w:p>
        </w:tc>
        <w:tc>
          <w:tcPr>
            <w:tcW w:w="2144" w:type="dxa"/>
          </w:tcPr>
          <w:p w14:paraId="0833C444" w14:textId="77777777" w:rsidR="00905D9E" w:rsidRPr="000B52D7" w:rsidRDefault="00905D9E" w:rsidP="00905D9E">
            <w:pPr>
              <w:rPr>
                <w:rFonts w:asciiTheme="minorHAnsi" w:hAnsiTheme="minorHAnsi"/>
                <w:sz w:val="20"/>
                <w:szCs w:val="20"/>
                <w:u w:val="single"/>
              </w:rPr>
            </w:pPr>
          </w:p>
        </w:tc>
        <w:tc>
          <w:tcPr>
            <w:tcW w:w="2948" w:type="dxa"/>
          </w:tcPr>
          <w:p w14:paraId="44FD2A03" w14:textId="77777777" w:rsidR="00905D9E" w:rsidRPr="000B52D7" w:rsidRDefault="00905D9E" w:rsidP="00905D9E">
            <w:pPr>
              <w:rPr>
                <w:rFonts w:asciiTheme="minorHAnsi" w:eastAsiaTheme="minorEastAsia" w:hAnsiTheme="minorHAnsi" w:cstheme="minorBidi"/>
                <w:sz w:val="20"/>
                <w:szCs w:val="20"/>
              </w:rPr>
            </w:pPr>
          </w:p>
        </w:tc>
        <w:tc>
          <w:tcPr>
            <w:tcW w:w="5314" w:type="dxa"/>
          </w:tcPr>
          <w:p w14:paraId="3F418F9B" w14:textId="2B13AEC5" w:rsidR="00905D9E" w:rsidRPr="000B52D7" w:rsidRDefault="00905D9E" w:rsidP="00905D9E">
            <w:pPr>
              <w:rPr>
                <w:rFonts w:asciiTheme="minorHAnsi" w:hAnsiTheme="minorHAnsi" w:cs="Calibri"/>
                <w:color w:val="0070C0"/>
                <w:sz w:val="20"/>
                <w:szCs w:val="20"/>
                <w:lang w:eastAsia="en-US"/>
              </w:rPr>
            </w:pPr>
          </w:p>
        </w:tc>
      </w:tr>
    </w:tbl>
    <w:p w14:paraId="17A80E32" w14:textId="77777777" w:rsidR="00603B60" w:rsidRDefault="00603B60">
      <w:r>
        <w:br w:type="page"/>
      </w:r>
    </w:p>
    <w:tbl>
      <w:tblPr>
        <w:tblW w:w="22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81"/>
        <w:gridCol w:w="5925"/>
        <w:gridCol w:w="1134"/>
        <w:gridCol w:w="1134"/>
        <w:gridCol w:w="1276"/>
        <w:gridCol w:w="1417"/>
        <w:gridCol w:w="1418"/>
        <w:gridCol w:w="4204"/>
      </w:tblGrid>
      <w:tr w:rsidR="0083045F" w:rsidRPr="000B52D7" w14:paraId="1102B26A" w14:textId="77777777" w:rsidTr="3ACD48BC">
        <w:trPr>
          <w:tblHeader/>
        </w:trPr>
        <w:tc>
          <w:tcPr>
            <w:tcW w:w="22207" w:type="dxa"/>
            <w:gridSpan w:val="9"/>
          </w:tcPr>
          <w:p w14:paraId="1102B267" w14:textId="08509D1D" w:rsidR="0083045F" w:rsidRPr="000B52D7" w:rsidRDefault="0083045F" w:rsidP="000412E9">
            <w:pPr>
              <w:rPr>
                <w:rFonts w:asciiTheme="minorHAnsi" w:hAnsiTheme="minorHAnsi" w:cs="Calibri"/>
                <w:b/>
                <w:i/>
                <w:color w:val="4C216D"/>
                <w:sz w:val="20"/>
                <w:szCs w:val="20"/>
              </w:rPr>
            </w:pPr>
          </w:p>
          <w:p w14:paraId="1102B268" w14:textId="65140730" w:rsidR="0083045F" w:rsidRPr="000B52D7" w:rsidRDefault="3ACD48BC" w:rsidP="000412E9">
            <w:pPr>
              <w:rPr>
                <w:rFonts w:asciiTheme="minorHAnsi" w:hAnsiTheme="minorHAnsi" w:cs="Calibri"/>
                <w:b/>
                <w:i/>
                <w:color w:val="4C216D"/>
                <w:sz w:val="20"/>
                <w:szCs w:val="20"/>
              </w:rPr>
            </w:pPr>
            <w:r w:rsidRPr="000B52D7">
              <w:rPr>
                <w:rFonts w:asciiTheme="minorHAnsi" w:eastAsia="Calibri" w:hAnsiTheme="minorHAnsi" w:cs="Calibri"/>
                <w:b/>
                <w:bCs/>
                <w:i/>
                <w:iCs/>
                <w:color w:val="4C216D"/>
                <w:sz w:val="20"/>
                <w:szCs w:val="20"/>
              </w:rPr>
              <w:t>Other work / initiatives / even</w:t>
            </w:r>
            <w:r w:rsidR="002B2665" w:rsidRPr="000B52D7">
              <w:rPr>
                <w:rFonts w:asciiTheme="minorHAnsi" w:eastAsia="Calibri" w:hAnsiTheme="minorHAnsi" w:cs="Calibri"/>
                <w:b/>
                <w:bCs/>
                <w:i/>
                <w:iCs/>
                <w:color w:val="4C216D"/>
                <w:sz w:val="20"/>
                <w:szCs w:val="20"/>
              </w:rPr>
              <w:t xml:space="preserve">ts involving Member Bodies and </w:t>
            </w:r>
            <w:r w:rsidRPr="000B52D7">
              <w:rPr>
                <w:rFonts w:asciiTheme="minorHAnsi" w:eastAsia="Calibri" w:hAnsiTheme="minorHAnsi" w:cs="Calibri"/>
                <w:b/>
                <w:bCs/>
                <w:i/>
                <w:iCs/>
                <w:color w:val="4C216D"/>
                <w:sz w:val="20"/>
                <w:szCs w:val="20"/>
              </w:rPr>
              <w:t>Groups</w:t>
            </w:r>
            <w:r w:rsidR="00AF2941" w:rsidRPr="000B52D7">
              <w:rPr>
                <w:rFonts w:asciiTheme="minorHAnsi" w:eastAsia="Calibri" w:hAnsiTheme="minorHAnsi" w:cs="Calibri"/>
                <w:b/>
                <w:bCs/>
                <w:i/>
                <w:iCs/>
                <w:color w:val="4C216D"/>
                <w:sz w:val="20"/>
                <w:szCs w:val="20"/>
              </w:rPr>
              <w:t>/Subgroups</w:t>
            </w:r>
            <w:r w:rsidRPr="000B52D7">
              <w:rPr>
                <w:rFonts w:asciiTheme="minorHAnsi" w:eastAsia="Calibri" w:hAnsiTheme="minorHAnsi" w:cs="Calibri"/>
                <w:b/>
                <w:bCs/>
                <w:i/>
                <w:iCs/>
                <w:color w:val="4C216D"/>
                <w:sz w:val="20"/>
                <w:szCs w:val="20"/>
              </w:rPr>
              <w:t>, Trustees, Staff</w:t>
            </w:r>
          </w:p>
          <w:p w14:paraId="1102B269" w14:textId="77777777" w:rsidR="0083045F" w:rsidRPr="000B52D7" w:rsidRDefault="0083045F" w:rsidP="000412E9">
            <w:pPr>
              <w:rPr>
                <w:rFonts w:asciiTheme="minorHAnsi" w:hAnsiTheme="minorHAnsi" w:cs="Calibri"/>
                <w:i/>
                <w:sz w:val="20"/>
                <w:szCs w:val="20"/>
              </w:rPr>
            </w:pPr>
          </w:p>
        </w:tc>
      </w:tr>
      <w:tr w:rsidR="0083045F" w:rsidRPr="000B52D7" w14:paraId="1102B275" w14:textId="77777777" w:rsidTr="3ACD48BC">
        <w:trPr>
          <w:tblHeader/>
        </w:trPr>
        <w:tc>
          <w:tcPr>
            <w:tcW w:w="1418" w:type="dxa"/>
          </w:tcPr>
          <w:p w14:paraId="1102B26B" w14:textId="77777777" w:rsidR="0083045F" w:rsidRPr="000B52D7" w:rsidRDefault="3ACD48BC" w:rsidP="000412E9">
            <w:pPr>
              <w:rPr>
                <w:rFonts w:asciiTheme="minorHAnsi" w:hAnsiTheme="minorHAnsi" w:cs="Calibri"/>
                <w:b/>
                <w:i/>
                <w:color w:val="4C216D"/>
                <w:sz w:val="20"/>
                <w:szCs w:val="20"/>
              </w:rPr>
            </w:pPr>
            <w:r w:rsidRPr="000B52D7">
              <w:rPr>
                <w:rFonts w:asciiTheme="minorHAnsi" w:eastAsia="Calibri" w:hAnsiTheme="minorHAnsi" w:cs="Calibri"/>
                <w:b/>
                <w:bCs/>
                <w:i/>
                <w:iCs/>
                <w:color w:val="4C216D"/>
                <w:sz w:val="20"/>
                <w:szCs w:val="20"/>
              </w:rPr>
              <w:t>Work area</w:t>
            </w:r>
          </w:p>
        </w:tc>
        <w:tc>
          <w:tcPr>
            <w:tcW w:w="4281" w:type="dxa"/>
          </w:tcPr>
          <w:p w14:paraId="1102B26C" w14:textId="08DCDFBE" w:rsidR="0083045F" w:rsidRPr="000B52D7" w:rsidRDefault="3ACD48BC" w:rsidP="00D249BF">
            <w:pPr>
              <w:ind w:left="34"/>
              <w:rPr>
                <w:rFonts w:asciiTheme="minorHAnsi" w:hAnsiTheme="minorHAnsi" w:cs="Calibri"/>
                <w:b/>
                <w:i/>
                <w:color w:val="4C216D"/>
                <w:sz w:val="20"/>
                <w:szCs w:val="20"/>
              </w:rPr>
            </w:pPr>
            <w:r w:rsidRPr="000B52D7">
              <w:rPr>
                <w:rFonts w:asciiTheme="minorHAnsi" w:eastAsia="Calibri" w:hAnsiTheme="minorHAnsi" w:cs="Calibri"/>
                <w:b/>
                <w:bCs/>
                <w:i/>
                <w:iCs/>
                <w:color w:val="4C216D"/>
                <w:sz w:val="20"/>
                <w:szCs w:val="20"/>
              </w:rPr>
              <w:t>Action towards objectives: improvement of national policy and implementation; improved capacity of network to contribute; &amp; effective network.</w:t>
            </w:r>
          </w:p>
        </w:tc>
        <w:tc>
          <w:tcPr>
            <w:tcW w:w="5925" w:type="dxa"/>
          </w:tcPr>
          <w:p w14:paraId="1102B26D" w14:textId="77777777" w:rsidR="0083045F" w:rsidRPr="000B52D7" w:rsidRDefault="3ACD48BC" w:rsidP="000412E9">
            <w:pPr>
              <w:ind w:left="34"/>
              <w:rPr>
                <w:rFonts w:asciiTheme="minorHAnsi" w:hAnsiTheme="minorHAnsi" w:cs="Calibri"/>
                <w:b/>
                <w:i/>
                <w:color w:val="4C216D"/>
                <w:sz w:val="20"/>
                <w:szCs w:val="20"/>
              </w:rPr>
            </w:pPr>
            <w:r w:rsidRPr="000B52D7">
              <w:rPr>
                <w:rFonts w:asciiTheme="minorHAnsi" w:eastAsia="Calibri" w:hAnsiTheme="minorHAnsi" w:cs="Calibri"/>
                <w:b/>
                <w:bCs/>
                <w:i/>
                <w:iCs/>
                <w:color w:val="4C216D"/>
                <w:sz w:val="20"/>
                <w:szCs w:val="20"/>
              </w:rPr>
              <w:t>Specific tasks, targets, timings and indicators of progress where provided</w:t>
            </w:r>
          </w:p>
        </w:tc>
        <w:tc>
          <w:tcPr>
            <w:tcW w:w="1134" w:type="dxa"/>
          </w:tcPr>
          <w:p w14:paraId="1102B26E" w14:textId="77777777" w:rsidR="0083045F" w:rsidRPr="000B52D7" w:rsidRDefault="3ACD48BC" w:rsidP="000412E9">
            <w:pPr>
              <w:rPr>
                <w:rFonts w:asciiTheme="minorHAnsi" w:hAnsiTheme="minorHAnsi" w:cs="Calibri"/>
                <w:b/>
                <w:i/>
                <w:color w:val="00B050"/>
                <w:sz w:val="20"/>
                <w:szCs w:val="20"/>
                <w:lang w:eastAsia="en-US"/>
              </w:rPr>
            </w:pPr>
            <w:r w:rsidRPr="000B52D7">
              <w:rPr>
                <w:rFonts w:asciiTheme="minorHAnsi" w:eastAsia="Calibri" w:hAnsiTheme="minorHAnsi" w:cs="Calibri"/>
                <w:b/>
                <w:bCs/>
                <w:i/>
                <w:iCs/>
                <w:color w:val="00B050"/>
                <w:sz w:val="20"/>
                <w:szCs w:val="20"/>
                <w:lang w:eastAsia="en-US"/>
              </w:rPr>
              <w:t xml:space="preserve">KPIs relevant </w:t>
            </w:r>
          </w:p>
          <w:p w14:paraId="1102B26F" w14:textId="77777777" w:rsidR="0083045F" w:rsidRPr="000B52D7" w:rsidRDefault="0083045F" w:rsidP="000412E9">
            <w:pPr>
              <w:rPr>
                <w:rFonts w:asciiTheme="minorHAnsi" w:hAnsiTheme="minorHAnsi" w:cs="Calibri"/>
                <w:b/>
                <w:i/>
                <w:color w:val="00B050"/>
                <w:sz w:val="20"/>
                <w:szCs w:val="20"/>
                <w:lang w:eastAsia="en-US"/>
              </w:rPr>
            </w:pPr>
          </w:p>
        </w:tc>
        <w:tc>
          <w:tcPr>
            <w:tcW w:w="1134" w:type="dxa"/>
          </w:tcPr>
          <w:p w14:paraId="1102B270" w14:textId="77777777" w:rsidR="0083045F" w:rsidRPr="000B52D7" w:rsidRDefault="3ACD48BC" w:rsidP="000412E9">
            <w:pPr>
              <w:rPr>
                <w:rFonts w:asciiTheme="minorHAnsi" w:hAnsiTheme="minorHAnsi" w:cs="Calibri"/>
                <w:b/>
                <w:i/>
                <w:color w:val="4C216D"/>
                <w:sz w:val="20"/>
                <w:szCs w:val="20"/>
                <w:lang w:eastAsia="en-US"/>
              </w:rPr>
            </w:pPr>
            <w:r w:rsidRPr="000B52D7">
              <w:rPr>
                <w:rFonts w:asciiTheme="minorHAnsi" w:eastAsia="Calibri" w:hAnsiTheme="minorHAnsi" w:cs="Calibri"/>
                <w:b/>
                <w:bCs/>
                <w:i/>
                <w:iCs/>
                <w:color w:val="4C216D"/>
                <w:sz w:val="20"/>
                <w:szCs w:val="20"/>
                <w:lang w:eastAsia="en-US"/>
              </w:rPr>
              <w:t>Leader-ship and support</w:t>
            </w:r>
          </w:p>
        </w:tc>
        <w:tc>
          <w:tcPr>
            <w:tcW w:w="1276" w:type="dxa"/>
          </w:tcPr>
          <w:p w14:paraId="1102B271" w14:textId="77777777" w:rsidR="0083045F" w:rsidRPr="000B52D7" w:rsidRDefault="3ACD48BC" w:rsidP="000412E9">
            <w:pPr>
              <w:rPr>
                <w:rFonts w:asciiTheme="minorHAnsi" w:hAnsiTheme="minorHAnsi" w:cs="Calibri"/>
                <w:b/>
                <w:i/>
                <w:color w:val="4C216D"/>
                <w:sz w:val="20"/>
                <w:szCs w:val="20"/>
              </w:rPr>
            </w:pPr>
            <w:r w:rsidRPr="000B52D7">
              <w:rPr>
                <w:rFonts w:asciiTheme="minorHAnsi" w:eastAsia="Calibri" w:hAnsiTheme="minorHAnsi" w:cs="Calibri"/>
                <w:b/>
                <w:bCs/>
                <w:i/>
                <w:iCs/>
                <w:color w:val="4C216D"/>
                <w:sz w:val="20"/>
                <w:szCs w:val="20"/>
              </w:rPr>
              <w:t>Staff roles/ Funding</w:t>
            </w:r>
          </w:p>
        </w:tc>
        <w:tc>
          <w:tcPr>
            <w:tcW w:w="1417" w:type="dxa"/>
          </w:tcPr>
          <w:p w14:paraId="1102B272" w14:textId="77777777" w:rsidR="0083045F" w:rsidRPr="000B52D7" w:rsidRDefault="3ACD48BC" w:rsidP="000412E9">
            <w:pPr>
              <w:rPr>
                <w:rFonts w:asciiTheme="minorHAnsi" w:hAnsiTheme="minorHAnsi" w:cs="Calibri"/>
                <w:b/>
                <w:i/>
                <w:color w:val="4C216D"/>
                <w:sz w:val="20"/>
                <w:szCs w:val="20"/>
                <w:lang w:eastAsia="en-US"/>
              </w:rPr>
            </w:pPr>
            <w:r w:rsidRPr="000B52D7">
              <w:rPr>
                <w:rFonts w:asciiTheme="minorHAnsi" w:eastAsia="Calibri" w:hAnsiTheme="minorHAnsi" w:cs="Calibri"/>
                <w:b/>
                <w:bCs/>
                <w:i/>
                <w:iCs/>
                <w:color w:val="4C216D"/>
                <w:sz w:val="20"/>
                <w:szCs w:val="20"/>
                <w:lang w:eastAsia="en-US"/>
              </w:rPr>
              <w:t>Integration within LINK</w:t>
            </w:r>
          </w:p>
        </w:tc>
        <w:tc>
          <w:tcPr>
            <w:tcW w:w="1418" w:type="dxa"/>
          </w:tcPr>
          <w:p w14:paraId="1102B273" w14:textId="77777777" w:rsidR="0083045F" w:rsidRPr="000B52D7" w:rsidRDefault="3ACD48BC" w:rsidP="000412E9">
            <w:pPr>
              <w:rPr>
                <w:rFonts w:asciiTheme="minorHAnsi" w:hAnsiTheme="minorHAnsi" w:cs="Calibri"/>
                <w:b/>
                <w:i/>
                <w:color w:val="4C216D"/>
                <w:sz w:val="20"/>
                <w:szCs w:val="20"/>
              </w:rPr>
            </w:pPr>
            <w:r w:rsidRPr="000B52D7">
              <w:rPr>
                <w:rFonts w:asciiTheme="minorHAnsi" w:eastAsia="Calibri" w:hAnsiTheme="minorHAnsi" w:cs="Calibri"/>
                <w:b/>
                <w:bCs/>
                <w:i/>
                <w:iCs/>
                <w:color w:val="4C216D"/>
                <w:sz w:val="20"/>
                <w:szCs w:val="20"/>
              </w:rPr>
              <w:t>Wider allies and liaison</w:t>
            </w:r>
          </w:p>
        </w:tc>
        <w:tc>
          <w:tcPr>
            <w:tcW w:w="4204" w:type="dxa"/>
          </w:tcPr>
          <w:p w14:paraId="1A180E34" w14:textId="77777777" w:rsidR="0083045F" w:rsidRPr="000B52D7" w:rsidRDefault="3ACD48BC" w:rsidP="000412E9">
            <w:pPr>
              <w:rPr>
                <w:rFonts w:asciiTheme="minorHAnsi" w:eastAsia="Calibri" w:hAnsiTheme="minorHAnsi" w:cs="Calibri"/>
                <w:b/>
                <w:bCs/>
                <w:i/>
                <w:iCs/>
                <w:color w:val="4C216D"/>
                <w:sz w:val="20"/>
                <w:szCs w:val="20"/>
              </w:rPr>
            </w:pPr>
            <w:r w:rsidRPr="000B52D7">
              <w:rPr>
                <w:rFonts w:asciiTheme="minorHAnsi" w:eastAsia="Calibri" w:hAnsiTheme="minorHAnsi" w:cs="Calibri"/>
                <w:b/>
                <w:bCs/>
                <w:i/>
                <w:iCs/>
                <w:color w:val="4C216D"/>
                <w:sz w:val="20"/>
                <w:szCs w:val="20"/>
              </w:rPr>
              <w:t>Progress</w:t>
            </w:r>
          </w:p>
          <w:p w14:paraId="1102B274" w14:textId="3849961D" w:rsidR="00477A2A" w:rsidRPr="000B52D7" w:rsidRDefault="00477A2A" w:rsidP="000412E9">
            <w:pPr>
              <w:rPr>
                <w:rFonts w:asciiTheme="minorHAnsi" w:hAnsiTheme="minorHAnsi" w:cs="Calibri"/>
                <w:b/>
                <w:i/>
                <w:color w:val="4C216D"/>
                <w:sz w:val="20"/>
                <w:szCs w:val="20"/>
              </w:rPr>
            </w:pPr>
          </w:p>
        </w:tc>
      </w:tr>
      <w:tr w:rsidR="0083045F" w:rsidRPr="000B52D7" w14:paraId="1102B287" w14:textId="77777777" w:rsidTr="3ACD48BC">
        <w:tc>
          <w:tcPr>
            <w:tcW w:w="1418" w:type="dxa"/>
          </w:tcPr>
          <w:p w14:paraId="1102B276" w14:textId="28AD5DEA" w:rsidR="0083045F" w:rsidRPr="000B52D7" w:rsidRDefault="00252744" w:rsidP="000412E9">
            <w:pPr>
              <w:rPr>
                <w:rFonts w:asciiTheme="minorHAnsi" w:hAnsiTheme="minorHAnsi" w:cs="Calibri"/>
                <w:b/>
                <w:sz w:val="20"/>
                <w:szCs w:val="20"/>
              </w:rPr>
            </w:pPr>
            <w:r w:rsidRPr="000B52D7">
              <w:rPr>
                <w:rFonts w:asciiTheme="minorHAnsi" w:eastAsia="Calibri" w:hAnsiTheme="minorHAnsi" w:cs="Calibri"/>
                <w:b/>
                <w:bCs/>
                <w:sz w:val="20"/>
                <w:szCs w:val="20"/>
              </w:rPr>
              <w:t>Network</w:t>
            </w:r>
            <w:r w:rsidR="3ACD48BC" w:rsidRPr="000B52D7">
              <w:rPr>
                <w:rFonts w:asciiTheme="minorHAnsi" w:eastAsia="Calibri" w:hAnsiTheme="minorHAnsi" w:cs="Calibri"/>
                <w:b/>
                <w:bCs/>
                <w:sz w:val="20"/>
                <w:szCs w:val="20"/>
              </w:rPr>
              <w:t xml:space="preserve"> meetings</w:t>
            </w:r>
            <w:r w:rsidR="008775DF">
              <w:rPr>
                <w:rFonts w:asciiTheme="minorHAnsi" w:eastAsia="Calibri" w:hAnsiTheme="minorHAnsi" w:cs="Calibri"/>
                <w:b/>
                <w:bCs/>
                <w:sz w:val="20"/>
                <w:szCs w:val="20"/>
              </w:rPr>
              <w:t xml:space="preserve"> 2018</w:t>
            </w:r>
          </w:p>
          <w:p w14:paraId="1443CD49" w14:textId="77777777" w:rsidR="004511A4" w:rsidRPr="000B52D7" w:rsidRDefault="004511A4" w:rsidP="004511A4">
            <w:pPr>
              <w:rPr>
                <w:rFonts w:asciiTheme="minorHAnsi" w:eastAsia="Calibri" w:hAnsiTheme="minorHAnsi" w:cs="Calibri"/>
                <w:b/>
                <w:bCs/>
                <w:sz w:val="20"/>
                <w:szCs w:val="20"/>
              </w:rPr>
            </w:pPr>
          </w:p>
          <w:p w14:paraId="721E97DA" w14:textId="75904884" w:rsidR="004511A4" w:rsidRPr="000B52D7" w:rsidRDefault="004511A4" w:rsidP="004511A4">
            <w:pPr>
              <w:rPr>
                <w:rFonts w:asciiTheme="minorHAnsi" w:hAnsiTheme="minorHAnsi" w:cs="Calibri"/>
                <w:b/>
                <w:sz w:val="20"/>
                <w:szCs w:val="20"/>
              </w:rPr>
            </w:pPr>
            <w:r w:rsidRPr="000B52D7">
              <w:rPr>
                <w:rFonts w:asciiTheme="minorHAnsi" w:eastAsia="Calibri" w:hAnsiTheme="minorHAnsi" w:cs="Calibri"/>
                <w:b/>
                <w:bCs/>
                <w:sz w:val="20"/>
                <w:szCs w:val="20"/>
              </w:rPr>
              <w:t>AGM</w:t>
            </w:r>
            <w:r w:rsidR="008775DF">
              <w:rPr>
                <w:rFonts w:asciiTheme="minorHAnsi" w:eastAsia="Calibri" w:hAnsiTheme="minorHAnsi" w:cs="Calibri"/>
                <w:b/>
                <w:bCs/>
                <w:sz w:val="20"/>
                <w:szCs w:val="20"/>
              </w:rPr>
              <w:t xml:space="preserve"> 2018</w:t>
            </w:r>
          </w:p>
          <w:p w14:paraId="1102B277" w14:textId="77777777" w:rsidR="0083045F" w:rsidRPr="000B52D7" w:rsidRDefault="0083045F" w:rsidP="000412E9">
            <w:pPr>
              <w:rPr>
                <w:rFonts w:asciiTheme="minorHAnsi" w:hAnsiTheme="minorHAnsi" w:cs="Calibri"/>
                <w:b/>
                <w:sz w:val="20"/>
                <w:szCs w:val="20"/>
              </w:rPr>
            </w:pPr>
          </w:p>
        </w:tc>
        <w:tc>
          <w:tcPr>
            <w:tcW w:w="4281" w:type="dxa"/>
          </w:tcPr>
          <w:p w14:paraId="3F827139" w14:textId="5FA1FA5B" w:rsidR="004511A4" w:rsidRPr="000B52D7" w:rsidRDefault="008775DF" w:rsidP="00B255C0">
            <w:pPr>
              <w:rPr>
                <w:rFonts w:asciiTheme="minorHAnsi" w:eastAsia="Calibri" w:hAnsiTheme="minorHAnsi" w:cs="Calibri"/>
                <w:sz w:val="20"/>
                <w:szCs w:val="20"/>
              </w:rPr>
            </w:pPr>
            <w:r>
              <w:rPr>
                <w:rFonts w:asciiTheme="minorHAnsi" w:eastAsia="Calibri" w:hAnsiTheme="minorHAnsi" w:cs="Calibri"/>
                <w:sz w:val="20"/>
                <w:szCs w:val="20"/>
              </w:rPr>
              <w:t>2</w:t>
            </w:r>
            <w:r w:rsidR="00603B60">
              <w:rPr>
                <w:rFonts w:asciiTheme="minorHAnsi" w:eastAsia="Calibri" w:hAnsiTheme="minorHAnsi" w:cs="Calibri"/>
                <w:sz w:val="20"/>
                <w:szCs w:val="20"/>
              </w:rPr>
              <w:t xml:space="preserve"> </w:t>
            </w:r>
            <w:proofErr w:type="gramStart"/>
            <w:r w:rsidR="00603B60">
              <w:rPr>
                <w:rFonts w:asciiTheme="minorHAnsi" w:eastAsia="Calibri" w:hAnsiTheme="minorHAnsi" w:cs="Calibri"/>
                <w:sz w:val="20"/>
                <w:szCs w:val="20"/>
              </w:rPr>
              <w:t>pa</w:t>
            </w:r>
            <w:proofErr w:type="gramEnd"/>
            <w:r w:rsidR="00603B60">
              <w:rPr>
                <w:rFonts w:asciiTheme="minorHAnsi" w:eastAsia="Calibri" w:hAnsiTheme="minorHAnsi" w:cs="Calibri"/>
                <w:sz w:val="20"/>
                <w:szCs w:val="20"/>
              </w:rPr>
              <w:t>.</w:t>
            </w:r>
            <w:r>
              <w:rPr>
                <w:rFonts w:asciiTheme="minorHAnsi" w:eastAsia="Calibri" w:hAnsiTheme="minorHAnsi" w:cs="Calibri"/>
                <w:sz w:val="20"/>
                <w:szCs w:val="20"/>
              </w:rPr>
              <w:t xml:space="preserve"> May </w:t>
            </w:r>
            <w:r w:rsidR="00603B60">
              <w:rPr>
                <w:rFonts w:asciiTheme="minorHAnsi" w:eastAsia="Calibri" w:hAnsiTheme="minorHAnsi" w:cs="Calibri"/>
                <w:sz w:val="20"/>
                <w:szCs w:val="20"/>
              </w:rPr>
              <w:t>&amp;</w:t>
            </w:r>
            <w:r>
              <w:rPr>
                <w:rFonts w:asciiTheme="minorHAnsi" w:eastAsia="Calibri" w:hAnsiTheme="minorHAnsi" w:cs="Calibri"/>
                <w:sz w:val="20"/>
                <w:szCs w:val="20"/>
              </w:rPr>
              <w:t xml:space="preserve"> November 2018, updating</w:t>
            </w:r>
            <w:r w:rsidR="3ACD48BC" w:rsidRPr="000B52D7">
              <w:rPr>
                <w:rFonts w:asciiTheme="minorHAnsi" w:eastAsia="Calibri" w:hAnsiTheme="minorHAnsi" w:cs="Calibri"/>
                <w:sz w:val="20"/>
                <w:szCs w:val="20"/>
              </w:rPr>
              <w:t xml:space="preserve"> between members, Groups, </w:t>
            </w:r>
            <w:r>
              <w:rPr>
                <w:rFonts w:asciiTheme="minorHAnsi" w:eastAsia="Calibri" w:hAnsiTheme="minorHAnsi" w:cs="Calibri"/>
                <w:sz w:val="20"/>
                <w:szCs w:val="20"/>
              </w:rPr>
              <w:t>S</w:t>
            </w:r>
            <w:r w:rsidR="3ACD48BC" w:rsidRPr="000B52D7">
              <w:rPr>
                <w:rFonts w:asciiTheme="minorHAnsi" w:eastAsia="Calibri" w:hAnsiTheme="minorHAnsi" w:cs="Calibri"/>
                <w:sz w:val="20"/>
                <w:szCs w:val="20"/>
              </w:rPr>
              <w:t>ubgroups</w:t>
            </w:r>
            <w:r>
              <w:rPr>
                <w:rFonts w:asciiTheme="minorHAnsi" w:eastAsia="Calibri" w:hAnsiTheme="minorHAnsi" w:cs="Calibri"/>
                <w:sz w:val="20"/>
                <w:szCs w:val="20"/>
              </w:rPr>
              <w:t>;</w:t>
            </w:r>
            <w:r w:rsidR="3ACD48BC" w:rsidRPr="000B52D7">
              <w:rPr>
                <w:rFonts w:asciiTheme="minorHAnsi" w:eastAsia="Calibri" w:hAnsiTheme="minorHAnsi" w:cs="Calibri"/>
                <w:sz w:val="20"/>
                <w:szCs w:val="20"/>
              </w:rPr>
              <w:t xml:space="preserve"> horizon scanning</w:t>
            </w:r>
            <w:r>
              <w:rPr>
                <w:rFonts w:asciiTheme="minorHAnsi" w:eastAsia="Calibri" w:hAnsiTheme="minorHAnsi" w:cs="Calibri"/>
                <w:sz w:val="20"/>
                <w:szCs w:val="20"/>
              </w:rPr>
              <w:t xml:space="preserve"> aided by PSRs; review priorities;</w:t>
            </w:r>
            <w:r w:rsidR="3ACD48BC" w:rsidRPr="000B52D7">
              <w:rPr>
                <w:rFonts w:asciiTheme="minorHAnsi" w:eastAsia="Calibri" w:hAnsiTheme="minorHAnsi" w:cs="Calibri"/>
                <w:sz w:val="20"/>
                <w:szCs w:val="20"/>
              </w:rPr>
              <w:t xml:space="preserve"> evaluate effort, integration</w:t>
            </w:r>
            <w:r>
              <w:rPr>
                <w:rFonts w:asciiTheme="minorHAnsi" w:eastAsia="Calibri" w:hAnsiTheme="minorHAnsi" w:cs="Calibri"/>
                <w:sz w:val="20"/>
                <w:szCs w:val="20"/>
              </w:rPr>
              <w:t>;</w:t>
            </w:r>
            <w:r w:rsidR="3ACD48BC" w:rsidRPr="000B52D7">
              <w:rPr>
                <w:rFonts w:asciiTheme="minorHAnsi" w:eastAsia="Calibri" w:hAnsiTheme="minorHAnsi" w:cs="Calibri"/>
                <w:sz w:val="20"/>
                <w:szCs w:val="20"/>
              </w:rPr>
              <w:t xml:space="preserve"> etc. </w:t>
            </w:r>
          </w:p>
          <w:p w14:paraId="753E4988" w14:textId="77777777" w:rsidR="008775DF" w:rsidRDefault="008775DF" w:rsidP="002B2665">
            <w:pPr>
              <w:rPr>
                <w:rFonts w:asciiTheme="minorHAnsi" w:eastAsia="Calibri" w:hAnsiTheme="minorHAnsi" w:cs="Calibri"/>
                <w:sz w:val="20"/>
                <w:szCs w:val="20"/>
              </w:rPr>
            </w:pPr>
            <w:r>
              <w:rPr>
                <w:rFonts w:asciiTheme="minorHAnsi" w:eastAsia="Calibri" w:hAnsiTheme="minorHAnsi" w:cs="Calibri"/>
                <w:sz w:val="20"/>
                <w:szCs w:val="20"/>
              </w:rPr>
              <w:t>November 2018</w:t>
            </w:r>
          </w:p>
          <w:p w14:paraId="1102B278" w14:textId="10004406" w:rsidR="0083045F" w:rsidRPr="000B52D7" w:rsidRDefault="004511A4" w:rsidP="002B2665">
            <w:pPr>
              <w:rPr>
                <w:rFonts w:asciiTheme="minorHAnsi" w:hAnsiTheme="minorHAnsi" w:cs="Calibri"/>
                <w:sz w:val="20"/>
                <w:szCs w:val="20"/>
              </w:rPr>
            </w:pPr>
            <w:r w:rsidRPr="000B52D7">
              <w:rPr>
                <w:rFonts w:asciiTheme="minorHAnsi" w:eastAsia="Calibri" w:hAnsiTheme="minorHAnsi" w:cs="Calibri"/>
                <w:sz w:val="20"/>
                <w:szCs w:val="20"/>
              </w:rPr>
              <w:t xml:space="preserve">Elect trustees, appoint President &amp; HFs, present annual report &amp; accounts, ratify subscriptions </w:t>
            </w:r>
          </w:p>
        </w:tc>
        <w:tc>
          <w:tcPr>
            <w:tcW w:w="5925" w:type="dxa"/>
          </w:tcPr>
          <w:p w14:paraId="1102B27C" w14:textId="5A3651E7" w:rsidR="00252744" w:rsidRPr="000B52D7" w:rsidRDefault="00252744" w:rsidP="004F550E">
            <w:pPr>
              <w:rPr>
                <w:rFonts w:asciiTheme="minorHAnsi" w:hAnsiTheme="minorHAnsi" w:cs="Calibri"/>
                <w:b/>
                <w:sz w:val="20"/>
                <w:szCs w:val="20"/>
              </w:rPr>
            </w:pPr>
          </w:p>
        </w:tc>
        <w:tc>
          <w:tcPr>
            <w:tcW w:w="1134" w:type="dxa"/>
          </w:tcPr>
          <w:p w14:paraId="1102B281" w14:textId="49D64ECB" w:rsidR="0083045F" w:rsidRPr="000B52D7" w:rsidRDefault="0083045F" w:rsidP="000412E9">
            <w:pPr>
              <w:rPr>
                <w:rFonts w:asciiTheme="minorHAnsi" w:hAnsiTheme="minorHAnsi" w:cs="Calibri"/>
                <w:b/>
                <w:color w:val="00B050"/>
                <w:sz w:val="20"/>
                <w:szCs w:val="20"/>
              </w:rPr>
            </w:pPr>
          </w:p>
        </w:tc>
        <w:tc>
          <w:tcPr>
            <w:tcW w:w="1134" w:type="dxa"/>
          </w:tcPr>
          <w:p w14:paraId="6383E240" w14:textId="77777777" w:rsidR="004511A4" w:rsidRPr="000B52D7" w:rsidRDefault="3ACD48BC" w:rsidP="000412E9">
            <w:pPr>
              <w:rPr>
                <w:rFonts w:asciiTheme="minorHAnsi" w:eastAsia="Calibri" w:hAnsiTheme="minorHAnsi" w:cs="Calibri"/>
                <w:sz w:val="20"/>
                <w:szCs w:val="20"/>
              </w:rPr>
            </w:pPr>
            <w:r w:rsidRPr="000B52D7">
              <w:rPr>
                <w:rFonts w:asciiTheme="minorHAnsi" w:eastAsia="Calibri" w:hAnsiTheme="minorHAnsi" w:cs="Calibri"/>
                <w:sz w:val="20"/>
                <w:szCs w:val="20"/>
              </w:rPr>
              <w:t>CO</w:t>
            </w:r>
            <w:r w:rsidR="004511A4" w:rsidRPr="000B52D7">
              <w:rPr>
                <w:rFonts w:asciiTheme="minorHAnsi" w:eastAsia="Calibri" w:hAnsiTheme="minorHAnsi" w:cs="Calibri"/>
                <w:sz w:val="20"/>
                <w:szCs w:val="20"/>
              </w:rPr>
              <w:t xml:space="preserve"> </w:t>
            </w:r>
          </w:p>
          <w:p w14:paraId="0E82F186" w14:textId="77777777" w:rsidR="004511A4" w:rsidRPr="000B52D7" w:rsidRDefault="004511A4" w:rsidP="000412E9">
            <w:pPr>
              <w:rPr>
                <w:rFonts w:asciiTheme="minorHAnsi" w:eastAsia="Calibri" w:hAnsiTheme="minorHAnsi" w:cs="Calibri"/>
                <w:sz w:val="20"/>
                <w:szCs w:val="20"/>
              </w:rPr>
            </w:pPr>
          </w:p>
          <w:p w14:paraId="332DD244" w14:textId="77777777" w:rsidR="004511A4" w:rsidRPr="000B52D7" w:rsidRDefault="004511A4" w:rsidP="000412E9">
            <w:pPr>
              <w:rPr>
                <w:rFonts w:asciiTheme="minorHAnsi" w:eastAsia="Calibri" w:hAnsiTheme="minorHAnsi" w:cs="Calibri"/>
                <w:sz w:val="20"/>
                <w:szCs w:val="20"/>
              </w:rPr>
            </w:pPr>
          </w:p>
          <w:p w14:paraId="1102B282" w14:textId="56E58815" w:rsidR="0083045F" w:rsidRPr="000B52D7" w:rsidRDefault="004511A4" w:rsidP="000412E9">
            <w:pPr>
              <w:rPr>
                <w:rFonts w:asciiTheme="minorHAnsi" w:hAnsiTheme="minorHAnsi" w:cs="Calibri"/>
                <w:sz w:val="20"/>
                <w:szCs w:val="20"/>
              </w:rPr>
            </w:pPr>
            <w:r w:rsidRPr="000B52D7">
              <w:rPr>
                <w:rFonts w:asciiTheme="minorHAnsi" w:eastAsia="Calibri" w:hAnsiTheme="minorHAnsi" w:cs="Calibri"/>
                <w:sz w:val="20"/>
                <w:szCs w:val="20"/>
              </w:rPr>
              <w:t>CO &amp; FOM</w:t>
            </w:r>
          </w:p>
        </w:tc>
        <w:tc>
          <w:tcPr>
            <w:tcW w:w="1276" w:type="dxa"/>
          </w:tcPr>
          <w:p w14:paraId="0DDD37AC" w14:textId="77777777" w:rsidR="002B2665" w:rsidRPr="000B52D7" w:rsidRDefault="002B2665" w:rsidP="004511A4">
            <w:pPr>
              <w:rPr>
                <w:rFonts w:asciiTheme="minorHAnsi" w:eastAsia="Calibri" w:hAnsiTheme="minorHAnsi" w:cs="Calibri"/>
                <w:color w:val="000000" w:themeColor="text1"/>
                <w:sz w:val="20"/>
                <w:szCs w:val="20"/>
              </w:rPr>
            </w:pPr>
          </w:p>
          <w:p w14:paraId="1102B283" w14:textId="5F51F5BE" w:rsidR="0083045F" w:rsidRPr="000B52D7" w:rsidRDefault="3ACD48BC" w:rsidP="004511A4">
            <w:pPr>
              <w:rPr>
                <w:rFonts w:asciiTheme="minorHAnsi" w:hAnsiTheme="minorHAnsi" w:cs="Calibri"/>
                <w:color w:val="000000"/>
                <w:sz w:val="20"/>
                <w:szCs w:val="20"/>
              </w:rPr>
            </w:pPr>
            <w:r w:rsidRPr="000B52D7">
              <w:rPr>
                <w:rFonts w:asciiTheme="minorHAnsi" w:eastAsia="Calibri" w:hAnsiTheme="minorHAnsi" w:cs="Calibri"/>
                <w:color w:val="000000" w:themeColor="text1"/>
                <w:sz w:val="20"/>
                <w:szCs w:val="20"/>
              </w:rPr>
              <w:t xml:space="preserve">Various in the preparation </w:t>
            </w:r>
          </w:p>
        </w:tc>
        <w:tc>
          <w:tcPr>
            <w:tcW w:w="1417" w:type="dxa"/>
          </w:tcPr>
          <w:p w14:paraId="0823915D" w14:textId="77777777" w:rsidR="004511A4" w:rsidRPr="000B52D7" w:rsidRDefault="3ACD48BC" w:rsidP="004511A4">
            <w:pPr>
              <w:rPr>
                <w:rFonts w:asciiTheme="minorHAnsi" w:eastAsia="Calibri" w:hAnsiTheme="minorHAnsi" w:cs="Calibri"/>
                <w:sz w:val="20"/>
                <w:szCs w:val="20"/>
              </w:rPr>
            </w:pPr>
            <w:r w:rsidRPr="000B52D7">
              <w:rPr>
                <w:rFonts w:asciiTheme="minorHAnsi" w:eastAsia="Calibri" w:hAnsiTheme="minorHAnsi" w:cs="Calibri"/>
                <w:sz w:val="20"/>
                <w:szCs w:val="20"/>
              </w:rPr>
              <w:t>Across the range of work</w:t>
            </w:r>
            <w:r w:rsidR="004511A4" w:rsidRPr="000B52D7">
              <w:rPr>
                <w:rFonts w:asciiTheme="minorHAnsi" w:eastAsia="Calibri" w:hAnsiTheme="minorHAnsi" w:cs="Calibri"/>
                <w:sz w:val="20"/>
                <w:szCs w:val="20"/>
              </w:rPr>
              <w:t xml:space="preserve"> </w:t>
            </w:r>
          </w:p>
          <w:p w14:paraId="19EF674E" w14:textId="77777777" w:rsidR="004511A4" w:rsidRPr="000B52D7" w:rsidRDefault="004511A4" w:rsidP="004511A4">
            <w:pPr>
              <w:rPr>
                <w:rFonts w:asciiTheme="minorHAnsi" w:eastAsia="Calibri" w:hAnsiTheme="minorHAnsi" w:cs="Calibri"/>
                <w:sz w:val="20"/>
                <w:szCs w:val="20"/>
              </w:rPr>
            </w:pPr>
          </w:p>
          <w:p w14:paraId="1102B284" w14:textId="654EC52E" w:rsidR="0083045F" w:rsidRPr="000B52D7" w:rsidRDefault="004511A4" w:rsidP="004511A4">
            <w:pPr>
              <w:rPr>
                <w:rFonts w:asciiTheme="minorHAnsi" w:hAnsiTheme="minorHAnsi" w:cs="Calibri"/>
                <w:sz w:val="20"/>
                <w:szCs w:val="20"/>
              </w:rPr>
            </w:pPr>
            <w:r w:rsidRPr="000B52D7">
              <w:rPr>
                <w:rFonts w:asciiTheme="minorHAnsi" w:eastAsia="Calibri" w:hAnsiTheme="minorHAnsi" w:cs="Calibri"/>
                <w:sz w:val="20"/>
                <w:szCs w:val="20"/>
              </w:rPr>
              <w:t>Part of annual gathering</w:t>
            </w:r>
          </w:p>
        </w:tc>
        <w:tc>
          <w:tcPr>
            <w:tcW w:w="1418" w:type="dxa"/>
          </w:tcPr>
          <w:p w14:paraId="7E252A5F" w14:textId="77777777" w:rsidR="002B2665" w:rsidRPr="000B52D7" w:rsidRDefault="002B2665" w:rsidP="002B2665">
            <w:pPr>
              <w:rPr>
                <w:rFonts w:asciiTheme="minorHAnsi" w:eastAsia="Calibri" w:hAnsiTheme="minorHAnsi" w:cs="Calibri"/>
                <w:sz w:val="20"/>
                <w:szCs w:val="20"/>
              </w:rPr>
            </w:pPr>
            <w:r w:rsidRPr="000B52D7">
              <w:rPr>
                <w:rFonts w:asciiTheme="minorHAnsi" w:eastAsia="Calibri" w:hAnsiTheme="minorHAnsi" w:cs="Calibri"/>
                <w:sz w:val="20"/>
                <w:szCs w:val="20"/>
              </w:rPr>
              <w:t>Occ. invited audience.</w:t>
            </w:r>
          </w:p>
          <w:p w14:paraId="36951A46" w14:textId="77777777" w:rsidR="002B2665" w:rsidRPr="000B52D7" w:rsidRDefault="002B2665" w:rsidP="002B2665">
            <w:pPr>
              <w:rPr>
                <w:rFonts w:asciiTheme="minorHAnsi" w:eastAsia="Calibri" w:hAnsiTheme="minorHAnsi" w:cs="Calibri"/>
                <w:sz w:val="20"/>
                <w:szCs w:val="20"/>
              </w:rPr>
            </w:pPr>
          </w:p>
          <w:p w14:paraId="1102B285" w14:textId="5E872D9A" w:rsidR="0083045F" w:rsidRPr="000B52D7" w:rsidRDefault="002B2665" w:rsidP="002B2665">
            <w:pPr>
              <w:rPr>
                <w:rFonts w:asciiTheme="minorHAnsi" w:hAnsiTheme="minorHAnsi" w:cs="Calibri"/>
                <w:sz w:val="20"/>
                <w:szCs w:val="20"/>
              </w:rPr>
            </w:pPr>
            <w:r w:rsidRPr="000B52D7">
              <w:rPr>
                <w:rFonts w:asciiTheme="minorHAnsi" w:eastAsia="Calibri" w:hAnsiTheme="minorHAnsi" w:cs="Calibri"/>
                <w:sz w:val="20"/>
                <w:szCs w:val="20"/>
              </w:rPr>
              <w:t>AGM o</w:t>
            </w:r>
            <w:r w:rsidR="004511A4" w:rsidRPr="000B52D7">
              <w:rPr>
                <w:rFonts w:asciiTheme="minorHAnsi" w:eastAsia="Calibri" w:hAnsiTheme="minorHAnsi" w:cs="Calibri"/>
                <w:sz w:val="20"/>
                <w:szCs w:val="20"/>
              </w:rPr>
              <w:t>pen to members</w:t>
            </w:r>
          </w:p>
        </w:tc>
        <w:tc>
          <w:tcPr>
            <w:tcW w:w="4204" w:type="dxa"/>
          </w:tcPr>
          <w:p w14:paraId="1102B286" w14:textId="11AC4DAC" w:rsidR="0083045F" w:rsidRPr="000B52D7" w:rsidRDefault="0083045F" w:rsidP="000412E9">
            <w:pPr>
              <w:rPr>
                <w:rFonts w:asciiTheme="minorHAnsi" w:hAnsiTheme="minorHAnsi" w:cs="Calibri"/>
                <w:color w:val="244061" w:themeColor="accent1" w:themeShade="80"/>
                <w:sz w:val="20"/>
                <w:szCs w:val="20"/>
              </w:rPr>
            </w:pPr>
          </w:p>
        </w:tc>
      </w:tr>
      <w:tr w:rsidR="004511A4" w:rsidRPr="000B52D7" w14:paraId="74DF48FC" w14:textId="77777777" w:rsidTr="3ACD48BC">
        <w:tc>
          <w:tcPr>
            <w:tcW w:w="1418" w:type="dxa"/>
          </w:tcPr>
          <w:p w14:paraId="58ADB08B" w14:textId="7714B401" w:rsidR="004511A4" w:rsidRPr="000B52D7" w:rsidRDefault="004F550E" w:rsidP="00836CA3">
            <w:pPr>
              <w:rPr>
                <w:rFonts w:asciiTheme="minorHAnsi" w:hAnsiTheme="minorHAnsi" w:cs="Calibri"/>
                <w:b/>
                <w:sz w:val="20"/>
                <w:szCs w:val="20"/>
              </w:rPr>
            </w:pPr>
            <w:r>
              <w:rPr>
                <w:rFonts w:asciiTheme="minorHAnsi" w:eastAsia="Calibri" w:hAnsiTheme="minorHAnsi" w:cs="Calibri"/>
                <w:b/>
                <w:bCs/>
                <w:sz w:val="20"/>
                <w:szCs w:val="20"/>
              </w:rPr>
              <w:t>Congress 2018</w:t>
            </w:r>
            <w:r w:rsidR="00836CA3">
              <w:rPr>
                <w:rFonts w:asciiTheme="minorHAnsi" w:eastAsia="Calibri" w:hAnsiTheme="minorHAnsi" w:cs="Calibri"/>
                <w:b/>
                <w:bCs/>
                <w:sz w:val="20"/>
                <w:szCs w:val="20"/>
              </w:rPr>
              <w:t xml:space="preserve"> </w:t>
            </w:r>
          </w:p>
        </w:tc>
        <w:tc>
          <w:tcPr>
            <w:tcW w:w="4281" w:type="dxa"/>
          </w:tcPr>
          <w:p w14:paraId="1A5AA2AF" w14:textId="4E0F61C2" w:rsidR="004511A4" w:rsidRPr="000B52D7" w:rsidRDefault="004511A4" w:rsidP="004511A4">
            <w:pPr>
              <w:rPr>
                <w:rFonts w:asciiTheme="minorHAnsi" w:hAnsiTheme="minorHAnsi" w:cs="Calibri"/>
                <w:sz w:val="20"/>
                <w:szCs w:val="20"/>
              </w:rPr>
            </w:pPr>
            <w:r w:rsidRPr="000B52D7">
              <w:rPr>
                <w:rFonts w:asciiTheme="minorHAnsi" w:eastAsia="Calibri" w:hAnsiTheme="minorHAnsi" w:cs="Calibri"/>
                <w:sz w:val="20"/>
                <w:szCs w:val="20"/>
              </w:rPr>
              <w:t xml:space="preserve">Annual event </w:t>
            </w:r>
            <w:r w:rsidR="00E578B7">
              <w:rPr>
                <w:rFonts w:asciiTheme="minorHAnsi" w:eastAsia="Calibri" w:hAnsiTheme="minorHAnsi" w:cs="Calibri"/>
                <w:sz w:val="20"/>
                <w:szCs w:val="20"/>
              </w:rPr>
              <w:t xml:space="preserve">for </w:t>
            </w:r>
            <w:r w:rsidRPr="000B52D7">
              <w:rPr>
                <w:rFonts w:asciiTheme="minorHAnsi" w:eastAsia="Calibri" w:hAnsiTheme="minorHAnsi" w:cs="Calibri"/>
                <w:sz w:val="20"/>
                <w:szCs w:val="20"/>
              </w:rPr>
              <w:t>build</w:t>
            </w:r>
            <w:r w:rsidR="00E578B7">
              <w:rPr>
                <w:rFonts w:asciiTheme="minorHAnsi" w:eastAsia="Calibri" w:hAnsiTheme="minorHAnsi" w:cs="Calibri"/>
                <w:sz w:val="20"/>
                <w:szCs w:val="20"/>
              </w:rPr>
              <w:t>ing</w:t>
            </w:r>
            <w:r w:rsidRPr="000B52D7">
              <w:rPr>
                <w:rFonts w:asciiTheme="minorHAnsi" w:eastAsia="Calibri" w:hAnsiTheme="minorHAnsi" w:cs="Calibri"/>
                <w:sz w:val="20"/>
                <w:szCs w:val="20"/>
              </w:rPr>
              <w:t xml:space="preserve"> community among member bodies, </w:t>
            </w:r>
            <w:r w:rsidR="00E578B7">
              <w:rPr>
                <w:rFonts w:asciiTheme="minorHAnsi" w:eastAsia="Calibri" w:hAnsiTheme="minorHAnsi" w:cs="Calibri"/>
                <w:sz w:val="20"/>
                <w:szCs w:val="20"/>
              </w:rPr>
              <w:t xml:space="preserve">and informing network on issues of overarching interest. </w:t>
            </w:r>
          </w:p>
        </w:tc>
        <w:tc>
          <w:tcPr>
            <w:tcW w:w="5925" w:type="dxa"/>
          </w:tcPr>
          <w:p w14:paraId="221FD36A" w14:textId="2325E120" w:rsidR="004511A4" w:rsidRPr="000B52D7" w:rsidRDefault="00E578B7" w:rsidP="004F550E">
            <w:pPr>
              <w:rPr>
                <w:rFonts w:asciiTheme="minorHAnsi" w:hAnsiTheme="minorHAnsi" w:cs="Calibri"/>
                <w:sz w:val="20"/>
                <w:szCs w:val="20"/>
              </w:rPr>
            </w:pPr>
            <w:r>
              <w:rPr>
                <w:rFonts w:asciiTheme="minorHAnsi" w:hAnsiTheme="minorHAnsi" w:cs="Calibri"/>
                <w:sz w:val="20"/>
                <w:szCs w:val="20"/>
              </w:rPr>
              <w:t xml:space="preserve">Board Subgroup helping to take forward. </w:t>
            </w:r>
          </w:p>
        </w:tc>
        <w:tc>
          <w:tcPr>
            <w:tcW w:w="1134" w:type="dxa"/>
          </w:tcPr>
          <w:p w14:paraId="39FE5A0E" w14:textId="77777777" w:rsidR="004511A4" w:rsidRPr="000B52D7" w:rsidRDefault="004511A4" w:rsidP="004511A4">
            <w:pPr>
              <w:rPr>
                <w:rFonts w:asciiTheme="minorHAnsi" w:hAnsiTheme="minorHAnsi" w:cs="Calibri"/>
                <w:b/>
                <w:color w:val="00B050"/>
                <w:sz w:val="20"/>
                <w:szCs w:val="20"/>
              </w:rPr>
            </w:pPr>
          </w:p>
        </w:tc>
        <w:tc>
          <w:tcPr>
            <w:tcW w:w="1134" w:type="dxa"/>
          </w:tcPr>
          <w:p w14:paraId="6DD1AF0A" w14:textId="1F2A7B78" w:rsidR="004511A4" w:rsidRPr="000B52D7" w:rsidRDefault="004511A4" w:rsidP="004511A4">
            <w:pPr>
              <w:rPr>
                <w:rFonts w:asciiTheme="minorHAnsi" w:hAnsiTheme="minorHAnsi" w:cs="Calibri"/>
                <w:sz w:val="20"/>
                <w:szCs w:val="20"/>
              </w:rPr>
            </w:pPr>
            <w:r w:rsidRPr="000B52D7">
              <w:rPr>
                <w:rFonts w:asciiTheme="minorHAnsi" w:eastAsia="Calibri" w:hAnsiTheme="minorHAnsi" w:cs="Calibri"/>
                <w:sz w:val="20"/>
                <w:szCs w:val="20"/>
              </w:rPr>
              <w:t>DO with steering group of trustees</w:t>
            </w:r>
          </w:p>
        </w:tc>
        <w:tc>
          <w:tcPr>
            <w:tcW w:w="1276" w:type="dxa"/>
          </w:tcPr>
          <w:p w14:paraId="2034F850" w14:textId="3BCF6197" w:rsidR="004511A4" w:rsidRPr="000B52D7" w:rsidRDefault="004511A4" w:rsidP="004511A4">
            <w:pPr>
              <w:rPr>
                <w:rFonts w:asciiTheme="minorHAnsi" w:hAnsiTheme="minorHAnsi" w:cs="Calibri"/>
                <w:color w:val="000000"/>
                <w:sz w:val="20"/>
                <w:szCs w:val="20"/>
              </w:rPr>
            </w:pPr>
            <w:r w:rsidRPr="000B52D7">
              <w:rPr>
                <w:rFonts w:asciiTheme="minorHAnsi" w:eastAsia="Calibri" w:hAnsiTheme="minorHAnsi" w:cs="Calibri"/>
                <w:sz w:val="20"/>
                <w:szCs w:val="20"/>
              </w:rPr>
              <w:t>Delivered by staff.</w:t>
            </w:r>
          </w:p>
        </w:tc>
        <w:tc>
          <w:tcPr>
            <w:tcW w:w="1417" w:type="dxa"/>
          </w:tcPr>
          <w:p w14:paraId="2B26DB46" w14:textId="1DDFC423" w:rsidR="004511A4" w:rsidRPr="000B52D7" w:rsidRDefault="004511A4" w:rsidP="004511A4">
            <w:pPr>
              <w:rPr>
                <w:rFonts w:asciiTheme="minorHAnsi" w:hAnsiTheme="minorHAnsi" w:cs="Calibri"/>
                <w:sz w:val="20"/>
                <w:szCs w:val="20"/>
              </w:rPr>
            </w:pPr>
            <w:r w:rsidRPr="000B52D7">
              <w:rPr>
                <w:rFonts w:asciiTheme="minorHAnsi" w:eastAsia="Calibri" w:hAnsiTheme="minorHAnsi" w:cs="Calibri"/>
                <w:color w:val="000000" w:themeColor="text1"/>
                <w:sz w:val="20"/>
                <w:szCs w:val="20"/>
              </w:rPr>
              <w:t xml:space="preserve">Theme stems from key priorities. </w:t>
            </w:r>
          </w:p>
        </w:tc>
        <w:tc>
          <w:tcPr>
            <w:tcW w:w="1418" w:type="dxa"/>
          </w:tcPr>
          <w:p w14:paraId="0CB6C77A" w14:textId="2C7423DF" w:rsidR="004511A4" w:rsidRPr="000B52D7" w:rsidRDefault="004511A4" w:rsidP="004511A4">
            <w:pPr>
              <w:rPr>
                <w:rFonts w:asciiTheme="minorHAnsi" w:hAnsiTheme="minorHAnsi" w:cs="Calibri"/>
                <w:sz w:val="20"/>
                <w:szCs w:val="20"/>
              </w:rPr>
            </w:pPr>
            <w:r w:rsidRPr="000B52D7">
              <w:rPr>
                <w:rFonts w:asciiTheme="minorHAnsi" w:eastAsia="Calibri" w:hAnsiTheme="minorHAnsi" w:cs="Calibri"/>
                <w:sz w:val="20"/>
                <w:szCs w:val="20"/>
              </w:rPr>
              <w:t>Externals invited as relevant to theme.</w:t>
            </w:r>
          </w:p>
        </w:tc>
        <w:tc>
          <w:tcPr>
            <w:tcW w:w="4204" w:type="dxa"/>
          </w:tcPr>
          <w:p w14:paraId="5B0F4BE4" w14:textId="351AB7A0" w:rsidR="004511A4" w:rsidRPr="000B52D7" w:rsidRDefault="00E262A1" w:rsidP="004511A4">
            <w:pPr>
              <w:rPr>
                <w:rFonts w:asciiTheme="minorHAnsi" w:hAnsiTheme="minorHAnsi" w:cs="Calibri"/>
                <w:color w:val="244061" w:themeColor="accent1" w:themeShade="80"/>
                <w:sz w:val="20"/>
                <w:szCs w:val="20"/>
              </w:rPr>
            </w:pPr>
            <w:r>
              <w:rPr>
                <w:rFonts w:asciiTheme="minorHAnsi" w:hAnsiTheme="minorHAnsi" w:cs="Calibri"/>
                <w:color w:val="244061" w:themeColor="accent1" w:themeShade="80"/>
                <w:sz w:val="20"/>
                <w:szCs w:val="20"/>
              </w:rPr>
              <w:br/>
            </w:r>
          </w:p>
        </w:tc>
      </w:tr>
      <w:tr w:rsidR="00242CF7" w:rsidRPr="000B52D7" w14:paraId="3FF02E80" w14:textId="77777777" w:rsidTr="3ACD48BC">
        <w:tc>
          <w:tcPr>
            <w:tcW w:w="1418" w:type="dxa"/>
          </w:tcPr>
          <w:p w14:paraId="6058DE03" w14:textId="72D05E61" w:rsidR="00242CF7" w:rsidRPr="000B52D7" w:rsidRDefault="008775DF" w:rsidP="00242CF7">
            <w:pPr>
              <w:rPr>
                <w:rFonts w:asciiTheme="minorHAnsi" w:hAnsiTheme="minorHAnsi" w:cs="Calibri"/>
                <w:b/>
                <w:sz w:val="20"/>
                <w:szCs w:val="20"/>
              </w:rPr>
            </w:pPr>
            <w:r>
              <w:rPr>
                <w:rFonts w:asciiTheme="minorHAnsi" w:hAnsiTheme="minorHAnsi" w:cs="Calibri"/>
                <w:b/>
                <w:sz w:val="20"/>
                <w:szCs w:val="20"/>
              </w:rPr>
              <w:t>Fundraising</w:t>
            </w:r>
          </w:p>
        </w:tc>
        <w:tc>
          <w:tcPr>
            <w:tcW w:w="4281" w:type="dxa"/>
          </w:tcPr>
          <w:p w14:paraId="4C4A15B2" w14:textId="2207B58E" w:rsidR="00242CF7" w:rsidRPr="000B52D7" w:rsidRDefault="00836CA3" w:rsidP="00242CF7">
            <w:pPr>
              <w:rPr>
                <w:rFonts w:asciiTheme="minorHAnsi" w:hAnsiTheme="minorHAnsi" w:cs="Calibri"/>
                <w:sz w:val="20"/>
                <w:szCs w:val="20"/>
              </w:rPr>
            </w:pPr>
            <w:r>
              <w:rPr>
                <w:rFonts w:asciiTheme="minorHAnsi" w:hAnsiTheme="minorHAnsi" w:cs="Calibri"/>
                <w:sz w:val="20"/>
                <w:szCs w:val="20"/>
              </w:rPr>
              <w:t>Future of existing p</w:t>
            </w:r>
            <w:r w:rsidR="00242CF7" w:rsidRPr="000B52D7">
              <w:rPr>
                <w:rFonts w:asciiTheme="minorHAnsi" w:hAnsiTheme="minorHAnsi" w:cs="Calibri"/>
                <w:sz w:val="20"/>
                <w:szCs w:val="20"/>
              </w:rPr>
              <w:t>roject</w:t>
            </w:r>
            <w:r>
              <w:rPr>
                <w:rFonts w:asciiTheme="minorHAnsi" w:hAnsiTheme="minorHAnsi" w:cs="Calibri"/>
                <w:sz w:val="20"/>
                <w:szCs w:val="20"/>
              </w:rPr>
              <w:t>s and support for other work relies on fundraising</w:t>
            </w:r>
            <w:r w:rsidR="00242CF7" w:rsidRPr="000B52D7">
              <w:rPr>
                <w:rFonts w:asciiTheme="minorHAnsi" w:hAnsiTheme="minorHAnsi" w:cs="Calibri"/>
                <w:sz w:val="20"/>
                <w:szCs w:val="20"/>
              </w:rPr>
              <w:t xml:space="preserve">.  </w:t>
            </w:r>
          </w:p>
        </w:tc>
        <w:tc>
          <w:tcPr>
            <w:tcW w:w="5925" w:type="dxa"/>
          </w:tcPr>
          <w:p w14:paraId="512F2A20" w14:textId="5725C095" w:rsidR="00242CF7" w:rsidRPr="000B52D7" w:rsidRDefault="00836CA3" w:rsidP="00242CF7">
            <w:pPr>
              <w:rPr>
                <w:rFonts w:asciiTheme="minorHAnsi" w:hAnsiTheme="minorHAnsi" w:cs="Calibri"/>
                <w:sz w:val="20"/>
                <w:szCs w:val="20"/>
              </w:rPr>
            </w:pPr>
            <w:r>
              <w:rPr>
                <w:rFonts w:asciiTheme="minorHAnsi" w:hAnsiTheme="minorHAnsi" w:cs="Calibri"/>
                <w:sz w:val="20"/>
                <w:szCs w:val="20"/>
              </w:rPr>
              <w:t>Fundraising ongoing.</w:t>
            </w:r>
          </w:p>
        </w:tc>
        <w:tc>
          <w:tcPr>
            <w:tcW w:w="1134" w:type="dxa"/>
          </w:tcPr>
          <w:p w14:paraId="196FED03" w14:textId="77777777" w:rsidR="00242CF7" w:rsidRPr="000B52D7" w:rsidRDefault="00242CF7" w:rsidP="00242CF7">
            <w:pPr>
              <w:rPr>
                <w:rFonts w:asciiTheme="minorHAnsi" w:hAnsiTheme="minorHAnsi" w:cs="Calibri"/>
                <w:b/>
                <w:color w:val="00B050"/>
                <w:sz w:val="20"/>
                <w:szCs w:val="20"/>
              </w:rPr>
            </w:pPr>
          </w:p>
        </w:tc>
        <w:tc>
          <w:tcPr>
            <w:tcW w:w="1134" w:type="dxa"/>
          </w:tcPr>
          <w:p w14:paraId="75E44854" w14:textId="7765DB31" w:rsidR="00242CF7" w:rsidRPr="000B52D7" w:rsidRDefault="00836CA3" w:rsidP="00242CF7">
            <w:pPr>
              <w:rPr>
                <w:rFonts w:asciiTheme="minorHAnsi" w:hAnsiTheme="minorHAnsi" w:cs="Calibri"/>
                <w:sz w:val="20"/>
                <w:szCs w:val="20"/>
              </w:rPr>
            </w:pPr>
            <w:r>
              <w:rPr>
                <w:rFonts w:asciiTheme="minorHAnsi" w:hAnsiTheme="minorHAnsi" w:cs="Calibri"/>
                <w:sz w:val="20"/>
                <w:szCs w:val="20"/>
              </w:rPr>
              <w:t>Several staff &amp; group leads</w:t>
            </w:r>
          </w:p>
        </w:tc>
        <w:tc>
          <w:tcPr>
            <w:tcW w:w="1276" w:type="dxa"/>
          </w:tcPr>
          <w:p w14:paraId="51B7C037" w14:textId="77777777" w:rsidR="00242CF7" w:rsidRPr="000B52D7" w:rsidRDefault="00242CF7" w:rsidP="00242CF7">
            <w:pPr>
              <w:rPr>
                <w:rFonts w:asciiTheme="minorHAnsi" w:hAnsiTheme="minorHAnsi" w:cs="Calibri"/>
                <w:color w:val="000000"/>
                <w:sz w:val="20"/>
                <w:szCs w:val="20"/>
              </w:rPr>
            </w:pPr>
          </w:p>
        </w:tc>
        <w:tc>
          <w:tcPr>
            <w:tcW w:w="1417" w:type="dxa"/>
          </w:tcPr>
          <w:p w14:paraId="1155E802" w14:textId="77777777" w:rsidR="00242CF7" w:rsidRPr="000B52D7" w:rsidRDefault="00242CF7" w:rsidP="00242CF7">
            <w:pPr>
              <w:rPr>
                <w:rFonts w:asciiTheme="minorHAnsi" w:hAnsiTheme="minorHAnsi" w:cs="Calibri"/>
                <w:sz w:val="20"/>
                <w:szCs w:val="20"/>
              </w:rPr>
            </w:pPr>
          </w:p>
        </w:tc>
        <w:tc>
          <w:tcPr>
            <w:tcW w:w="1418" w:type="dxa"/>
          </w:tcPr>
          <w:p w14:paraId="27B24907" w14:textId="77777777" w:rsidR="00242CF7" w:rsidRPr="000B52D7" w:rsidRDefault="00242CF7" w:rsidP="00242CF7">
            <w:pPr>
              <w:rPr>
                <w:rFonts w:asciiTheme="minorHAnsi" w:hAnsiTheme="minorHAnsi" w:cs="Calibri"/>
                <w:sz w:val="20"/>
                <w:szCs w:val="20"/>
              </w:rPr>
            </w:pPr>
          </w:p>
        </w:tc>
        <w:tc>
          <w:tcPr>
            <w:tcW w:w="4204" w:type="dxa"/>
          </w:tcPr>
          <w:p w14:paraId="7DA86323" w14:textId="584B0248" w:rsidR="00242CF7" w:rsidRPr="000B52D7" w:rsidRDefault="00E262A1" w:rsidP="00C76B9F">
            <w:pPr>
              <w:rPr>
                <w:rFonts w:asciiTheme="minorHAnsi" w:hAnsiTheme="minorHAnsi" w:cs="Calibri"/>
                <w:color w:val="244061" w:themeColor="accent1" w:themeShade="80"/>
                <w:sz w:val="20"/>
                <w:szCs w:val="20"/>
              </w:rPr>
            </w:pPr>
            <w:r>
              <w:rPr>
                <w:rFonts w:asciiTheme="minorHAnsi" w:hAnsiTheme="minorHAnsi" w:cs="Calibri"/>
                <w:color w:val="244061" w:themeColor="accent1" w:themeShade="80"/>
                <w:sz w:val="20"/>
                <w:szCs w:val="20"/>
              </w:rPr>
              <w:t xml:space="preserve"> </w:t>
            </w:r>
          </w:p>
        </w:tc>
      </w:tr>
      <w:tr w:rsidR="00242CF7" w:rsidRPr="000B52D7" w14:paraId="01C54F6A" w14:textId="77777777" w:rsidTr="3ACD48BC">
        <w:tc>
          <w:tcPr>
            <w:tcW w:w="1418" w:type="dxa"/>
          </w:tcPr>
          <w:p w14:paraId="666570A5" w14:textId="66CA9BA5" w:rsidR="00242CF7" w:rsidRPr="000B52D7" w:rsidRDefault="00242CF7" w:rsidP="00242CF7">
            <w:pPr>
              <w:rPr>
                <w:rFonts w:asciiTheme="minorHAnsi" w:hAnsiTheme="minorHAnsi" w:cs="Calibri"/>
                <w:b/>
                <w:sz w:val="20"/>
                <w:szCs w:val="20"/>
              </w:rPr>
            </w:pPr>
            <w:r w:rsidRPr="000B52D7">
              <w:rPr>
                <w:rFonts w:asciiTheme="minorHAnsi" w:eastAsia="Calibri" w:hAnsiTheme="minorHAnsi" w:cs="Calibri"/>
                <w:b/>
                <w:bCs/>
                <w:sz w:val="20"/>
                <w:szCs w:val="20"/>
              </w:rPr>
              <w:t>LINK Local</w:t>
            </w:r>
          </w:p>
        </w:tc>
        <w:tc>
          <w:tcPr>
            <w:tcW w:w="4281" w:type="dxa"/>
          </w:tcPr>
          <w:p w14:paraId="5C9F4966" w14:textId="69FC72DC" w:rsidR="00242CF7" w:rsidRPr="000B52D7" w:rsidRDefault="008775DF" w:rsidP="00242CF7">
            <w:pPr>
              <w:rPr>
                <w:rFonts w:asciiTheme="minorHAnsi" w:hAnsiTheme="minorHAnsi" w:cs="Calibri"/>
                <w:sz w:val="20"/>
                <w:szCs w:val="20"/>
              </w:rPr>
            </w:pPr>
            <w:r>
              <w:rPr>
                <w:rFonts w:asciiTheme="minorHAnsi" w:eastAsia="Calibri" w:hAnsiTheme="minorHAnsi" w:cs="Calibri"/>
                <w:sz w:val="20"/>
                <w:szCs w:val="20"/>
              </w:rPr>
              <w:t xml:space="preserve">Assessing value and potential use of </w:t>
            </w:r>
            <w:r w:rsidR="00242CF7" w:rsidRPr="000B52D7">
              <w:rPr>
                <w:rFonts w:asciiTheme="minorHAnsi" w:eastAsia="Calibri" w:hAnsiTheme="minorHAnsi" w:cs="Calibri"/>
                <w:sz w:val="20"/>
                <w:szCs w:val="20"/>
              </w:rPr>
              <w:t xml:space="preserve">LINK </w:t>
            </w:r>
            <w:r>
              <w:rPr>
                <w:rFonts w:asciiTheme="minorHAnsi" w:eastAsia="Calibri" w:hAnsiTheme="minorHAnsi" w:cs="Calibri"/>
                <w:sz w:val="20"/>
                <w:szCs w:val="20"/>
              </w:rPr>
              <w:t xml:space="preserve">Local database alongside others similar; if appropriate, pursuing online </w:t>
            </w:r>
            <w:proofErr w:type="spellStart"/>
            <w:r>
              <w:rPr>
                <w:rFonts w:asciiTheme="minorHAnsi" w:eastAsia="Calibri" w:hAnsiTheme="minorHAnsi" w:cs="Calibri"/>
                <w:sz w:val="20"/>
                <w:szCs w:val="20"/>
              </w:rPr>
              <w:t>comms</w:t>
            </w:r>
            <w:proofErr w:type="spellEnd"/>
            <w:r>
              <w:rPr>
                <w:rFonts w:asciiTheme="minorHAnsi" w:eastAsia="Calibri" w:hAnsiTheme="minorHAnsi" w:cs="Calibri"/>
                <w:sz w:val="20"/>
                <w:szCs w:val="20"/>
              </w:rPr>
              <w:t xml:space="preserve"> and capacity building among </w:t>
            </w:r>
            <w:r w:rsidR="00242CF7" w:rsidRPr="000B52D7">
              <w:rPr>
                <w:rFonts w:asciiTheme="minorHAnsi" w:eastAsia="Calibri" w:hAnsiTheme="minorHAnsi" w:cs="Calibri"/>
                <w:sz w:val="20"/>
                <w:szCs w:val="20"/>
              </w:rPr>
              <w:t xml:space="preserve">groups focussed on environmental issues. </w:t>
            </w:r>
          </w:p>
        </w:tc>
        <w:tc>
          <w:tcPr>
            <w:tcW w:w="5925" w:type="dxa"/>
          </w:tcPr>
          <w:p w14:paraId="65CFB7A0" w14:textId="447DFF79" w:rsidR="00242CF7" w:rsidRPr="000B52D7" w:rsidRDefault="00242CF7" w:rsidP="00242CF7">
            <w:pPr>
              <w:rPr>
                <w:rFonts w:asciiTheme="minorHAnsi" w:hAnsiTheme="minorHAnsi" w:cs="Calibri"/>
                <w:sz w:val="20"/>
                <w:szCs w:val="20"/>
              </w:rPr>
            </w:pPr>
          </w:p>
        </w:tc>
        <w:tc>
          <w:tcPr>
            <w:tcW w:w="1134" w:type="dxa"/>
          </w:tcPr>
          <w:p w14:paraId="6CC472B4" w14:textId="77777777" w:rsidR="00242CF7" w:rsidRPr="000B52D7" w:rsidRDefault="00242CF7" w:rsidP="00242CF7">
            <w:pPr>
              <w:rPr>
                <w:rFonts w:asciiTheme="minorHAnsi" w:hAnsiTheme="minorHAnsi" w:cs="Calibri"/>
                <w:b/>
                <w:color w:val="00B050"/>
                <w:sz w:val="20"/>
                <w:szCs w:val="20"/>
              </w:rPr>
            </w:pPr>
          </w:p>
        </w:tc>
        <w:tc>
          <w:tcPr>
            <w:tcW w:w="1134" w:type="dxa"/>
          </w:tcPr>
          <w:p w14:paraId="722AC164" w14:textId="77777777" w:rsidR="00242CF7" w:rsidRDefault="00242CF7" w:rsidP="00242CF7">
            <w:pPr>
              <w:rPr>
                <w:rFonts w:asciiTheme="minorHAnsi" w:hAnsiTheme="minorHAnsi" w:cs="Calibri"/>
                <w:sz w:val="20"/>
                <w:szCs w:val="20"/>
              </w:rPr>
            </w:pPr>
            <w:r>
              <w:rPr>
                <w:rFonts w:asciiTheme="minorHAnsi" w:hAnsiTheme="minorHAnsi" w:cs="Calibri"/>
                <w:sz w:val="20"/>
                <w:szCs w:val="20"/>
              </w:rPr>
              <w:t>CO, FOM leading.</w:t>
            </w:r>
          </w:p>
          <w:p w14:paraId="47714DB7" w14:textId="42C897BD" w:rsidR="00242CF7" w:rsidRPr="000B52D7" w:rsidRDefault="00603B60" w:rsidP="00242CF7">
            <w:pPr>
              <w:rPr>
                <w:rFonts w:asciiTheme="minorHAnsi" w:hAnsiTheme="minorHAnsi" w:cs="Calibri"/>
                <w:sz w:val="20"/>
                <w:szCs w:val="20"/>
              </w:rPr>
            </w:pPr>
            <w:r>
              <w:rPr>
                <w:rFonts w:asciiTheme="minorHAnsi" w:hAnsiTheme="minorHAnsi" w:cs="Calibri"/>
                <w:sz w:val="20"/>
                <w:szCs w:val="20"/>
              </w:rPr>
              <w:t>AM</w:t>
            </w:r>
            <w:r w:rsidR="00242CF7">
              <w:rPr>
                <w:rFonts w:asciiTheme="minorHAnsi" w:hAnsiTheme="minorHAnsi" w:cs="Calibri"/>
                <w:sz w:val="20"/>
                <w:szCs w:val="20"/>
              </w:rPr>
              <w:t>, DO inputting</w:t>
            </w:r>
          </w:p>
        </w:tc>
        <w:tc>
          <w:tcPr>
            <w:tcW w:w="1276" w:type="dxa"/>
          </w:tcPr>
          <w:p w14:paraId="60BF35BA" w14:textId="77777777" w:rsidR="00242CF7" w:rsidRPr="000B52D7" w:rsidRDefault="00242CF7" w:rsidP="00242CF7">
            <w:pPr>
              <w:rPr>
                <w:rFonts w:asciiTheme="minorHAnsi" w:hAnsiTheme="minorHAnsi" w:cs="Calibri"/>
                <w:sz w:val="20"/>
                <w:szCs w:val="20"/>
              </w:rPr>
            </w:pPr>
          </w:p>
        </w:tc>
        <w:tc>
          <w:tcPr>
            <w:tcW w:w="1417" w:type="dxa"/>
          </w:tcPr>
          <w:p w14:paraId="227D0F04" w14:textId="59F034F8" w:rsidR="00242CF7" w:rsidRPr="000B52D7" w:rsidRDefault="00242CF7" w:rsidP="00242CF7">
            <w:pPr>
              <w:rPr>
                <w:rFonts w:asciiTheme="minorHAnsi" w:hAnsiTheme="minorHAnsi" w:cs="Calibri"/>
                <w:color w:val="000000"/>
                <w:sz w:val="20"/>
                <w:szCs w:val="20"/>
              </w:rPr>
            </w:pPr>
            <w:r>
              <w:rPr>
                <w:rFonts w:asciiTheme="minorHAnsi" w:hAnsiTheme="minorHAnsi" w:cs="Calibri"/>
                <w:color w:val="000000"/>
                <w:sz w:val="20"/>
                <w:szCs w:val="20"/>
              </w:rPr>
              <w:t>Being monitored</w:t>
            </w:r>
          </w:p>
        </w:tc>
        <w:tc>
          <w:tcPr>
            <w:tcW w:w="1418" w:type="dxa"/>
          </w:tcPr>
          <w:p w14:paraId="32B5DC41" w14:textId="0553A192" w:rsidR="00242CF7" w:rsidRPr="000B52D7" w:rsidRDefault="00603B60" w:rsidP="00242CF7">
            <w:pPr>
              <w:rPr>
                <w:rFonts w:asciiTheme="minorHAnsi" w:hAnsiTheme="minorHAnsi" w:cs="Calibri"/>
                <w:sz w:val="20"/>
                <w:szCs w:val="20"/>
              </w:rPr>
            </w:pPr>
            <w:r>
              <w:rPr>
                <w:rFonts w:asciiTheme="minorHAnsi" w:hAnsiTheme="minorHAnsi" w:cs="Calibri"/>
                <w:sz w:val="20"/>
                <w:szCs w:val="20"/>
              </w:rPr>
              <w:t>HEN, SCA, FFI</w:t>
            </w:r>
            <w:r w:rsidR="00242CF7">
              <w:rPr>
                <w:rFonts w:asciiTheme="minorHAnsi" w:hAnsiTheme="minorHAnsi" w:cs="Calibri"/>
                <w:sz w:val="20"/>
                <w:szCs w:val="20"/>
              </w:rPr>
              <w:t xml:space="preserve"> among other</w:t>
            </w:r>
          </w:p>
        </w:tc>
        <w:tc>
          <w:tcPr>
            <w:tcW w:w="4204" w:type="dxa"/>
          </w:tcPr>
          <w:p w14:paraId="05CF6E40" w14:textId="6D4DDB95" w:rsidR="00242CF7" w:rsidRPr="000B52D7" w:rsidRDefault="00242CF7" w:rsidP="00242CF7">
            <w:pPr>
              <w:rPr>
                <w:rFonts w:asciiTheme="minorHAnsi" w:hAnsiTheme="minorHAnsi" w:cs="Calibri"/>
                <w:color w:val="244061" w:themeColor="accent1" w:themeShade="80"/>
                <w:sz w:val="20"/>
                <w:szCs w:val="20"/>
              </w:rPr>
            </w:pPr>
          </w:p>
        </w:tc>
      </w:tr>
      <w:tr w:rsidR="00242CF7" w:rsidRPr="000B52D7" w14:paraId="1102B2C4" w14:textId="77777777" w:rsidTr="3ACD48BC">
        <w:tc>
          <w:tcPr>
            <w:tcW w:w="1418" w:type="dxa"/>
          </w:tcPr>
          <w:p w14:paraId="1102B2B0" w14:textId="645C700B" w:rsidR="00242CF7" w:rsidRPr="000B52D7" w:rsidRDefault="00242CF7" w:rsidP="00242CF7">
            <w:pPr>
              <w:rPr>
                <w:rFonts w:asciiTheme="minorHAnsi" w:hAnsiTheme="minorHAnsi" w:cs="Calibri"/>
                <w:b/>
                <w:sz w:val="20"/>
                <w:szCs w:val="20"/>
              </w:rPr>
            </w:pPr>
            <w:r w:rsidRPr="000B52D7">
              <w:rPr>
                <w:rFonts w:asciiTheme="minorHAnsi" w:eastAsia="Calibri" w:hAnsiTheme="minorHAnsi" w:cs="Calibri"/>
                <w:b/>
                <w:bCs/>
                <w:sz w:val="20"/>
                <w:szCs w:val="20"/>
              </w:rPr>
              <w:t xml:space="preserve">Workshops </w:t>
            </w:r>
          </w:p>
          <w:p w14:paraId="1102B2B1" w14:textId="77777777" w:rsidR="00242CF7" w:rsidRPr="000B52D7" w:rsidRDefault="00242CF7" w:rsidP="00242CF7">
            <w:pPr>
              <w:rPr>
                <w:rFonts w:asciiTheme="minorHAnsi" w:hAnsiTheme="minorHAnsi" w:cs="Calibri"/>
                <w:b/>
                <w:sz w:val="20"/>
                <w:szCs w:val="20"/>
              </w:rPr>
            </w:pPr>
            <w:r w:rsidRPr="000B52D7">
              <w:rPr>
                <w:rFonts w:asciiTheme="minorHAnsi" w:eastAsia="Calibri" w:hAnsiTheme="minorHAnsi" w:cs="Calibri"/>
                <w:sz w:val="20"/>
                <w:szCs w:val="20"/>
              </w:rPr>
              <w:t>on topics prioritised by members and/or Board</w:t>
            </w:r>
          </w:p>
        </w:tc>
        <w:tc>
          <w:tcPr>
            <w:tcW w:w="4281" w:type="dxa"/>
          </w:tcPr>
          <w:p w14:paraId="1102B2B2" w14:textId="72593906"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 xml:space="preserve">Scope views on </w:t>
            </w:r>
            <w:r w:rsidR="00836CA3">
              <w:rPr>
                <w:rFonts w:asciiTheme="minorHAnsi" w:eastAsia="Calibri" w:hAnsiTheme="minorHAnsi" w:cs="Calibri"/>
                <w:sz w:val="20"/>
                <w:szCs w:val="20"/>
              </w:rPr>
              <w:t>where</w:t>
            </w:r>
            <w:r w:rsidRPr="000B52D7">
              <w:rPr>
                <w:rFonts w:asciiTheme="minorHAnsi" w:eastAsia="Calibri" w:hAnsiTheme="minorHAnsi" w:cs="Calibri"/>
                <w:sz w:val="20"/>
                <w:szCs w:val="20"/>
              </w:rPr>
              <w:t xml:space="preserve"> collective work can address gaps id</w:t>
            </w:r>
            <w:r w:rsidR="008775DF">
              <w:rPr>
                <w:rFonts w:asciiTheme="minorHAnsi" w:eastAsia="Calibri" w:hAnsiTheme="minorHAnsi" w:cs="Calibri"/>
                <w:sz w:val="20"/>
                <w:szCs w:val="20"/>
              </w:rPr>
              <w:t>entifie</w:t>
            </w:r>
            <w:r w:rsidR="00836CA3">
              <w:rPr>
                <w:rFonts w:asciiTheme="minorHAnsi" w:eastAsia="Calibri" w:hAnsiTheme="minorHAnsi" w:cs="Calibri"/>
                <w:sz w:val="20"/>
                <w:szCs w:val="20"/>
              </w:rPr>
              <w:t>d by strategic planning</w:t>
            </w:r>
            <w:r w:rsidRPr="000B52D7">
              <w:rPr>
                <w:rFonts w:asciiTheme="minorHAnsi" w:eastAsia="Calibri" w:hAnsiTheme="minorHAnsi" w:cs="Calibri"/>
                <w:sz w:val="20"/>
                <w:szCs w:val="20"/>
              </w:rPr>
              <w:t xml:space="preserve">. </w:t>
            </w:r>
          </w:p>
          <w:p w14:paraId="1102B2B3" w14:textId="5F36C939"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Keep watching brief for topics needing ‘work-shopped’, and add these to plan as agreed.</w:t>
            </w:r>
          </w:p>
        </w:tc>
        <w:tc>
          <w:tcPr>
            <w:tcW w:w="5925" w:type="dxa"/>
          </w:tcPr>
          <w:p w14:paraId="1102B2BD" w14:textId="1EE08D81" w:rsidR="00242CF7" w:rsidRPr="008775DF" w:rsidRDefault="00242CF7" w:rsidP="008775DF">
            <w:pPr>
              <w:rPr>
                <w:rFonts w:asciiTheme="minorHAnsi" w:hAnsiTheme="minorHAnsi"/>
                <w:sz w:val="20"/>
                <w:szCs w:val="20"/>
              </w:rPr>
            </w:pPr>
          </w:p>
        </w:tc>
        <w:tc>
          <w:tcPr>
            <w:tcW w:w="1134" w:type="dxa"/>
          </w:tcPr>
          <w:p w14:paraId="1102B2BE" w14:textId="1C37AA32" w:rsidR="00242CF7" w:rsidRPr="000B52D7" w:rsidRDefault="00242CF7" w:rsidP="00242CF7">
            <w:pPr>
              <w:rPr>
                <w:rFonts w:asciiTheme="minorHAnsi" w:hAnsiTheme="minorHAnsi" w:cs="Calibri"/>
                <w:b/>
                <w:color w:val="00B050"/>
                <w:sz w:val="20"/>
                <w:szCs w:val="20"/>
              </w:rPr>
            </w:pPr>
          </w:p>
        </w:tc>
        <w:tc>
          <w:tcPr>
            <w:tcW w:w="1134" w:type="dxa"/>
          </w:tcPr>
          <w:p w14:paraId="1102B2BF" w14:textId="6AF6A9FE"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Staff organise &amp; pursue as resources allow</w:t>
            </w:r>
          </w:p>
        </w:tc>
        <w:tc>
          <w:tcPr>
            <w:tcW w:w="1276" w:type="dxa"/>
          </w:tcPr>
          <w:p w14:paraId="1102B2C0" w14:textId="7BBE81BE" w:rsidR="00242CF7" w:rsidRPr="000B52D7" w:rsidRDefault="00242CF7" w:rsidP="00242CF7">
            <w:pPr>
              <w:rPr>
                <w:rFonts w:asciiTheme="minorHAnsi" w:hAnsiTheme="minorHAnsi" w:cs="Calibri"/>
                <w:color w:val="000000"/>
                <w:sz w:val="20"/>
                <w:szCs w:val="20"/>
              </w:rPr>
            </w:pPr>
            <w:r w:rsidRPr="000B52D7">
              <w:rPr>
                <w:rFonts w:asciiTheme="minorHAnsi" w:eastAsia="Calibri" w:hAnsiTheme="minorHAnsi" w:cs="Calibri"/>
                <w:sz w:val="20"/>
                <w:szCs w:val="20"/>
              </w:rPr>
              <w:t xml:space="preserve">Delivered by staff in </w:t>
            </w:r>
            <w:proofErr w:type="spellStart"/>
            <w:r w:rsidRPr="000B52D7">
              <w:rPr>
                <w:rFonts w:asciiTheme="minorHAnsi" w:eastAsia="Calibri" w:hAnsiTheme="minorHAnsi" w:cs="Calibri"/>
                <w:sz w:val="20"/>
                <w:szCs w:val="20"/>
              </w:rPr>
              <w:t>conj</w:t>
            </w:r>
            <w:proofErr w:type="spellEnd"/>
            <w:r w:rsidRPr="000B52D7">
              <w:rPr>
                <w:rFonts w:asciiTheme="minorHAnsi" w:eastAsia="Calibri" w:hAnsiTheme="minorHAnsi" w:cs="Calibri"/>
                <w:sz w:val="20"/>
                <w:szCs w:val="20"/>
              </w:rPr>
              <w:t xml:space="preserve"> with Group leads.</w:t>
            </w:r>
          </w:p>
        </w:tc>
        <w:tc>
          <w:tcPr>
            <w:tcW w:w="1417" w:type="dxa"/>
          </w:tcPr>
          <w:p w14:paraId="1102B2C1" w14:textId="77777777"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color w:val="000000" w:themeColor="text1"/>
                <w:sz w:val="20"/>
                <w:szCs w:val="20"/>
              </w:rPr>
              <w:t>Open to all members</w:t>
            </w:r>
          </w:p>
        </w:tc>
        <w:tc>
          <w:tcPr>
            <w:tcW w:w="1418" w:type="dxa"/>
          </w:tcPr>
          <w:p w14:paraId="1102B2C2" w14:textId="77777777"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Topic specific, and for organisers to determine</w:t>
            </w:r>
          </w:p>
        </w:tc>
        <w:tc>
          <w:tcPr>
            <w:tcW w:w="4204" w:type="dxa"/>
          </w:tcPr>
          <w:p w14:paraId="1102B2C3" w14:textId="75EDCA0E" w:rsidR="00242CF7" w:rsidRPr="000B52D7" w:rsidRDefault="00551A7B" w:rsidP="00242CF7">
            <w:pPr>
              <w:rPr>
                <w:rFonts w:asciiTheme="minorHAnsi" w:hAnsiTheme="minorHAnsi" w:cs="Calibri"/>
                <w:color w:val="244061" w:themeColor="accent1" w:themeShade="80"/>
                <w:sz w:val="20"/>
                <w:szCs w:val="20"/>
              </w:rPr>
            </w:pPr>
            <w:r>
              <w:rPr>
                <w:rFonts w:asciiTheme="minorHAnsi" w:hAnsiTheme="minorHAnsi" w:cs="Calibri"/>
                <w:color w:val="244061" w:themeColor="accent1" w:themeShade="80"/>
                <w:sz w:val="20"/>
                <w:szCs w:val="20"/>
              </w:rPr>
              <w:t xml:space="preserve">. </w:t>
            </w:r>
          </w:p>
        </w:tc>
      </w:tr>
      <w:tr w:rsidR="00242CF7" w:rsidRPr="000B52D7" w14:paraId="1102B2CF" w14:textId="77777777" w:rsidTr="00603B60">
        <w:trPr>
          <w:trHeight w:val="778"/>
        </w:trPr>
        <w:tc>
          <w:tcPr>
            <w:tcW w:w="1418" w:type="dxa"/>
          </w:tcPr>
          <w:p w14:paraId="1102B2C5" w14:textId="67991F56" w:rsidR="00242CF7" w:rsidRPr="000B52D7" w:rsidRDefault="004F550E" w:rsidP="00242CF7">
            <w:pPr>
              <w:rPr>
                <w:rFonts w:asciiTheme="minorHAnsi" w:hAnsiTheme="minorHAnsi" w:cs="Calibri"/>
                <w:b/>
                <w:sz w:val="20"/>
                <w:szCs w:val="20"/>
              </w:rPr>
            </w:pPr>
            <w:r>
              <w:rPr>
                <w:rFonts w:asciiTheme="minorHAnsi" w:eastAsia="Calibri" w:hAnsiTheme="minorHAnsi" w:cs="Calibri"/>
                <w:b/>
                <w:bCs/>
                <w:sz w:val="20"/>
                <w:szCs w:val="20"/>
              </w:rPr>
              <w:t xml:space="preserve">LINK </w:t>
            </w:r>
            <w:r w:rsidR="008775DF">
              <w:rPr>
                <w:rFonts w:asciiTheme="minorHAnsi" w:eastAsia="Calibri" w:hAnsiTheme="minorHAnsi" w:cs="Calibri"/>
                <w:b/>
                <w:bCs/>
                <w:sz w:val="20"/>
                <w:szCs w:val="20"/>
              </w:rPr>
              <w:t>Receptions</w:t>
            </w:r>
            <w:r>
              <w:rPr>
                <w:rFonts w:asciiTheme="minorHAnsi" w:eastAsia="Calibri" w:hAnsiTheme="minorHAnsi" w:cs="Calibri"/>
                <w:b/>
                <w:bCs/>
                <w:sz w:val="20"/>
                <w:szCs w:val="20"/>
              </w:rPr>
              <w:t xml:space="preserve"> 2018</w:t>
            </w:r>
          </w:p>
        </w:tc>
        <w:tc>
          <w:tcPr>
            <w:tcW w:w="4281" w:type="dxa"/>
          </w:tcPr>
          <w:p w14:paraId="1102B2C6" w14:textId="66564D7D"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With audiences across the sectors to celebrate work in which we are all involved</w:t>
            </w:r>
            <w:r w:rsidR="004F550E">
              <w:rPr>
                <w:rFonts w:asciiTheme="minorHAnsi" w:eastAsia="Calibri" w:hAnsiTheme="minorHAnsi" w:cs="Calibri"/>
                <w:sz w:val="20"/>
                <w:szCs w:val="20"/>
              </w:rPr>
              <w:t>, providing networking and soft lobbying opportunities.</w:t>
            </w:r>
          </w:p>
        </w:tc>
        <w:tc>
          <w:tcPr>
            <w:tcW w:w="5925" w:type="dxa"/>
          </w:tcPr>
          <w:p w14:paraId="47A75B1D" w14:textId="25F3C541" w:rsidR="004F550E" w:rsidRDefault="004F550E" w:rsidP="00242CF7">
            <w:pPr>
              <w:rPr>
                <w:rFonts w:asciiTheme="minorHAnsi" w:hAnsiTheme="minorHAnsi" w:cs="Calibri"/>
                <w:sz w:val="20"/>
                <w:szCs w:val="20"/>
              </w:rPr>
            </w:pPr>
            <w:r>
              <w:rPr>
                <w:rFonts w:asciiTheme="minorHAnsi" w:hAnsiTheme="minorHAnsi" w:cs="Calibri"/>
                <w:sz w:val="20"/>
                <w:szCs w:val="20"/>
              </w:rPr>
              <w:t>Scottish Environment Reception in Parliament</w:t>
            </w:r>
            <w:r w:rsidR="00573CE3">
              <w:rPr>
                <w:rFonts w:asciiTheme="minorHAnsi" w:hAnsiTheme="minorHAnsi" w:cs="Calibri"/>
                <w:sz w:val="20"/>
                <w:szCs w:val="20"/>
              </w:rPr>
              <w:t xml:space="preserve"> 17 April</w:t>
            </w:r>
            <w:r>
              <w:rPr>
                <w:rFonts w:asciiTheme="minorHAnsi" w:hAnsiTheme="minorHAnsi" w:cs="Calibri"/>
                <w:sz w:val="20"/>
                <w:szCs w:val="20"/>
              </w:rPr>
              <w:t>.</w:t>
            </w:r>
          </w:p>
          <w:p w14:paraId="1102B2C8" w14:textId="3854D091" w:rsidR="00242CF7" w:rsidRPr="000B52D7" w:rsidRDefault="004F550E" w:rsidP="00242CF7">
            <w:pPr>
              <w:rPr>
                <w:rFonts w:asciiTheme="minorHAnsi" w:hAnsiTheme="minorHAnsi" w:cs="Calibri"/>
                <w:sz w:val="20"/>
                <w:szCs w:val="20"/>
              </w:rPr>
            </w:pPr>
            <w:r>
              <w:rPr>
                <w:rFonts w:asciiTheme="minorHAnsi" w:hAnsiTheme="minorHAnsi" w:cs="Calibri"/>
                <w:sz w:val="20"/>
                <w:szCs w:val="20"/>
              </w:rPr>
              <w:t>Festive Reception December</w:t>
            </w:r>
            <w:r w:rsidR="008775DF">
              <w:rPr>
                <w:rFonts w:asciiTheme="minorHAnsi" w:hAnsiTheme="minorHAnsi" w:cs="Calibri"/>
                <w:sz w:val="20"/>
                <w:szCs w:val="20"/>
              </w:rPr>
              <w:t xml:space="preserve"> 2018</w:t>
            </w:r>
          </w:p>
        </w:tc>
        <w:tc>
          <w:tcPr>
            <w:tcW w:w="1134" w:type="dxa"/>
          </w:tcPr>
          <w:p w14:paraId="1102B2C9" w14:textId="1E8907A6" w:rsidR="00242CF7" w:rsidRPr="000B52D7" w:rsidRDefault="00242CF7" w:rsidP="00242CF7">
            <w:pPr>
              <w:rPr>
                <w:rFonts w:asciiTheme="minorHAnsi" w:hAnsiTheme="minorHAnsi" w:cs="Calibri"/>
                <w:b/>
                <w:color w:val="00B050"/>
                <w:sz w:val="20"/>
                <w:szCs w:val="20"/>
              </w:rPr>
            </w:pPr>
          </w:p>
        </w:tc>
        <w:tc>
          <w:tcPr>
            <w:tcW w:w="1134" w:type="dxa"/>
          </w:tcPr>
          <w:p w14:paraId="1102B2CA" w14:textId="568452B4"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AOA &amp; DO</w:t>
            </w:r>
          </w:p>
        </w:tc>
        <w:tc>
          <w:tcPr>
            <w:tcW w:w="1276" w:type="dxa"/>
          </w:tcPr>
          <w:p w14:paraId="1102B2CB" w14:textId="36DF594B" w:rsidR="00242CF7" w:rsidRPr="000B52D7" w:rsidRDefault="004F550E" w:rsidP="00242CF7">
            <w:pPr>
              <w:rPr>
                <w:rFonts w:asciiTheme="minorHAnsi" w:hAnsiTheme="minorHAnsi" w:cs="Calibri"/>
                <w:color w:val="000000"/>
                <w:sz w:val="20"/>
                <w:szCs w:val="20"/>
              </w:rPr>
            </w:pPr>
            <w:r>
              <w:rPr>
                <w:rFonts w:asciiTheme="minorHAnsi" w:eastAsia="Calibri" w:hAnsiTheme="minorHAnsi" w:cs="Calibri"/>
                <w:color w:val="000000" w:themeColor="text1"/>
                <w:sz w:val="20"/>
                <w:szCs w:val="20"/>
              </w:rPr>
              <w:t>Sponsorship &amp; organisation</w:t>
            </w:r>
          </w:p>
        </w:tc>
        <w:tc>
          <w:tcPr>
            <w:tcW w:w="1417" w:type="dxa"/>
          </w:tcPr>
          <w:p w14:paraId="1102B2CC" w14:textId="77777777"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Open to all members</w:t>
            </w:r>
          </w:p>
        </w:tc>
        <w:tc>
          <w:tcPr>
            <w:tcW w:w="1418" w:type="dxa"/>
          </w:tcPr>
          <w:p w14:paraId="1102B2CD" w14:textId="0E1393F6" w:rsidR="00242CF7" w:rsidRPr="000B52D7" w:rsidRDefault="00603B60" w:rsidP="00242CF7">
            <w:pPr>
              <w:rPr>
                <w:rFonts w:asciiTheme="minorHAnsi" w:hAnsiTheme="minorHAnsi" w:cs="Calibri"/>
                <w:sz w:val="20"/>
                <w:szCs w:val="20"/>
              </w:rPr>
            </w:pPr>
            <w:r>
              <w:rPr>
                <w:rFonts w:asciiTheme="minorHAnsi" w:eastAsia="Calibri" w:hAnsiTheme="minorHAnsi" w:cs="Calibri"/>
                <w:sz w:val="20"/>
                <w:szCs w:val="20"/>
              </w:rPr>
              <w:t>Relation</w:t>
            </w:r>
            <w:r w:rsidR="00242CF7" w:rsidRPr="000B52D7">
              <w:rPr>
                <w:rFonts w:asciiTheme="minorHAnsi" w:eastAsia="Calibri" w:hAnsiTheme="minorHAnsi" w:cs="Calibri"/>
                <w:sz w:val="20"/>
                <w:szCs w:val="20"/>
              </w:rPr>
              <w:t xml:space="preserve">ship </w:t>
            </w:r>
            <w:r>
              <w:rPr>
                <w:rFonts w:asciiTheme="minorHAnsi" w:eastAsia="Calibri" w:hAnsiTheme="minorHAnsi" w:cs="Calibri"/>
                <w:sz w:val="20"/>
                <w:szCs w:val="20"/>
              </w:rPr>
              <w:t>-</w:t>
            </w:r>
            <w:r w:rsidR="00242CF7" w:rsidRPr="000B52D7">
              <w:rPr>
                <w:rFonts w:asciiTheme="minorHAnsi" w:eastAsia="Calibri" w:hAnsiTheme="minorHAnsi" w:cs="Calibri"/>
                <w:sz w:val="20"/>
                <w:szCs w:val="20"/>
              </w:rPr>
              <w:t xml:space="preserve">building </w:t>
            </w:r>
          </w:p>
        </w:tc>
        <w:tc>
          <w:tcPr>
            <w:tcW w:w="4204" w:type="dxa"/>
          </w:tcPr>
          <w:p w14:paraId="1102B2CE" w14:textId="15607B38" w:rsidR="00242CF7" w:rsidRPr="000B52D7" w:rsidRDefault="00242CF7" w:rsidP="00242CF7">
            <w:pPr>
              <w:rPr>
                <w:rFonts w:asciiTheme="minorHAnsi" w:hAnsiTheme="minorHAnsi" w:cs="Calibri"/>
                <w:color w:val="244061" w:themeColor="accent1" w:themeShade="80"/>
                <w:sz w:val="20"/>
                <w:szCs w:val="20"/>
              </w:rPr>
            </w:pPr>
          </w:p>
        </w:tc>
      </w:tr>
      <w:tr w:rsidR="00242CF7" w:rsidRPr="000B52D7" w14:paraId="628DC2B3" w14:textId="77777777" w:rsidTr="3ACD48BC">
        <w:tc>
          <w:tcPr>
            <w:tcW w:w="1418" w:type="dxa"/>
          </w:tcPr>
          <w:p w14:paraId="4F6D90DA" w14:textId="73732AAF" w:rsidR="00242CF7" w:rsidRPr="000B52D7" w:rsidRDefault="00242CF7" w:rsidP="00242CF7">
            <w:pPr>
              <w:rPr>
                <w:rFonts w:asciiTheme="minorHAnsi" w:hAnsiTheme="minorHAnsi" w:cs="Calibri"/>
                <w:b/>
                <w:sz w:val="20"/>
                <w:szCs w:val="20"/>
              </w:rPr>
            </w:pPr>
            <w:r w:rsidRPr="000B52D7">
              <w:rPr>
                <w:rFonts w:asciiTheme="minorHAnsi" w:eastAsia="Calibri" w:hAnsiTheme="minorHAnsi" w:cs="Calibri"/>
                <w:b/>
                <w:bCs/>
                <w:sz w:val="20"/>
                <w:szCs w:val="20"/>
              </w:rPr>
              <w:t>Strategic liaison</w:t>
            </w:r>
          </w:p>
        </w:tc>
        <w:tc>
          <w:tcPr>
            <w:tcW w:w="4281" w:type="dxa"/>
          </w:tcPr>
          <w:p w14:paraId="395AC809" w14:textId="45FD31FE"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Board / President level development of relationships with wider policy community</w:t>
            </w:r>
            <w:r w:rsidR="00603B60">
              <w:rPr>
                <w:rFonts w:asciiTheme="minorHAnsi" w:eastAsia="Calibri" w:hAnsiTheme="minorHAnsi" w:cs="Calibri"/>
                <w:sz w:val="20"/>
                <w:szCs w:val="20"/>
              </w:rPr>
              <w:t xml:space="preserve">. </w:t>
            </w:r>
          </w:p>
        </w:tc>
        <w:tc>
          <w:tcPr>
            <w:tcW w:w="5925" w:type="dxa"/>
          </w:tcPr>
          <w:p w14:paraId="6AB8D257" w14:textId="717ED449"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 xml:space="preserve">Revised Strategy indicates more relationship building. Also includes annual meetings with RAFE family. </w:t>
            </w:r>
          </w:p>
        </w:tc>
        <w:tc>
          <w:tcPr>
            <w:tcW w:w="1134" w:type="dxa"/>
          </w:tcPr>
          <w:p w14:paraId="4F6A41F9" w14:textId="77777777" w:rsidR="00242CF7" w:rsidRPr="000B52D7" w:rsidRDefault="00242CF7" w:rsidP="00242CF7">
            <w:pPr>
              <w:rPr>
                <w:rFonts w:asciiTheme="minorHAnsi" w:hAnsiTheme="minorHAnsi" w:cs="Calibri"/>
                <w:b/>
                <w:color w:val="00B050"/>
                <w:sz w:val="20"/>
                <w:szCs w:val="20"/>
              </w:rPr>
            </w:pPr>
          </w:p>
        </w:tc>
        <w:tc>
          <w:tcPr>
            <w:tcW w:w="1134" w:type="dxa"/>
          </w:tcPr>
          <w:p w14:paraId="3A71DCA7" w14:textId="351EDA1A"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Board, Groups, Staff</w:t>
            </w:r>
          </w:p>
        </w:tc>
        <w:tc>
          <w:tcPr>
            <w:tcW w:w="1276" w:type="dxa"/>
          </w:tcPr>
          <w:p w14:paraId="3D2ABB6D" w14:textId="77777777" w:rsidR="00242CF7" w:rsidRPr="000B52D7" w:rsidRDefault="00242CF7" w:rsidP="00242CF7">
            <w:pPr>
              <w:rPr>
                <w:rFonts w:asciiTheme="minorHAnsi" w:hAnsiTheme="minorHAnsi" w:cs="Calibri"/>
                <w:color w:val="000000"/>
                <w:sz w:val="20"/>
                <w:szCs w:val="20"/>
              </w:rPr>
            </w:pPr>
          </w:p>
        </w:tc>
        <w:tc>
          <w:tcPr>
            <w:tcW w:w="1417" w:type="dxa"/>
          </w:tcPr>
          <w:p w14:paraId="2B650663" w14:textId="77777777" w:rsidR="00242CF7" w:rsidRPr="000B52D7" w:rsidRDefault="00242CF7" w:rsidP="00242CF7">
            <w:pPr>
              <w:rPr>
                <w:rFonts w:asciiTheme="minorHAnsi" w:hAnsiTheme="minorHAnsi" w:cs="Calibri"/>
                <w:sz w:val="20"/>
                <w:szCs w:val="20"/>
              </w:rPr>
            </w:pPr>
          </w:p>
        </w:tc>
        <w:tc>
          <w:tcPr>
            <w:tcW w:w="1418" w:type="dxa"/>
          </w:tcPr>
          <w:p w14:paraId="5DB2C9DF" w14:textId="77B4A6D0"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Rel</w:t>
            </w:r>
            <w:r w:rsidR="004F550E">
              <w:rPr>
                <w:rFonts w:asciiTheme="minorHAnsi" w:eastAsia="Calibri" w:hAnsiTheme="minorHAnsi" w:cs="Calibri"/>
                <w:sz w:val="20"/>
                <w:szCs w:val="20"/>
              </w:rPr>
              <w:t>ationship</w:t>
            </w:r>
            <w:r w:rsidR="00603B60">
              <w:rPr>
                <w:rFonts w:asciiTheme="minorHAnsi" w:eastAsia="Calibri" w:hAnsiTheme="minorHAnsi" w:cs="Calibri"/>
                <w:sz w:val="20"/>
                <w:szCs w:val="20"/>
              </w:rPr>
              <w:t>-</w:t>
            </w:r>
            <w:r w:rsidR="004F550E">
              <w:rPr>
                <w:rFonts w:asciiTheme="minorHAnsi" w:eastAsia="Calibri" w:hAnsiTheme="minorHAnsi" w:cs="Calibri"/>
                <w:sz w:val="20"/>
                <w:szCs w:val="20"/>
              </w:rPr>
              <w:t xml:space="preserve"> building</w:t>
            </w:r>
            <w:r w:rsidRPr="000B52D7">
              <w:rPr>
                <w:rFonts w:asciiTheme="minorHAnsi" w:eastAsia="Calibri" w:hAnsiTheme="minorHAnsi" w:cs="Calibri"/>
                <w:sz w:val="20"/>
                <w:szCs w:val="20"/>
              </w:rPr>
              <w:t xml:space="preserve"> for stronger advocacy</w:t>
            </w:r>
          </w:p>
        </w:tc>
        <w:tc>
          <w:tcPr>
            <w:tcW w:w="4204" w:type="dxa"/>
          </w:tcPr>
          <w:p w14:paraId="2EF75BE9" w14:textId="6E6B1124" w:rsidR="00242CF7" w:rsidRPr="000B52D7" w:rsidRDefault="00242CF7" w:rsidP="00242CF7">
            <w:pPr>
              <w:rPr>
                <w:rFonts w:asciiTheme="minorHAnsi" w:hAnsiTheme="minorHAnsi" w:cs="Calibri"/>
                <w:color w:val="244061" w:themeColor="accent1" w:themeShade="80"/>
                <w:sz w:val="20"/>
                <w:szCs w:val="20"/>
              </w:rPr>
            </w:pPr>
          </w:p>
        </w:tc>
      </w:tr>
      <w:tr w:rsidR="00242CF7" w:rsidRPr="000B52D7" w14:paraId="13AF83EA" w14:textId="77777777" w:rsidTr="00603B60">
        <w:trPr>
          <w:trHeight w:val="1125"/>
        </w:trPr>
        <w:tc>
          <w:tcPr>
            <w:tcW w:w="1418" w:type="dxa"/>
          </w:tcPr>
          <w:p w14:paraId="1FA68579" w14:textId="29940D84" w:rsidR="00242CF7" w:rsidRPr="000B52D7" w:rsidRDefault="00603B60" w:rsidP="004F550E">
            <w:pPr>
              <w:rPr>
                <w:rFonts w:asciiTheme="minorHAnsi" w:eastAsia="Calibri" w:hAnsiTheme="minorHAnsi" w:cs="Calibri"/>
                <w:b/>
                <w:bCs/>
                <w:sz w:val="20"/>
                <w:szCs w:val="20"/>
              </w:rPr>
            </w:pPr>
            <w:r>
              <w:rPr>
                <w:rFonts w:asciiTheme="minorHAnsi" w:eastAsia="Calibri" w:hAnsiTheme="minorHAnsi" w:cs="Calibri"/>
                <w:b/>
                <w:bCs/>
                <w:sz w:val="20"/>
                <w:szCs w:val="20"/>
              </w:rPr>
              <w:t xml:space="preserve">LINK </w:t>
            </w:r>
            <w:r w:rsidR="004F550E">
              <w:rPr>
                <w:rFonts w:asciiTheme="minorHAnsi" w:eastAsia="Calibri" w:hAnsiTheme="minorHAnsi" w:cs="Calibri"/>
                <w:b/>
                <w:bCs/>
                <w:sz w:val="20"/>
                <w:szCs w:val="20"/>
              </w:rPr>
              <w:t>Parliamentary events</w:t>
            </w:r>
          </w:p>
        </w:tc>
        <w:tc>
          <w:tcPr>
            <w:tcW w:w="4281" w:type="dxa"/>
          </w:tcPr>
          <w:p w14:paraId="525B3771" w14:textId="452A7954" w:rsidR="00242CF7" w:rsidRPr="000B52D7" w:rsidRDefault="00242CF7" w:rsidP="004F550E">
            <w:pPr>
              <w:rPr>
                <w:rFonts w:asciiTheme="minorHAnsi" w:eastAsia="Calibri" w:hAnsiTheme="minorHAnsi" w:cs="Calibri"/>
                <w:sz w:val="20"/>
                <w:szCs w:val="20"/>
              </w:rPr>
            </w:pPr>
            <w:r w:rsidRPr="000B52D7">
              <w:rPr>
                <w:rFonts w:asciiTheme="minorHAnsi" w:eastAsia="Calibri" w:hAnsiTheme="minorHAnsi" w:cs="Calibri"/>
                <w:sz w:val="20"/>
                <w:szCs w:val="20"/>
              </w:rPr>
              <w:t xml:space="preserve">Programme </w:t>
            </w:r>
            <w:r w:rsidR="004F550E">
              <w:rPr>
                <w:rFonts w:asciiTheme="minorHAnsi" w:eastAsia="Calibri" w:hAnsiTheme="minorHAnsi" w:cs="Calibri"/>
                <w:sz w:val="20"/>
                <w:szCs w:val="20"/>
              </w:rPr>
              <w:t xml:space="preserve">of events over the year linked to priorities, supported by Advocacy Team. </w:t>
            </w:r>
            <w:r w:rsidR="00603B60">
              <w:rPr>
                <w:rFonts w:asciiTheme="minorHAnsi" w:eastAsia="Calibri" w:hAnsiTheme="minorHAnsi" w:cs="Calibri"/>
                <w:sz w:val="20"/>
                <w:szCs w:val="20"/>
              </w:rPr>
              <w:t>Addressing cross-party parliamentary audiences on issues prioritised by LINK Groups</w:t>
            </w:r>
          </w:p>
        </w:tc>
        <w:tc>
          <w:tcPr>
            <w:tcW w:w="5925" w:type="dxa"/>
          </w:tcPr>
          <w:p w14:paraId="106AC4A4" w14:textId="5CACACEF" w:rsidR="00242CF7" w:rsidRPr="000B52D7" w:rsidRDefault="00242CF7" w:rsidP="00242CF7">
            <w:pPr>
              <w:rPr>
                <w:rFonts w:asciiTheme="minorHAnsi" w:eastAsia="Calibri" w:hAnsiTheme="minorHAnsi" w:cs="Calibri"/>
                <w:sz w:val="20"/>
                <w:szCs w:val="20"/>
              </w:rPr>
            </w:pPr>
            <w:r w:rsidRPr="000B52D7">
              <w:rPr>
                <w:rFonts w:asciiTheme="minorHAnsi" w:eastAsia="Calibri" w:hAnsiTheme="minorHAnsi" w:cs="Calibri"/>
                <w:sz w:val="20"/>
                <w:szCs w:val="20"/>
              </w:rPr>
              <w:t xml:space="preserve"> </w:t>
            </w:r>
            <w:r w:rsidR="00603B60">
              <w:rPr>
                <w:rFonts w:asciiTheme="minorHAnsi" w:eastAsia="Calibri" w:hAnsiTheme="minorHAnsi" w:cs="Calibri"/>
                <w:sz w:val="20"/>
                <w:szCs w:val="20"/>
              </w:rPr>
              <w:t>Up to 4.  Topics to be identified.  Timing – across the year</w:t>
            </w:r>
          </w:p>
        </w:tc>
        <w:tc>
          <w:tcPr>
            <w:tcW w:w="1134" w:type="dxa"/>
          </w:tcPr>
          <w:p w14:paraId="6B069234" w14:textId="77777777" w:rsidR="00242CF7" w:rsidRPr="000B52D7" w:rsidRDefault="00242CF7" w:rsidP="00242CF7">
            <w:pPr>
              <w:rPr>
                <w:rFonts w:asciiTheme="minorHAnsi" w:hAnsiTheme="minorHAnsi" w:cs="Calibri"/>
                <w:b/>
                <w:color w:val="00B050"/>
                <w:sz w:val="20"/>
                <w:szCs w:val="20"/>
              </w:rPr>
            </w:pPr>
          </w:p>
        </w:tc>
        <w:tc>
          <w:tcPr>
            <w:tcW w:w="1134" w:type="dxa"/>
          </w:tcPr>
          <w:p w14:paraId="7623D1CB" w14:textId="186E83C5" w:rsidR="00242CF7" w:rsidRPr="000B52D7" w:rsidRDefault="00242CF7" w:rsidP="00242CF7">
            <w:pPr>
              <w:rPr>
                <w:rFonts w:asciiTheme="minorHAnsi" w:eastAsia="Calibri" w:hAnsiTheme="minorHAnsi" w:cs="Calibri"/>
                <w:sz w:val="20"/>
                <w:szCs w:val="20"/>
              </w:rPr>
            </w:pPr>
            <w:r w:rsidRPr="000B52D7">
              <w:rPr>
                <w:rFonts w:asciiTheme="minorHAnsi" w:eastAsia="Calibri" w:hAnsiTheme="minorHAnsi" w:cs="Calibri"/>
                <w:sz w:val="20"/>
                <w:szCs w:val="20"/>
              </w:rPr>
              <w:t xml:space="preserve">AOA </w:t>
            </w:r>
            <w:r w:rsidR="008816D5">
              <w:rPr>
                <w:rFonts w:asciiTheme="minorHAnsi" w:eastAsia="Calibri" w:hAnsiTheme="minorHAnsi" w:cs="Calibri"/>
                <w:sz w:val="20"/>
                <w:szCs w:val="20"/>
              </w:rPr>
              <w:t xml:space="preserve">&amp; </w:t>
            </w:r>
            <w:r w:rsidR="004F550E">
              <w:rPr>
                <w:rFonts w:asciiTheme="minorHAnsi" w:eastAsia="Calibri" w:hAnsiTheme="minorHAnsi" w:cs="Calibri"/>
                <w:sz w:val="20"/>
                <w:szCs w:val="20"/>
              </w:rPr>
              <w:t>AM</w:t>
            </w:r>
            <w:r w:rsidR="008816D5" w:rsidRPr="000B52D7">
              <w:rPr>
                <w:rFonts w:asciiTheme="minorHAnsi" w:eastAsia="Calibri" w:hAnsiTheme="minorHAnsi" w:cs="Calibri"/>
                <w:sz w:val="20"/>
                <w:szCs w:val="20"/>
              </w:rPr>
              <w:t xml:space="preserve"> </w:t>
            </w:r>
            <w:r w:rsidRPr="000B52D7">
              <w:rPr>
                <w:rFonts w:asciiTheme="minorHAnsi" w:eastAsia="Calibri" w:hAnsiTheme="minorHAnsi" w:cs="Calibri"/>
                <w:sz w:val="20"/>
                <w:szCs w:val="20"/>
              </w:rPr>
              <w:t xml:space="preserve">with input from </w:t>
            </w:r>
            <w:r w:rsidR="008816D5">
              <w:rPr>
                <w:rFonts w:asciiTheme="minorHAnsi" w:eastAsia="Calibri" w:hAnsiTheme="minorHAnsi" w:cs="Calibri"/>
                <w:sz w:val="20"/>
                <w:szCs w:val="20"/>
              </w:rPr>
              <w:t>others</w:t>
            </w:r>
          </w:p>
        </w:tc>
        <w:tc>
          <w:tcPr>
            <w:tcW w:w="1276" w:type="dxa"/>
          </w:tcPr>
          <w:p w14:paraId="57345128" w14:textId="447B007B" w:rsidR="00242CF7" w:rsidRPr="000B52D7" w:rsidRDefault="00242CF7" w:rsidP="00242CF7">
            <w:pPr>
              <w:rPr>
                <w:rFonts w:asciiTheme="minorHAnsi" w:hAnsiTheme="minorHAnsi" w:cs="Calibri"/>
                <w:color w:val="000000"/>
                <w:sz w:val="20"/>
                <w:szCs w:val="20"/>
              </w:rPr>
            </w:pPr>
          </w:p>
        </w:tc>
        <w:tc>
          <w:tcPr>
            <w:tcW w:w="1417" w:type="dxa"/>
          </w:tcPr>
          <w:p w14:paraId="0D1A417A" w14:textId="2EE2C3C4" w:rsidR="00242CF7" w:rsidRPr="000B52D7" w:rsidRDefault="00242CF7" w:rsidP="00242CF7">
            <w:pPr>
              <w:rPr>
                <w:rFonts w:asciiTheme="minorHAnsi" w:hAnsiTheme="minorHAnsi" w:cs="Calibri"/>
                <w:sz w:val="20"/>
                <w:szCs w:val="20"/>
              </w:rPr>
            </w:pPr>
          </w:p>
        </w:tc>
        <w:tc>
          <w:tcPr>
            <w:tcW w:w="1418" w:type="dxa"/>
          </w:tcPr>
          <w:p w14:paraId="434EA5E9" w14:textId="541B8971" w:rsidR="00242CF7" w:rsidRPr="000B52D7" w:rsidRDefault="00242CF7" w:rsidP="00242CF7">
            <w:pPr>
              <w:rPr>
                <w:rFonts w:asciiTheme="minorHAnsi" w:eastAsia="Calibri" w:hAnsiTheme="minorHAnsi" w:cs="Calibri"/>
                <w:sz w:val="20"/>
                <w:szCs w:val="20"/>
              </w:rPr>
            </w:pPr>
          </w:p>
        </w:tc>
        <w:tc>
          <w:tcPr>
            <w:tcW w:w="4204" w:type="dxa"/>
          </w:tcPr>
          <w:p w14:paraId="3B3FA526" w14:textId="20A03E35" w:rsidR="00242CF7" w:rsidRPr="000B52D7" w:rsidRDefault="00242CF7" w:rsidP="00242CF7">
            <w:pPr>
              <w:rPr>
                <w:rFonts w:asciiTheme="minorHAnsi" w:eastAsia="Calibri" w:hAnsiTheme="minorHAnsi" w:cs="Calibri"/>
                <w:color w:val="244061"/>
                <w:sz w:val="20"/>
                <w:szCs w:val="20"/>
              </w:rPr>
            </w:pPr>
          </w:p>
        </w:tc>
      </w:tr>
      <w:tr w:rsidR="00242CF7" w:rsidRPr="000B52D7" w14:paraId="5B8935AE" w14:textId="77777777" w:rsidTr="3ACD48BC">
        <w:tc>
          <w:tcPr>
            <w:tcW w:w="1418" w:type="dxa"/>
          </w:tcPr>
          <w:p w14:paraId="19A333BD" w14:textId="0FA5B5CE" w:rsidR="00242CF7" w:rsidRPr="000B52D7" w:rsidRDefault="00242CF7" w:rsidP="00242CF7">
            <w:pPr>
              <w:rPr>
                <w:rFonts w:asciiTheme="minorHAnsi" w:hAnsiTheme="minorHAnsi" w:cs="Calibri"/>
                <w:b/>
                <w:sz w:val="20"/>
                <w:szCs w:val="20"/>
              </w:rPr>
            </w:pPr>
            <w:r w:rsidRPr="000B52D7">
              <w:rPr>
                <w:rFonts w:asciiTheme="minorHAnsi" w:eastAsia="Calibri" w:hAnsiTheme="minorHAnsi" w:cs="Calibri"/>
                <w:b/>
                <w:bCs/>
                <w:sz w:val="20"/>
                <w:szCs w:val="20"/>
              </w:rPr>
              <w:t>Environment Links UK</w:t>
            </w:r>
          </w:p>
        </w:tc>
        <w:tc>
          <w:tcPr>
            <w:tcW w:w="4281" w:type="dxa"/>
          </w:tcPr>
          <w:p w14:paraId="25048B90" w14:textId="08CCFAC9"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Federal working with the other 3 Links on UK issues. Informed by MOU and ELUK strategy, this involves regular liaison designed to help each Link improve services &amp; to support all the Links in their relationship building &amp; advocacy at country-level, &amp; with UK and EU audiences</w:t>
            </w:r>
          </w:p>
        </w:tc>
        <w:tc>
          <w:tcPr>
            <w:tcW w:w="5925" w:type="dxa"/>
          </w:tcPr>
          <w:p w14:paraId="72383801" w14:textId="34347CE1"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 xml:space="preserve">Federal collaboration on: </w:t>
            </w:r>
          </w:p>
          <w:p w14:paraId="273E42A1" w14:textId="39DCF038" w:rsidR="00242CF7" w:rsidRPr="000B52D7" w:rsidRDefault="00242CF7" w:rsidP="00242CF7">
            <w:pPr>
              <w:pStyle w:val="ListParagraph"/>
              <w:numPr>
                <w:ilvl w:val="0"/>
                <w:numId w:val="9"/>
              </w:numPr>
              <w:rPr>
                <w:rFonts w:asciiTheme="minorHAnsi" w:hAnsiTheme="minorHAnsi"/>
                <w:sz w:val="20"/>
                <w:szCs w:val="20"/>
              </w:rPr>
            </w:pPr>
            <w:r w:rsidRPr="000B52D7">
              <w:rPr>
                <w:rFonts w:asciiTheme="minorHAnsi" w:hAnsiTheme="minorHAnsi"/>
                <w:sz w:val="20"/>
                <w:szCs w:val="20"/>
              </w:rPr>
              <w:t xml:space="preserve">Brexit </w:t>
            </w:r>
            <w:r w:rsidR="004F550E">
              <w:rPr>
                <w:rFonts w:asciiTheme="minorHAnsi" w:hAnsiTheme="minorHAnsi"/>
                <w:sz w:val="20"/>
                <w:szCs w:val="20"/>
              </w:rPr>
              <w:t>ELUK group &amp; G</w:t>
            </w:r>
            <w:r w:rsidR="008816D5">
              <w:rPr>
                <w:rFonts w:asciiTheme="minorHAnsi" w:hAnsiTheme="minorHAnsi"/>
                <w:sz w:val="20"/>
                <w:szCs w:val="20"/>
              </w:rPr>
              <w:t>reener UK coalition</w:t>
            </w:r>
          </w:p>
          <w:p w14:paraId="7AA8469C" w14:textId="131B3810" w:rsidR="00242CF7" w:rsidRPr="000B52D7" w:rsidRDefault="00242CF7" w:rsidP="00242CF7">
            <w:pPr>
              <w:pStyle w:val="ListParagraph"/>
              <w:numPr>
                <w:ilvl w:val="0"/>
                <w:numId w:val="9"/>
              </w:numPr>
              <w:rPr>
                <w:rFonts w:asciiTheme="minorHAnsi" w:hAnsiTheme="minorHAnsi"/>
                <w:sz w:val="20"/>
                <w:szCs w:val="20"/>
              </w:rPr>
            </w:pPr>
            <w:r w:rsidRPr="000B52D7">
              <w:rPr>
                <w:rFonts w:asciiTheme="minorHAnsi" w:hAnsiTheme="minorHAnsi"/>
                <w:sz w:val="20"/>
                <w:szCs w:val="20"/>
              </w:rPr>
              <w:t>Marine (via Links’ marine groups)</w:t>
            </w:r>
          </w:p>
          <w:p w14:paraId="16427A35" w14:textId="08B76BDD" w:rsidR="00242CF7" w:rsidRPr="000B52D7" w:rsidRDefault="008816D5" w:rsidP="00242CF7">
            <w:pPr>
              <w:pStyle w:val="ListParagraph"/>
              <w:numPr>
                <w:ilvl w:val="0"/>
                <w:numId w:val="9"/>
              </w:numPr>
              <w:rPr>
                <w:rFonts w:asciiTheme="minorHAnsi" w:hAnsiTheme="minorHAnsi"/>
                <w:sz w:val="20"/>
                <w:szCs w:val="20"/>
              </w:rPr>
            </w:pPr>
            <w:r>
              <w:rPr>
                <w:rFonts w:asciiTheme="minorHAnsi" w:hAnsiTheme="minorHAnsi"/>
                <w:sz w:val="20"/>
                <w:szCs w:val="20"/>
              </w:rPr>
              <w:t xml:space="preserve">Other policy areas </w:t>
            </w:r>
          </w:p>
          <w:p w14:paraId="7A00DF9F" w14:textId="77777777" w:rsidR="008816D5" w:rsidRDefault="008816D5" w:rsidP="008816D5">
            <w:pPr>
              <w:rPr>
                <w:rFonts w:asciiTheme="minorHAnsi" w:eastAsia="Calibri" w:hAnsiTheme="minorHAnsi" w:cs="Calibri"/>
                <w:sz w:val="20"/>
                <w:szCs w:val="20"/>
              </w:rPr>
            </w:pPr>
            <w:r>
              <w:rPr>
                <w:rFonts w:asciiTheme="minorHAnsi" w:eastAsia="Calibri" w:hAnsiTheme="minorHAnsi" w:cs="Calibri"/>
                <w:sz w:val="20"/>
                <w:szCs w:val="20"/>
              </w:rPr>
              <w:t xml:space="preserve">Connecting </w:t>
            </w:r>
            <w:r w:rsidR="00242CF7" w:rsidRPr="000B52D7">
              <w:rPr>
                <w:rFonts w:asciiTheme="minorHAnsi" w:eastAsia="Calibri" w:hAnsiTheme="minorHAnsi" w:cs="Calibri"/>
                <w:sz w:val="20"/>
                <w:szCs w:val="20"/>
              </w:rPr>
              <w:t>with Irish Environmental Network</w:t>
            </w:r>
            <w:r w:rsidRPr="000B52D7">
              <w:rPr>
                <w:rFonts w:asciiTheme="minorHAnsi" w:eastAsia="Calibri" w:hAnsiTheme="minorHAnsi" w:cs="Calibri"/>
                <w:sz w:val="20"/>
                <w:szCs w:val="20"/>
              </w:rPr>
              <w:t xml:space="preserve"> </w:t>
            </w:r>
          </w:p>
          <w:p w14:paraId="3A6AEC1A" w14:textId="7346F7EF" w:rsidR="00242CF7" w:rsidRPr="000B52D7" w:rsidRDefault="008816D5" w:rsidP="008816D5">
            <w:pPr>
              <w:rPr>
                <w:rFonts w:asciiTheme="minorHAnsi" w:hAnsiTheme="minorHAnsi" w:cs="Calibri"/>
                <w:sz w:val="20"/>
                <w:szCs w:val="20"/>
              </w:rPr>
            </w:pPr>
            <w:r>
              <w:rPr>
                <w:rFonts w:asciiTheme="minorHAnsi" w:eastAsia="Calibri" w:hAnsiTheme="minorHAnsi" w:cs="Calibri"/>
                <w:sz w:val="20"/>
                <w:szCs w:val="20"/>
              </w:rPr>
              <w:t>Sharing info on operations, funding, protocols, etc</w:t>
            </w:r>
          </w:p>
        </w:tc>
        <w:tc>
          <w:tcPr>
            <w:tcW w:w="1134" w:type="dxa"/>
          </w:tcPr>
          <w:p w14:paraId="32F084A7" w14:textId="77777777" w:rsidR="00242CF7" w:rsidRPr="000B52D7" w:rsidRDefault="00242CF7" w:rsidP="00242CF7">
            <w:pPr>
              <w:rPr>
                <w:rFonts w:asciiTheme="minorHAnsi" w:hAnsiTheme="minorHAnsi" w:cs="Calibri"/>
                <w:b/>
                <w:color w:val="00B050"/>
                <w:sz w:val="20"/>
                <w:szCs w:val="20"/>
              </w:rPr>
            </w:pPr>
          </w:p>
        </w:tc>
        <w:tc>
          <w:tcPr>
            <w:tcW w:w="1134" w:type="dxa"/>
          </w:tcPr>
          <w:p w14:paraId="501DC106" w14:textId="1C73A411" w:rsidR="00242CF7" w:rsidRPr="000B52D7" w:rsidRDefault="00603B60" w:rsidP="00242CF7">
            <w:pPr>
              <w:rPr>
                <w:rFonts w:asciiTheme="minorHAnsi" w:hAnsiTheme="minorHAnsi" w:cs="Calibri"/>
                <w:sz w:val="20"/>
                <w:szCs w:val="20"/>
              </w:rPr>
            </w:pPr>
            <w:r>
              <w:rPr>
                <w:rFonts w:asciiTheme="minorHAnsi" w:eastAsia="Calibri" w:hAnsiTheme="minorHAnsi" w:cs="Calibri"/>
                <w:sz w:val="20"/>
                <w:szCs w:val="20"/>
              </w:rPr>
              <w:t>CO, AM</w:t>
            </w:r>
            <w:r w:rsidR="00242CF7" w:rsidRPr="000B52D7">
              <w:rPr>
                <w:rFonts w:asciiTheme="minorHAnsi" w:eastAsia="Calibri" w:hAnsiTheme="minorHAnsi" w:cs="Calibri"/>
                <w:sz w:val="20"/>
                <w:szCs w:val="20"/>
              </w:rPr>
              <w:t>, GCs, SGLs &amp; Trustees</w:t>
            </w:r>
          </w:p>
        </w:tc>
        <w:tc>
          <w:tcPr>
            <w:tcW w:w="1276" w:type="dxa"/>
          </w:tcPr>
          <w:p w14:paraId="2082F286" w14:textId="790E845E" w:rsidR="00242CF7" w:rsidRPr="000B52D7" w:rsidRDefault="00242CF7" w:rsidP="00242CF7">
            <w:pPr>
              <w:rPr>
                <w:rFonts w:asciiTheme="minorHAnsi" w:hAnsiTheme="minorHAnsi" w:cs="Calibri"/>
                <w:color w:val="000000"/>
                <w:sz w:val="20"/>
                <w:szCs w:val="20"/>
              </w:rPr>
            </w:pPr>
            <w:r w:rsidRPr="000B52D7">
              <w:rPr>
                <w:rFonts w:asciiTheme="minorHAnsi" w:eastAsia="Calibri" w:hAnsiTheme="minorHAnsi" w:cs="Calibri"/>
                <w:sz w:val="20"/>
                <w:szCs w:val="20"/>
              </w:rPr>
              <w:t>Delivered by staff, some Groups players, trustees</w:t>
            </w:r>
          </w:p>
        </w:tc>
        <w:tc>
          <w:tcPr>
            <w:tcW w:w="1417" w:type="dxa"/>
          </w:tcPr>
          <w:p w14:paraId="5A9ED55F" w14:textId="5A47D37A"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color w:val="000000" w:themeColor="text1"/>
                <w:sz w:val="20"/>
                <w:szCs w:val="20"/>
              </w:rPr>
              <w:t xml:space="preserve">Network kept informed of joint initiatives, and progress at strategic level </w:t>
            </w:r>
          </w:p>
        </w:tc>
        <w:tc>
          <w:tcPr>
            <w:tcW w:w="1418" w:type="dxa"/>
          </w:tcPr>
          <w:p w14:paraId="1A6C7D6C" w14:textId="1088DC1F" w:rsidR="00242CF7" w:rsidRPr="000B52D7" w:rsidRDefault="00242CF7" w:rsidP="00242CF7">
            <w:pPr>
              <w:rPr>
                <w:rFonts w:asciiTheme="minorHAnsi" w:hAnsiTheme="minorHAnsi" w:cs="Calibri"/>
                <w:sz w:val="20"/>
                <w:szCs w:val="20"/>
              </w:rPr>
            </w:pPr>
            <w:r w:rsidRPr="000B52D7">
              <w:rPr>
                <w:rFonts w:asciiTheme="minorHAnsi" w:eastAsia="Calibri" w:hAnsiTheme="minorHAnsi" w:cs="Calibri"/>
                <w:sz w:val="20"/>
                <w:szCs w:val="20"/>
              </w:rPr>
              <w:t>WCL, NIEL, WEL are the main allies.  Irish Environmental N/W perhaps?</w:t>
            </w:r>
          </w:p>
        </w:tc>
        <w:tc>
          <w:tcPr>
            <w:tcW w:w="4204" w:type="dxa"/>
          </w:tcPr>
          <w:p w14:paraId="4F145EE4" w14:textId="386D9DDB" w:rsidR="00242CF7" w:rsidRPr="000B52D7" w:rsidRDefault="00242CF7" w:rsidP="00242CF7">
            <w:pPr>
              <w:rPr>
                <w:rFonts w:asciiTheme="minorHAnsi" w:hAnsiTheme="minorHAnsi" w:cs="Calibri"/>
                <w:color w:val="244061" w:themeColor="accent1" w:themeShade="80"/>
                <w:sz w:val="20"/>
                <w:szCs w:val="20"/>
              </w:rPr>
            </w:pPr>
          </w:p>
        </w:tc>
      </w:tr>
      <w:tr w:rsidR="00603B60" w:rsidRPr="000B52D7" w14:paraId="1BE422E4" w14:textId="77777777" w:rsidTr="3ACD48BC">
        <w:tc>
          <w:tcPr>
            <w:tcW w:w="1418" w:type="dxa"/>
          </w:tcPr>
          <w:p w14:paraId="28D998F2" w14:textId="6CA4F7E2" w:rsidR="00603B60" w:rsidRPr="000B52D7" w:rsidRDefault="00603B60" w:rsidP="00242CF7">
            <w:pPr>
              <w:rPr>
                <w:rFonts w:asciiTheme="minorHAnsi" w:eastAsia="Calibri" w:hAnsiTheme="minorHAnsi" w:cs="Calibri"/>
                <w:b/>
                <w:bCs/>
                <w:sz w:val="20"/>
                <w:szCs w:val="20"/>
              </w:rPr>
            </w:pPr>
            <w:r>
              <w:rPr>
                <w:rFonts w:asciiTheme="minorHAnsi" w:eastAsia="Calibri" w:hAnsiTheme="minorHAnsi" w:cs="Calibri"/>
                <w:b/>
                <w:bCs/>
                <w:sz w:val="20"/>
                <w:szCs w:val="20"/>
              </w:rPr>
              <w:t>EEB, IUCN and other international bodies</w:t>
            </w:r>
          </w:p>
        </w:tc>
        <w:tc>
          <w:tcPr>
            <w:tcW w:w="4281" w:type="dxa"/>
          </w:tcPr>
          <w:p w14:paraId="3ECD32E9" w14:textId="1EF336F0" w:rsidR="00603B60" w:rsidRPr="000B52D7" w:rsidRDefault="00603B60" w:rsidP="00242CF7">
            <w:pPr>
              <w:rPr>
                <w:rFonts w:asciiTheme="minorHAnsi" w:eastAsia="Calibri" w:hAnsiTheme="minorHAnsi" w:cs="Calibri"/>
                <w:sz w:val="20"/>
                <w:szCs w:val="20"/>
              </w:rPr>
            </w:pPr>
            <w:r>
              <w:rPr>
                <w:rFonts w:asciiTheme="minorHAnsi" w:eastAsia="Calibri" w:hAnsiTheme="minorHAnsi" w:cs="Calibri"/>
                <w:sz w:val="20"/>
                <w:szCs w:val="20"/>
              </w:rPr>
              <w:t>Use / develop LINK use of these bodies in relation to post-Brexit needs</w:t>
            </w:r>
          </w:p>
        </w:tc>
        <w:tc>
          <w:tcPr>
            <w:tcW w:w="5925" w:type="dxa"/>
          </w:tcPr>
          <w:p w14:paraId="07E46846" w14:textId="77777777" w:rsidR="00603B60" w:rsidRDefault="00603B60" w:rsidP="00242CF7">
            <w:pPr>
              <w:rPr>
                <w:rFonts w:asciiTheme="minorHAnsi" w:eastAsia="Calibri" w:hAnsiTheme="minorHAnsi" w:cs="Calibri"/>
                <w:sz w:val="20"/>
                <w:szCs w:val="20"/>
              </w:rPr>
            </w:pPr>
            <w:r>
              <w:rPr>
                <w:rFonts w:asciiTheme="minorHAnsi" w:eastAsia="Calibri" w:hAnsiTheme="minorHAnsi" w:cs="Calibri"/>
                <w:sz w:val="20"/>
                <w:szCs w:val="20"/>
              </w:rPr>
              <w:t xml:space="preserve">Governance Group overview.  </w:t>
            </w:r>
          </w:p>
          <w:p w14:paraId="6126FAEC" w14:textId="2D1236A0" w:rsidR="00603B60" w:rsidRPr="000B52D7" w:rsidRDefault="00603B60" w:rsidP="00242CF7">
            <w:pPr>
              <w:rPr>
                <w:rFonts w:asciiTheme="minorHAnsi" w:eastAsia="Calibri" w:hAnsiTheme="minorHAnsi" w:cs="Calibri"/>
                <w:sz w:val="20"/>
                <w:szCs w:val="20"/>
              </w:rPr>
            </w:pPr>
            <w:r>
              <w:rPr>
                <w:rFonts w:asciiTheme="minorHAnsi" w:eastAsia="Calibri" w:hAnsiTheme="minorHAnsi" w:cs="Calibri"/>
                <w:sz w:val="20"/>
                <w:szCs w:val="20"/>
              </w:rPr>
              <w:t xml:space="preserve">Briefings </w:t>
            </w:r>
            <w:proofErr w:type="gramStart"/>
            <w:r>
              <w:rPr>
                <w:rFonts w:asciiTheme="minorHAnsi" w:eastAsia="Calibri" w:hAnsiTheme="minorHAnsi" w:cs="Calibri"/>
                <w:sz w:val="20"/>
                <w:szCs w:val="20"/>
              </w:rPr>
              <w:t>for  LINK</w:t>
            </w:r>
            <w:proofErr w:type="gramEnd"/>
            <w:r>
              <w:rPr>
                <w:rFonts w:asciiTheme="minorHAnsi" w:eastAsia="Calibri" w:hAnsiTheme="minorHAnsi" w:cs="Calibri"/>
                <w:sz w:val="20"/>
                <w:szCs w:val="20"/>
              </w:rPr>
              <w:t xml:space="preserve"> delegates as needed.</w:t>
            </w:r>
          </w:p>
        </w:tc>
        <w:tc>
          <w:tcPr>
            <w:tcW w:w="1134" w:type="dxa"/>
          </w:tcPr>
          <w:p w14:paraId="2F750741" w14:textId="77777777" w:rsidR="00603B60" w:rsidRPr="000B52D7" w:rsidRDefault="00603B60" w:rsidP="00242CF7">
            <w:pPr>
              <w:rPr>
                <w:rFonts w:asciiTheme="minorHAnsi" w:hAnsiTheme="minorHAnsi" w:cs="Calibri"/>
                <w:b/>
                <w:color w:val="00B050"/>
                <w:sz w:val="20"/>
                <w:szCs w:val="20"/>
              </w:rPr>
            </w:pPr>
          </w:p>
        </w:tc>
        <w:tc>
          <w:tcPr>
            <w:tcW w:w="1134" w:type="dxa"/>
          </w:tcPr>
          <w:p w14:paraId="37A40216" w14:textId="338AC34D" w:rsidR="00603B60" w:rsidRDefault="00603B60" w:rsidP="00242CF7">
            <w:pPr>
              <w:rPr>
                <w:rFonts w:asciiTheme="minorHAnsi" w:eastAsia="Calibri" w:hAnsiTheme="minorHAnsi" w:cs="Calibri"/>
                <w:sz w:val="20"/>
                <w:szCs w:val="20"/>
              </w:rPr>
            </w:pPr>
            <w:r>
              <w:rPr>
                <w:rFonts w:asciiTheme="minorHAnsi" w:eastAsia="Calibri" w:hAnsiTheme="minorHAnsi" w:cs="Calibri"/>
                <w:sz w:val="20"/>
                <w:szCs w:val="20"/>
              </w:rPr>
              <w:t>CO, AM, LINK delegates</w:t>
            </w:r>
          </w:p>
        </w:tc>
        <w:tc>
          <w:tcPr>
            <w:tcW w:w="1276" w:type="dxa"/>
          </w:tcPr>
          <w:p w14:paraId="29F0C5AF" w14:textId="77777777" w:rsidR="00603B60" w:rsidRPr="000B52D7" w:rsidRDefault="00603B60" w:rsidP="00242CF7">
            <w:pPr>
              <w:rPr>
                <w:rFonts w:asciiTheme="minorHAnsi" w:eastAsia="Calibri" w:hAnsiTheme="minorHAnsi" w:cs="Calibri"/>
                <w:sz w:val="20"/>
                <w:szCs w:val="20"/>
              </w:rPr>
            </w:pPr>
          </w:p>
        </w:tc>
        <w:tc>
          <w:tcPr>
            <w:tcW w:w="1417" w:type="dxa"/>
          </w:tcPr>
          <w:p w14:paraId="14DC8D30" w14:textId="77777777" w:rsidR="00603B60" w:rsidRPr="000B52D7" w:rsidRDefault="00603B60" w:rsidP="00242CF7">
            <w:pPr>
              <w:rPr>
                <w:rFonts w:asciiTheme="minorHAnsi" w:eastAsia="Calibri" w:hAnsiTheme="minorHAnsi" w:cs="Calibri"/>
                <w:color w:val="000000" w:themeColor="text1"/>
                <w:sz w:val="20"/>
                <w:szCs w:val="20"/>
              </w:rPr>
            </w:pPr>
          </w:p>
        </w:tc>
        <w:tc>
          <w:tcPr>
            <w:tcW w:w="1418" w:type="dxa"/>
          </w:tcPr>
          <w:p w14:paraId="6C213045" w14:textId="6589756D" w:rsidR="00603B60" w:rsidRPr="000B52D7" w:rsidRDefault="00603B60" w:rsidP="00242CF7">
            <w:pPr>
              <w:rPr>
                <w:rFonts w:asciiTheme="minorHAnsi" w:eastAsia="Calibri" w:hAnsiTheme="minorHAnsi" w:cs="Calibri"/>
                <w:sz w:val="20"/>
                <w:szCs w:val="20"/>
              </w:rPr>
            </w:pPr>
            <w:r w:rsidRPr="000B52D7">
              <w:rPr>
                <w:rFonts w:asciiTheme="minorHAnsi" w:eastAsia="Calibri" w:hAnsiTheme="minorHAnsi" w:cs="Calibri"/>
                <w:sz w:val="20"/>
                <w:szCs w:val="20"/>
              </w:rPr>
              <w:t>Rel</w:t>
            </w:r>
            <w:r>
              <w:rPr>
                <w:rFonts w:asciiTheme="minorHAnsi" w:eastAsia="Calibri" w:hAnsiTheme="minorHAnsi" w:cs="Calibri"/>
                <w:sz w:val="20"/>
                <w:szCs w:val="20"/>
              </w:rPr>
              <w:t>ationship- building</w:t>
            </w:r>
            <w:r w:rsidRPr="000B52D7">
              <w:rPr>
                <w:rFonts w:asciiTheme="minorHAnsi" w:eastAsia="Calibri" w:hAnsiTheme="minorHAnsi" w:cs="Calibri"/>
                <w:sz w:val="20"/>
                <w:szCs w:val="20"/>
              </w:rPr>
              <w:t xml:space="preserve"> for stronger advocacy</w:t>
            </w:r>
          </w:p>
        </w:tc>
        <w:tc>
          <w:tcPr>
            <w:tcW w:w="4204" w:type="dxa"/>
          </w:tcPr>
          <w:p w14:paraId="5045ABFF" w14:textId="77777777" w:rsidR="00603B60" w:rsidRPr="000B52D7" w:rsidRDefault="00603B60" w:rsidP="00242CF7">
            <w:pPr>
              <w:rPr>
                <w:rFonts w:asciiTheme="minorHAnsi" w:hAnsiTheme="minorHAnsi" w:cs="Calibri"/>
                <w:color w:val="244061" w:themeColor="accent1" w:themeShade="80"/>
                <w:sz w:val="20"/>
                <w:szCs w:val="20"/>
              </w:rPr>
            </w:pPr>
          </w:p>
        </w:tc>
      </w:tr>
    </w:tbl>
    <w:p w14:paraId="1102B2DA" w14:textId="73F0BEF9" w:rsidR="0083045F" w:rsidRPr="000B52D7" w:rsidRDefault="0083045F" w:rsidP="000E01EB">
      <w:pPr>
        <w:rPr>
          <w:rFonts w:asciiTheme="minorHAnsi" w:hAnsiTheme="minorHAnsi" w:cs="Arial"/>
          <w:color w:val="632B8D"/>
          <w:sz w:val="20"/>
          <w:szCs w:val="20"/>
        </w:rPr>
      </w:pPr>
    </w:p>
    <w:sectPr w:rsidR="0083045F" w:rsidRPr="000B52D7" w:rsidSect="00057388">
      <w:headerReference w:type="default" r:id="rId11"/>
      <w:footerReference w:type="default" r:id="rId12"/>
      <w:headerReference w:type="first" r:id="rId13"/>
      <w:footerReference w:type="first" r:id="rId14"/>
      <w:type w:val="continuous"/>
      <w:pgSz w:w="23814" w:h="16840" w:orient="landscape" w:code="8"/>
      <w:pgMar w:top="845" w:right="397" w:bottom="794" w:left="397" w:header="284"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9D737" w14:textId="77777777" w:rsidR="00DC0F9A" w:rsidRDefault="00DC0F9A">
      <w:r>
        <w:separator/>
      </w:r>
    </w:p>
  </w:endnote>
  <w:endnote w:type="continuationSeparator" w:id="0">
    <w:p w14:paraId="2B419A3E" w14:textId="77777777" w:rsidR="00DC0F9A" w:rsidRDefault="00DC0F9A">
      <w:r>
        <w:continuationSeparator/>
      </w:r>
    </w:p>
  </w:endnote>
  <w:endnote w:type="continuationNotice" w:id="1">
    <w:p w14:paraId="05758DB0" w14:textId="77777777" w:rsidR="00DC0F9A" w:rsidRDefault="00DC0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B2E3" w14:textId="341DA02A" w:rsidR="00DC0F9A" w:rsidRPr="00E53C53" w:rsidRDefault="00DC0F9A" w:rsidP="00E53C53">
    <w:pPr>
      <w:pStyle w:val="Footer"/>
      <w:rPr>
        <w:rFonts w:ascii="Verdana" w:hAnsi="Verdana"/>
        <w:sz w:val="20"/>
        <w:szCs w:val="20"/>
      </w:rPr>
    </w:pP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3ACD48BC">
      <w:rPr>
        <w:rFonts w:ascii="Verdana" w:eastAsia="Verdana" w:hAnsi="Verdana" w:cs="Verdana"/>
        <w:sz w:val="20"/>
        <w:szCs w:val="20"/>
      </w:rPr>
      <w:t xml:space="preserve">Page </w:t>
    </w:r>
    <w:r w:rsidRPr="3ACD48BC">
      <w:rPr>
        <w:rFonts w:ascii="Verdana" w:eastAsia="Verdana" w:hAnsi="Verdana" w:cs="Verdana"/>
        <w:b/>
        <w:bCs/>
        <w:noProof/>
        <w:sz w:val="20"/>
        <w:szCs w:val="20"/>
      </w:rPr>
      <w:fldChar w:fldCharType="begin"/>
    </w:r>
    <w:r w:rsidRPr="00E53C53">
      <w:rPr>
        <w:rFonts w:ascii="Verdana" w:hAnsi="Verdana"/>
        <w:b/>
        <w:sz w:val="20"/>
        <w:szCs w:val="20"/>
      </w:rPr>
      <w:instrText xml:space="preserve"> PAGE  \* Arabic  \* MERGEFORMAT </w:instrText>
    </w:r>
    <w:r w:rsidRPr="3ACD48BC">
      <w:rPr>
        <w:rFonts w:ascii="Verdana" w:hAnsi="Verdana"/>
        <w:b/>
        <w:sz w:val="20"/>
        <w:szCs w:val="20"/>
      </w:rPr>
      <w:fldChar w:fldCharType="separate"/>
    </w:r>
    <w:r w:rsidR="00475AEC" w:rsidRPr="00475AEC">
      <w:rPr>
        <w:rFonts w:ascii="Verdana" w:eastAsia="Verdana" w:hAnsi="Verdana" w:cs="Verdana"/>
        <w:b/>
        <w:bCs/>
        <w:noProof/>
        <w:sz w:val="20"/>
        <w:szCs w:val="20"/>
      </w:rPr>
      <w:t>12</w:t>
    </w:r>
    <w:r w:rsidRPr="3ACD48BC">
      <w:rPr>
        <w:rFonts w:ascii="Verdana" w:eastAsia="Verdana" w:hAnsi="Verdana" w:cs="Verdana"/>
        <w:b/>
        <w:bCs/>
        <w:noProof/>
        <w:sz w:val="20"/>
        <w:szCs w:val="20"/>
      </w:rPr>
      <w:fldChar w:fldCharType="end"/>
    </w:r>
    <w:r w:rsidRPr="3ACD48BC">
      <w:rPr>
        <w:rFonts w:ascii="Verdana" w:eastAsia="Verdana" w:hAnsi="Verdana" w:cs="Verdana"/>
        <w:sz w:val="20"/>
        <w:szCs w:val="20"/>
      </w:rPr>
      <w:t xml:space="preserve"> of </w:t>
    </w:r>
    <w:fldSimple w:instr=" NUMPAGES  \* Arabic  \* MERGEFORMAT ">
      <w:r w:rsidR="00475AEC" w:rsidRPr="00475AEC">
        <w:rPr>
          <w:rFonts w:ascii="Verdana" w:eastAsia="Verdana" w:hAnsi="Verdana" w:cs="Verdana"/>
          <w:b/>
          <w:bCs/>
          <w:noProof/>
          <w:sz w:val="20"/>
          <w:szCs w:val="20"/>
        </w:rPr>
        <w:t>12</w:t>
      </w:r>
    </w:fldSimple>
  </w:p>
  <w:p w14:paraId="1102B2E4" w14:textId="77777777" w:rsidR="00DC0F9A" w:rsidRDefault="00DC0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B2E7" w14:textId="24B3229E" w:rsidR="00DC0F9A" w:rsidRPr="00E53C53" w:rsidRDefault="00DC0F9A" w:rsidP="00FB13EC">
    <w:pPr>
      <w:pStyle w:val="Footer"/>
      <w:rPr>
        <w:rFonts w:ascii="Verdana" w:hAnsi="Verdana"/>
        <w:sz w:val="20"/>
        <w:szCs w:val="20"/>
      </w:rPr>
    </w:pP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00E53C53">
      <w:rPr>
        <w:rFonts w:ascii="Verdana" w:hAnsi="Verdana"/>
        <w:sz w:val="20"/>
        <w:szCs w:val="20"/>
      </w:rPr>
      <w:tab/>
    </w:r>
    <w:r w:rsidRPr="3ACD48BC">
      <w:rPr>
        <w:rFonts w:ascii="Verdana" w:eastAsia="Verdana" w:hAnsi="Verdana" w:cs="Verdana"/>
        <w:sz w:val="20"/>
        <w:szCs w:val="20"/>
      </w:rPr>
      <w:t xml:space="preserve">Page </w:t>
    </w:r>
    <w:r w:rsidRPr="3ACD48BC">
      <w:rPr>
        <w:rFonts w:ascii="Verdana" w:eastAsia="Verdana" w:hAnsi="Verdana" w:cs="Verdana"/>
        <w:b/>
        <w:bCs/>
        <w:noProof/>
        <w:sz w:val="20"/>
        <w:szCs w:val="20"/>
      </w:rPr>
      <w:fldChar w:fldCharType="begin"/>
    </w:r>
    <w:r w:rsidRPr="00E53C53">
      <w:rPr>
        <w:rFonts w:ascii="Verdana" w:hAnsi="Verdana"/>
        <w:b/>
        <w:sz w:val="20"/>
        <w:szCs w:val="20"/>
      </w:rPr>
      <w:instrText xml:space="preserve"> PAGE  \* Arabic  \* MERGEFORMAT </w:instrText>
    </w:r>
    <w:r w:rsidRPr="3ACD48BC">
      <w:rPr>
        <w:rFonts w:ascii="Verdana" w:hAnsi="Verdana"/>
        <w:b/>
        <w:sz w:val="20"/>
        <w:szCs w:val="20"/>
      </w:rPr>
      <w:fldChar w:fldCharType="separate"/>
    </w:r>
    <w:r w:rsidRPr="3ACD48BC">
      <w:rPr>
        <w:rFonts w:ascii="Verdana" w:eastAsia="Verdana" w:hAnsi="Verdana" w:cs="Verdana"/>
        <w:b/>
        <w:bCs/>
        <w:noProof/>
        <w:sz w:val="20"/>
        <w:szCs w:val="20"/>
      </w:rPr>
      <w:t>1</w:t>
    </w:r>
    <w:r w:rsidRPr="3ACD48BC">
      <w:rPr>
        <w:rFonts w:ascii="Verdana" w:eastAsia="Verdana" w:hAnsi="Verdana" w:cs="Verdana"/>
        <w:b/>
        <w:bCs/>
        <w:noProof/>
        <w:sz w:val="20"/>
        <w:szCs w:val="20"/>
      </w:rPr>
      <w:fldChar w:fldCharType="end"/>
    </w:r>
    <w:r w:rsidRPr="3ACD48BC">
      <w:rPr>
        <w:rFonts w:ascii="Verdana" w:eastAsia="Verdana" w:hAnsi="Verdana" w:cs="Verdana"/>
        <w:sz w:val="20"/>
        <w:szCs w:val="20"/>
      </w:rPr>
      <w:t xml:space="preserve"> of </w:t>
    </w:r>
    <w:fldSimple w:instr=" NUMPAGES  \* Arabic  \* MERGEFORMAT ">
      <w:r w:rsidRPr="00E67253">
        <w:rPr>
          <w:rFonts w:ascii="Verdana" w:eastAsia="Verdana" w:hAnsi="Verdana" w:cs="Verdana"/>
          <w:b/>
          <w:bCs/>
          <w:noProof/>
          <w:sz w:val="20"/>
          <w:szCs w:val="20"/>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1620" w14:textId="77777777" w:rsidR="00DC0F9A" w:rsidRDefault="00DC0F9A">
      <w:r>
        <w:separator/>
      </w:r>
    </w:p>
  </w:footnote>
  <w:footnote w:type="continuationSeparator" w:id="0">
    <w:p w14:paraId="4DA4AD2A" w14:textId="77777777" w:rsidR="00DC0F9A" w:rsidRDefault="00DC0F9A">
      <w:r>
        <w:continuationSeparator/>
      </w:r>
    </w:p>
  </w:footnote>
  <w:footnote w:type="continuationNotice" w:id="1">
    <w:p w14:paraId="63996CFF" w14:textId="77777777" w:rsidR="00DC0F9A" w:rsidRDefault="00DC0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B2E1" w14:textId="77777777" w:rsidR="00DC0F9A" w:rsidRDefault="00DC0F9A" w:rsidP="00FB13EC">
    <w:pPr>
      <w:pStyle w:val="Header"/>
      <w:tabs>
        <w:tab w:val="clear" w:pos="4153"/>
        <w:tab w:val="clear" w:pos="8306"/>
        <w:tab w:val="left" w:pos="5954"/>
        <w:tab w:val="left" w:pos="14175"/>
      </w:tabs>
      <w:spacing w:after="100" w:afterAutospacing="1"/>
      <w:rPr>
        <w:rFonts w:ascii="Verdana" w:hAnsi="Verdana"/>
        <w:sz w:val="20"/>
        <w:szCs w:val="20"/>
      </w:rPr>
    </w:pPr>
  </w:p>
  <w:p w14:paraId="7083681F" w14:textId="6B1ACD7C" w:rsidR="00DC0F9A" w:rsidRPr="0045046F" w:rsidRDefault="00DC0F9A" w:rsidP="00830785">
    <w:pPr>
      <w:pStyle w:val="Header"/>
      <w:tabs>
        <w:tab w:val="clear" w:pos="4153"/>
        <w:tab w:val="clear" w:pos="8306"/>
        <w:tab w:val="left" w:pos="7655"/>
        <w:tab w:val="left" w:pos="14175"/>
      </w:tabs>
      <w:spacing w:after="100" w:afterAutospacing="1"/>
      <w:rPr>
        <w:rFonts w:ascii="Calibri Light" w:eastAsia="Calibri Light" w:hAnsi="Calibri Light" w:cs="Calibri Light"/>
        <w:b/>
        <w:bCs/>
        <w:color w:val="512373"/>
        <w:sz w:val="40"/>
        <w:szCs w:val="40"/>
      </w:rPr>
    </w:pPr>
    <w:r>
      <w:rPr>
        <w:noProof/>
        <w:lang w:val="en-US" w:eastAsia="en-US"/>
      </w:rPr>
      <w:drawing>
        <wp:inline distT="0" distB="0" distL="0" distR="0" wp14:anchorId="1102B2E8" wp14:editId="6D311C3B">
          <wp:extent cx="1266825" cy="285750"/>
          <wp:effectExtent l="0" t="0" r="9525" b="0"/>
          <wp:docPr id="185582170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66825" cy="285750"/>
                  </a:xfrm>
                  <a:prstGeom prst="rect">
                    <a:avLst/>
                  </a:prstGeom>
                </pic:spPr>
              </pic:pic>
            </a:graphicData>
          </a:graphic>
        </wp:inline>
      </w:drawing>
    </w:r>
    <w:r w:rsidRPr="3ACD48BC">
      <w:rPr>
        <w:rFonts w:ascii="Verdana" w:eastAsia="Verdana" w:hAnsi="Verdana" w:cs="Verdana"/>
        <w:b/>
        <w:bCs/>
        <w:color w:val="512373"/>
        <w:sz w:val="28"/>
        <w:szCs w:val="28"/>
      </w:rPr>
      <w:t xml:space="preserve">                   </w:t>
    </w:r>
    <w:r>
      <w:rPr>
        <w:rFonts w:ascii="Verdana" w:eastAsia="Verdana" w:hAnsi="Verdana" w:cs="Verdana"/>
        <w:b/>
        <w:bCs/>
        <w:color w:val="512373"/>
        <w:sz w:val="28"/>
        <w:szCs w:val="28"/>
      </w:rPr>
      <w:t xml:space="preserve">                                                  </w:t>
    </w:r>
    <w:r>
      <w:rPr>
        <w:rFonts w:ascii="Calibri Light" w:eastAsia="Calibri Light" w:hAnsi="Calibri Light" w:cs="Calibri Light"/>
        <w:b/>
        <w:bCs/>
        <w:color w:val="512373"/>
        <w:sz w:val="40"/>
        <w:szCs w:val="40"/>
      </w:rPr>
      <w:t>LINK Work Programme 2018-19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B2E5" w14:textId="2E3AB722" w:rsidR="00DC0F9A" w:rsidRDefault="00DC0F9A" w:rsidP="00057388">
    <w:pPr>
      <w:rPr>
        <w:rFonts w:ascii="Calibri" w:hAnsi="Calibri" w:cs="Calibri"/>
        <w:b/>
        <w:color w:val="4C216D"/>
        <w:sz w:val="40"/>
        <w:szCs w:val="40"/>
      </w:rPr>
    </w:pPr>
    <w:r>
      <w:rPr>
        <w:rFonts w:ascii="Calibri" w:hAnsi="Calibri" w:cs="Calibri"/>
        <w:b/>
        <w:noProof/>
        <w:color w:val="7030A0"/>
        <w:sz w:val="28"/>
        <w:szCs w:val="28"/>
        <w:lang w:val="en-US" w:eastAsia="en-US"/>
      </w:rPr>
      <w:drawing>
        <wp:inline distT="0" distB="0" distL="0" distR="0" wp14:anchorId="1102B2E9" wp14:editId="4F814B83">
          <wp:extent cx="16573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71475"/>
                  </a:xfrm>
                  <a:prstGeom prst="rect">
                    <a:avLst/>
                  </a:prstGeom>
                  <a:noFill/>
                  <a:ln>
                    <a:noFill/>
                  </a:ln>
                </pic:spPr>
              </pic:pic>
            </a:graphicData>
          </a:graphic>
        </wp:inline>
      </w:drawing>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Pr>
        <w:rFonts w:ascii="Calibri" w:hAnsi="Calibri" w:cs="Calibri"/>
        <w:b/>
        <w:color w:val="7030A0"/>
        <w:sz w:val="28"/>
        <w:szCs w:val="28"/>
      </w:rPr>
      <w:tab/>
    </w:r>
    <w:r w:rsidRPr="00394C74">
      <w:rPr>
        <w:rFonts w:ascii="Calibri" w:hAnsi="Calibri" w:cs="Calibri"/>
        <w:b/>
        <w:color w:val="7030A0"/>
        <w:sz w:val="40"/>
        <w:szCs w:val="40"/>
      </w:rPr>
      <w:tab/>
    </w:r>
    <w:r w:rsidRPr="3ACD48BC">
      <w:rPr>
        <w:rFonts w:ascii="Calibri" w:eastAsia="Calibri" w:hAnsi="Calibri" w:cs="Calibri"/>
        <w:b/>
        <w:bCs/>
        <w:color w:val="4C216D"/>
        <w:sz w:val="40"/>
        <w:szCs w:val="40"/>
      </w:rPr>
      <w:t>Network Plan 2013-14</w:t>
    </w:r>
  </w:p>
  <w:p w14:paraId="1102B2E6" w14:textId="77777777" w:rsidR="00DC0F9A" w:rsidRPr="00FB13EC" w:rsidRDefault="00DC0F9A" w:rsidP="000573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12F"/>
    <w:multiLevelType w:val="hybridMultilevel"/>
    <w:tmpl w:val="2CC04B34"/>
    <w:lvl w:ilvl="0" w:tplc="7C2E85EC">
      <w:start w:val="1"/>
      <w:numFmt w:val="decimal"/>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6023EB"/>
    <w:multiLevelType w:val="hybridMultilevel"/>
    <w:tmpl w:val="39D6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12AC"/>
    <w:multiLevelType w:val="hybridMultilevel"/>
    <w:tmpl w:val="08C015A4"/>
    <w:lvl w:ilvl="0" w:tplc="5290C62C">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8741F"/>
    <w:multiLevelType w:val="hybridMultilevel"/>
    <w:tmpl w:val="3AAA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72D4D"/>
    <w:multiLevelType w:val="hybridMultilevel"/>
    <w:tmpl w:val="B08C9694"/>
    <w:lvl w:ilvl="0" w:tplc="9E9C47E0">
      <w:start w:val="201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D37D3"/>
    <w:multiLevelType w:val="hybridMultilevel"/>
    <w:tmpl w:val="31340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B2FA3"/>
    <w:multiLevelType w:val="hybridMultilevel"/>
    <w:tmpl w:val="E1AAB14C"/>
    <w:lvl w:ilvl="0" w:tplc="B55AEC82">
      <w:start w:val="1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F784C"/>
    <w:multiLevelType w:val="hybridMultilevel"/>
    <w:tmpl w:val="9654845A"/>
    <w:lvl w:ilvl="0" w:tplc="773CC11C">
      <w:start w:val="5"/>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A3DC0"/>
    <w:multiLevelType w:val="hybridMultilevel"/>
    <w:tmpl w:val="4FFE5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22F36"/>
    <w:multiLevelType w:val="hybridMultilevel"/>
    <w:tmpl w:val="D978770A"/>
    <w:lvl w:ilvl="0" w:tplc="5D3C2BAC">
      <w:start w:val="1"/>
      <w:numFmt w:val="decimal"/>
      <w:lvlText w:val="%1."/>
      <w:lvlJc w:val="left"/>
      <w:pPr>
        <w:ind w:left="720" w:hanging="360"/>
      </w:pPr>
      <w:rPr>
        <w:rFonts w:asciiTheme="minorHAnsi" w:eastAsia="Times New Roman" w:hAnsiTheme="minorHAnsi"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226656"/>
    <w:multiLevelType w:val="hybridMultilevel"/>
    <w:tmpl w:val="10A4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AD9"/>
    <w:multiLevelType w:val="hybridMultilevel"/>
    <w:tmpl w:val="1A64CA7E"/>
    <w:lvl w:ilvl="0" w:tplc="D1A4388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654BD"/>
    <w:multiLevelType w:val="hybridMultilevel"/>
    <w:tmpl w:val="66F2D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484A48"/>
    <w:multiLevelType w:val="hybridMultilevel"/>
    <w:tmpl w:val="1FA44DDC"/>
    <w:lvl w:ilvl="0" w:tplc="85FCA0C6">
      <w:start w:val="1"/>
      <w:numFmt w:val="decimal"/>
      <w:lvlText w:val="%1."/>
      <w:lvlJc w:val="left"/>
      <w:pPr>
        <w:ind w:left="1080" w:hanging="720"/>
      </w:pPr>
      <w:rPr>
        <w:rFonts w:asciiTheme="minorHAnsi" w:eastAsia="Times New Roman"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B311C"/>
    <w:multiLevelType w:val="hybridMultilevel"/>
    <w:tmpl w:val="03D8EE42"/>
    <w:lvl w:ilvl="0" w:tplc="8460C1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359BB"/>
    <w:multiLevelType w:val="hybridMultilevel"/>
    <w:tmpl w:val="1742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01808"/>
    <w:multiLevelType w:val="hybridMultilevel"/>
    <w:tmpl w:val="60F8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0DA0"/>
    <w:multiLevelType w:val="hybridMultilevel"/>
    <w:tmpl w:val="E25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25728"/>
    <w:multiLevelType w:val="hybridMultilevel"/>
    <w:tmpl w:val="4F18B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C0716"/>
    <w:multiLevelType w:val="hybridMultilevel"/>
    <w:tmpl w:val="AE1E3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866E13"/>
    <w:multiLevelType w:val="hybridMultilevel"/>
    <w:tmpl w:val="F3CA1D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5545E"/>
    <w:multiLevelType w:val="hybridMultilevel"/>
    <w:tmpl w:val="A50E7E4E"/>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E2CE5"/>
    <w:multiLevelType w:val="hybridMultilevel"/>
    <w:tmpl w:val="58BCBE10"/>
    <w:lvl w:ilvl="0" w:tplc="E968E29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564F8"/>
    <w:multiLevelType w:val="hybridMultilevel"/>
    <w:tmpl w:val="BB14A586"/>
    <w:lvl w:ilvl="0" w:tplc="0809000F">
      <w:start w:val="1"/>
      <w:numFmt w:val="decimal"/>
      <w:lvlText w:val="%1."/>
      <w:lvlJc w:val="left"/>
      <w:pPr>
        <w:ind w:left="765"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48E419B3"/>
    <w:multiLevelType w:val="hybridMultilevel"/>
    <w:tmpl w:val="3A5EB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6420B6"/>
    <w:multiLevelType w:val="hybridMultilevel"/>
    <w:tmpl w:val="318E7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862F79"/>
    <w:multiLevelType w:val="hybridMultilevel"/>
    <w:tmpl w:val="14CAF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1E64B9"/>
    <w:multiLevelType w:val="hybridMultilevel"/>
    <w:tmpl w:val="DFB80FC0"/>
    <w:lvl w:ilvl="0" w:tplc="EEA02A1C">
      <w:start w:val="201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A27CE"/>
    <w:multiLevelType w:val="hybridMultilevel"/>
    <w:tmpl w:val="02F0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06788"/>
    <w:multiLevelType w:val="hybridMultilevel"/>
    <w:tmpl w:val="910E4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D2793C"/>
    <w:multiLevelType w:val="hybridMultilevel"/>
    <w:tmpl w:val="DE88C064"/>
    <w:lvl w:ilvl="0" w:tplc="773CC11C">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643E27"/>
    <w:multiLevelType w:val="hybridMultilevel"/>
    <w:tmpl w:val="52F05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740749"/>
    <w:multiLevelType w:val="hybridMultilevel"/>
    <w:tmpl w:val="C9846126"/>
    <w:lvl w:ilvl="0" w:tplc="8DD229C2">
      <w:start w:val="1"/>
      <w:numFmt w:val="decimal"/>
      <w:lvlText w:val="%1."/>
      <w:lvlJc w:val="left"/>
      <w:pPr>
        <w:ind w:left="1080" w:hanging="360"/>
      </w:pPr>
      <w:rPr>
        <w:rFonts w:asciiTheme="minorHAnsi" w:eastAsia="Times New Roman"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326BF7"/>
    <w:multiLevelType w:val="hybridMultilevel"/>
    <w:tmpl w:val="3C584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ED2135"/>
    <w:multiLevelType w:val="hybridMultilevel"/>
    <w:tmpl w:val="439E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510F9"/>
    <w:multiLevelType w:val="hybridMultilevel"/>
    <w:tmpl w:val="40F8C950"/>
    <w:lvl w:ilvl="0" w:tplc="3018608C">
      <w:start w:val="1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B0A5C"/>
    <w:multiLevelType w:val="hybridMultilevel"/>
    <w:tmpl w:val="52F0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EA66B6"/>
    <w:multiLevelType w:val="hybridMultilevel"/>
    <w:tmpl w:val="4074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70E69"/>
    <w:multiLevelType w:val="hybridMultilevel"/>
    <w:tmpl w:val="6EBEE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5A53B92"/>
    <w:multiLevelType w:val="hybridMultilevel"/>
    <w:tmpl w:val="199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D61361"/>
    <w:multiLevelType w:val="hybridMultilevel"/>
    <w:tmpl w:val="68C4ABF6"/>
    <w:lvl w:ilvl="0" w:tplc="8D66FB02">
      <w:start w:val="1"/>
      <w:numFmt w:val="upperLetter"/>
      <w:lvlText w:val="%1."/>
      <w:lvlJc w:val="left"/>
      <w:pPr>
        <w:ind w:left="720" w:hanging="360"/>
      </w:pPr>
      <w:rPr>
        <w:rFonts w:eastAsia="Times New Roman" w:cs="Times New Roman" w:hint="default"/>
        <w:b/>
        <w:color w:val="auto"/>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91B6D71"/>
    <w:multiLevelType w:val="hybridMultilevel"/>
    <w:tmpl w:val="D1A0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616F6"/>
    <w:multiLevelType w:val="hybridMultilevel"/>
    <w:tmpl w:val="8B608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C12727"/>
    <w:multiLevelType w:val="hybridMultilevel"/>
    <w:tmpl w:val="8C74E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052CF"/>
    <w:multiLevelType w:val="hybridMultilevel"/>
    <w:tmpl w:val="3A4A92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490DB2"/>
    <w:multiLevelType w:val="hybridMultilevel"/>
    <w:tmpl w:val="2F7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D644B"/>
    <w:multiLevelType w:val="hybridMultilevel"/>
    <w:tmpl w:val="D9C2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6099E"/>
    <w:multiLevelType w:val="hybridMultilevel"/>
    <w:tmpl w:val="28A22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0"/>
  </w:num>
  <w:num w:numId="3">
    <w:abstractNumId w:val="43"/>
  </w:num>
  <w:num w:numId="4">
    <w:abstractNumId w:val="13"/>
  </w:num>
  <w:num w:numId="5">
    <w:abstractNumId w:val="5"/>
  </w:num>
  <w:num w:numId="6">
    <w:abstractNumId w:val="21"/>
  </w:num>
  <w:num w:numId="7">
    <w:abstractNumId w:val="28"/>
  </w:num>
  <w:num w:numId="8">
    <w:abstractNumId w:val="32"/>
  </w:num>
  <w:num w:numId="9">
    <w:abstractNumId w:val="35"/>
  </w:num>
  <w:num w:numId="10">
    <w:abstractNumId w:val="17"/>
  </w:num>
  <w:num w:numId="11">
    <w:abstractNumId w:val="18"/>
  </w:num>
  <w:num w:numId="12">
    <w:abstractNumId w:val="3"/>
  </w:num>
  <w:num w:numId="13">
    <w:abstractNumId w:val="9"/>
  </w:num>
  <w:num w:numId="14">
    <w:abstractNumId w:val="29"/>
  </w:num>
  <w:num w:numId="15">
    <w:abstractNumId w:val="37"/>
  </w:num>
  <w:num w:numId="16">
    <w:abstractNumId w:val="1"/>
  </w:num>
  <w:num w:numId="17">
    <w:abstractNumId w:val="36"/>
  </w:num>
  <w:num w:numId="18">
    <w:abstractNumId w:val="39"/>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47"/>
  </w:num>
  <w:num w:numId="22">
    <w:abstractNumId w:val="8"/>
  </w:num>
  <w:num w:numId="23">
    <w:abstractNumId w:val="42"/>
  </w:num>
  <w:num w:numId="24">
    <w:abstractNumId w:val="25"/>
  </w:num>
  <w:num w:numId="25">
    <w:abstractNumId w:val="12"/>
  </w:num>
  <w:num w:numId="26">
    <w:abstractNumId w:val="19"/>
  </w:num>
  <w:num w:numId="27">
    <w:abstractNumId w:val="26"/>
  </w:num>
  <w:num w:numId="28">
    <w:abstractNumId w:val="15"/>
  </w:num>
  <w:num w:numId="29">
    <w:abstractNumId w:val="22"/>
  </w:num>
  <w:num w:numId="30">
    <w:abstractNumId w:val="34"/>
  </w:num>
  <w:num w:numId="31">
    <w:abstractNumId w:val="31"/>
  </w:num>
  <w:num w:numId="32">
    <w:abstractNumId w:val="33"/>
  </w:num>
  <w:num w:numId="33">
    <w:abstractNumId w:val="24"/>
  </w:num>
  <w:num w:numId="34">
    <w:abstractNumId w:val="41"/>
  </w:num>
  <w:num w:numId="35">
    <w:abstractNumId w:val="45"/>
  </w:num>
  <w:num w:numId="36">
    <w:abstractNumId w:val="30"/>
  </w:num>
  <w:num w:numId="37">
    <w:abstractNumId w:val="7"/>
  </w:num>
  <w:num w:numId="38">
    <w:abstractNumId w:val="46"/>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7"/>
  </w:num>
  <w:num w:numId="42">
    <w:abstractNumId w:val="4"/>
  </w:num>
  <w:num w:numId="43">
    <w:abstractNumId w:val="11"/>
  </w:num>
  <w:num w:numId="44">
    <w:abstractNumId w:val="10"/>
  </w:num>
  <w:num w:numId="45">
    <w:abstractNumId w:val="16"/>
  </w:num>
  <w:num w:numId="46">
    <w:abstractNumId w:val="20"/>
  </w:num>
  <w:num w:numId="47">
    <w:abstractNumId w:val="2"/>
  </w:num>
  <w:num w:numId="4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8"/>
    <w:rsid w:val="00002255"/>
    <w:rsid w:val="0000493E"/>
    <w:rsid w:val="000062E1"/>
    <w:rsid w:val="00010BC9"/>
    <w:rsid w:val="00012854"/>
    <w:rsid w:val="000131D2"/>
    <w:rsid w:val="00014624"/>
    <w:rsid w:val="00015BB6"/>
    <w:rsid w:val="00017B74"/>
    <w:rsid w:val="000211F9"/>
    <w:rsid w:val="000226BB"/>
    <w:rsid w:val="00022D63"/>
    <w:rsid w:val="00022E92"/>
    <w:rsid w:val="00023288"/>
    <w:rsid w:val="00027509"/>
    <w:rsid w:val="0002787F"/>
    <w:rsid w:val="00030CB2"/>
    <w:rsid w:val="000412E9"/>
    <w:rsid w:val="000445A2"/>
    <w:rsid w:val="00045DE1"/>
    <w:rsid w:val="000466E8"/>
    <w:rsid w:val="00051FC2"/>
    <w:rsid w:val="00052A1E"/>
    <w:rsid w:val="000533CA"/>
    <w:rsid w:val="00057388"/>
    <w:rsid w:val="00062EA6"/>
    <w:rsid w:val="00070428"/>
    <w:rsid w:val="00070CB0"/>
    <w:rsid w:val="00071837"/>
    <w:rsid w:val="000733BA"/>
    <w:rsid w:val="000759D4"/>
    <w:rsid w:val="00080BED"/>
    <w:rsid w:val="00082AB6"/>
    <w:rsid w:val="0008351E"/>
    <w:rsid w:val="00084DBB"/>
    <w:rsid w:val="00084FCC"/>
    <w:rsid w:val="00085F51"/>
    <w:rsid w:val="00087E43"/>
    <w:rsid w:val="00091030"/>
    <w:rsid w:val="0009200E"/>
    <w:rsid w:val="0009267D"/>
    <w:rsid w:val="00096800"/>
    <w:rsid w:val="000A4FA8"/>
    <w:rsid w:val="000A5D84"/>
    <w:rsid w:val="000B1557"/>
    <w:rsid w:val="000B312B"/>
    <w:rsid w:val="000B52D7"/>
    <w:rsid w:val="000B79C5"/>
    <w:rsid w:val="000C1521"/>
    <w:rsid w:val="000C32FF"/>
    <w:rsid w:val="000D15AD"/>
    <w:rsid w:val="000D1F91"/>
    <w:rsid w:val="000D3859"/>
    <w:rsid w:val="000D44F6"/>
    <w:rsid w:val="000D5C90"/>
    <w:rsid w:val="000D7C48"/>
    <w:rsid w:val="000E01EB"/>
    <w:rsid w:val="000E280A"/>
    <w:rsid w:val="000E295D"/>
    <w:rsid w:val="000E302C"/>
    <w:rsid w:val="000E3583"/>
    <w:rsid w:val="000E4ADB"/>
    <w:rsid w:val="000E63D0"/>
    <w:rsid w:val="000E7EB5"/>
    <w:rsid w:val="000F2DE5"/>
    <w:rsid w:val="000F32E8"/>
    <w:rsid w:val="001031D2"/>
    <w:rsid w:val="00103C79"/>
    <w:rsid w:val="00105AFE"/>
    <w:rsid w:val="00107ACE"/>
    <w:rsid w:val="00110F5D"/>
    <w:rsid w:val="00111165"/>
    <w:rsid w:val="001127BD"/>
    <w:rsid w:val="00112DAB"/>
    <w:rsid w:val="0012593D"/>
    <w:rsid w:val="00125CAB"/>
    <w:rsid w:val="00131D1F"/>
    <w:rsid w:val="001337E9"/>
    <w:rsid w:val="001347F9"/>
    <w:rsid w:val="001379CC"/>
    <w:rsid w:val="00140ABA"/>
    <w:rsid w:val="0014184F"/>
    <w:rsid w:val="001462AE"/>
    <w:rsid w:val="00147865"/>
    <w:rsid w:val="0015075B"/>
    <w:rsid w:val="001507CE"/>
    <w:rsid w:val="001519F4"/>
    <w:rsid w:val="001564D0"/>
    <w:rsid w:val="0015698A"/>
    <w:rsid w:val="00163368"/>
    <w:rsid w:val="001703C4"/>
    <w:rsid w:val="001748BA"/>
    <w:rsid w:val="00174CBA"/>
    <w:rsid w:val="001805A6"/>
    <w:rsid w:val="00181D1D"/>
    <w:rsid w:val="00182925"/>
    <w:rsid w:val="00182F8D"/>
    <w:rsid w:val="001854FD"/>
    <w:rsid w:val="00186AC5"/>
    <w:rsid w:val="00190459"/>
    <w:rsid w:val="00190838"/>
    <w:rsid w:val="001909D6"/>
    <w:rsid w:val="001920F3"/>
    <w:rsid w:val="00196BAC"/>
    <w:rsid w:val="00196CAF"/>
    <w:rsid w:val="0019722C"/>
    <w:rsid w:val="001A3FD2"/>
    <w:rsid w:val="001A5C46"/>
    <w:rsid w:val="001B1FDF"/>
    <w:rsid w:val="001B317C"/>
    <w:rsid w:val="001B3A6A"/>
    <w:rsid w:val="001B3DDB"/>
    <w:rsid w:val="001C0237"/>
    <w:rsid w:val="001C242C"/>
    <w:rsid w:val="001C294A"/>
    <w:rsid w:val="001C55F0"/>
    <w:rsid w:val="001C6324"/>
    <w:rsid w:val="001D15CF"/>
    <w:rsid w:val="001D1ADF"/>
    <w:rsid w:val="001E13E3"/>
    <w:rsid w:val="001E28F1"/>
    <w:rsid w:val="001E2925"/>
    <w:rsid w:val="001E4FF9"/>
    <w:rsid w:val="001E545D"/>
    <w:rsid w:val="001E6059"/>
    <w:rsid w:val="001F050A"/>
    <w:rsid w:val="001F6341"/>
    <w:rsid w:val="001F6E5C"/>
    <w:rsid w:val="001F7C25"/>
    <w:rsid w:val="001F7C93"/>
    <w:rsid w:val="002000A8"/>
    <w:rsid w:val="0020105F"/>
    <w:rsid w:val="00201863"/>
    <w:rsid w:val="002031CE"/>
    <w:rsid w:val="0020324E"/>
    <w:rsid w:val="00207CC6"/>
    <w:rsid w:val="0021217F"/>
    <w:rsid w:val="00214D78"/>
    <w:rsid w:val="00215440"/>
    <w:rsid w:val="00215A76"/>
    <w:rsid w:val="00215CBC"/>
    <w:rsid w:val="00216FED"/>
    <w:rsid w:val="002202D3"/>
    <w:rsid w:val="002256C9"/>
    <w:rsid w:val="00226092"/>
    <w:rsid w:val="0022732C"/>
    <w:rsid w:val="00236617"/>
    <w:rsid w:val="002371C3"/>
    <w:rsid w:val="002371E4"/>
    <w:rsid w:val="00237562"/>
    <w:rsid w:val="00237C55"/>
    <w:rsid w:val="0024105C"/>
    <w:rsid w:val="002419FD"/>
    <w:rsid w:val="00241B1B"/>
    <w:rsid w:val="00242CF7"/>
    <w:rsid w:val="002443D6"/>
    <w:rsid w:val="00247B3A"/>
    <w:rsid w:val="00252744"/>
    <w:rsid w:val="00252A4C"/>
    <w:rsid w:val="00252E99"/>
    <w:rsid w:val="00252FCE"/>
    <w:rsid w:val="00253EEC"/>
    <w:rsid w:val="002543D2"/>
    <w:rsid w:val="00254C24"/>
    <w:rsid w:val="00254C71"/>
    <w:rsid w:val="002561C0"/>
    <w:rsid w:val="00261611"/>
    <w:rsid w:val="00262A9A"/>
    <w:rsid w:val="0026552D"/>
    <w:rsid w:val="00266E20"/>
    <w:rsid w:val="002672F6"/>
    <w:rsid w:val="00270B87"/>
    <w:rsid w:val="00274AC5"/>
    <w:rsid w:val="00276BC4"/>
    <w:rsid w:val="00277764"/>
    <w:rsid w:val="00287C1C"/>
    <w:rsid w:val="002902EF"/>
    <w:rsid w:val="00291769"/>
    <w:rsid w:val="00296894"/>
    <w:rsid w:val="00296ECF"/>
    <w:rsid w:val="002A2676"/>
    <w:rsid w:val="002A31F7"/>
    <w:rsid w:val="002A3720"/>
    <w:rsid w:val="002B08DC"/>
    <w:rsid w:val="002B0D82"/>
    <w:rsid w:val="002B2665"/>
    <w:rsid w:val="002B48E2"/>
    <w:rsid w:val="002B6EAD"/>
    <w:rsid w:val="002C0336"/>
    <w:rsid w:val="002C1515"/>
    <w:rsid w:val="002C1723"/>
    <w:rsid w:val="002C3D82"/>
    <w:rsid w:val="002C411B"/>
    <w:rsid w:val="002C4814"/>
    <w:rsid w:val="002C5665"/>
    <w:rsid w:val="002C7AFD"/>
    <w:rsid w:val="002D1509"/>
    <w:rsid w:val="002D1693"/>
    <w:rsid w:val="002D20FE"/>
    <w:rsid w:val="002D32D4"/>
    <w:rsid w:val="002D37BB"/>
    <w:rsid w:val="002D5832"/>
    <w:rsid w:val="002D7A41"/>
    <w:rsid w:val="002D7D74"/>
    <w:rsid w:val="002E167C"/>
    <w:rsid w:val="002E26AF"/>
    <w:rsid w:val="002E3430"/>
    <w:rsid w:val="002E4A8B"/>
    <w:rsid w:val="002E56C5"/>
    <w:rsid w:val="002E582F"/>
    <w:rsid w:val="002E6A2B"/>
    <w:rsid w:val="002F16FD"/>
    <w:rsid w:val="002F24C6"/>
    <w:rsid w:val="0030120A"/>
    <w:rsid w:val="0030207E"/>
    <w:rsid w:val="00302BAB"/>
    <w:rsid w:val="0030489D"/>
    <w:rsid w:val="00305725"/>
    <w:rsid w:val="0030660A"/>
    <w:rsid w:val="00310267"/>
    <w:rsid w:val="0031086E"/>
    <w:rsid w:val="00312778"/>
    <w:rsid w:val="0031708F"/>
    <w:rsid w:val="00321767"/>
    <w:rsid w:val="00323129"/>
    <w:rsid w:val="00326E30"/>
    <w:rsid w:val="00327A54"/>
    <w:rsid w:val="003303BC"/>
    <w:rsid w:val="003364F6"/>
    <w:rsid w:val="003418D1"/>
    <w:rsid w:val="00342090"/>
    <w:rsid w:val="003427FB"/>
    <w:rsid w:val="00351557"/>
    <w:rsid w:val="003523BC"/>
    <w:rsid w:val="0035251F"/>
    <w:rsid w:val="00354153"/>
    <w:rsid w:val="00364EB1"/>
    <w:rsid w:val="003659F8"/>
    <w:rsid w:val="00365DB7"/>
    <w:rsid w:val="003663B8"/>
    <w:rsid w:val="00371069"/>
    <w:rsid w:val="00381D5E"/>
    <w:rsid w:val="00384CE2"/>
    <w:rsid w:val="00390644"/>
    <w:rsid w:val="0039081D"/>
    <w:rsid w:val="00392CF1"/>
    <w:rsid w:val="00394C74"/>
    <w:rsid w:val="00395883"/>
    <w:rsid w:val="003A2EB4"/>
    <w:rsid w:val="003A619E"/>
    <w:rsid w:val="003A6876"/>
    <w:rsid w:val="003A6906"/>
    <w:rsid w:val="003B1899"/>
    <w:rsid w:val="003B1F4D"/>
    <w:rsid w:val="003B260B"/>
    <w:rsid w:val="003C271D"/>
    <w:rsid w:val="003C56AF"/>
    <w:rsid w:val="003C774F"/>
    <w:rsid w:val="003D0984"/>
    <w:rsid w:val="003D3676"/>
    <w:rsid w:val="003E1A41"/>
    <w:rsid w:val="003E5016"/>
    <w:rsid w:val="003E6BFC"/>
    <w:rsid w:val="003F03D2"/>
    <w:rsid w:val="003F1CFE"/>
    <w:rsid w:val="003F45EC"/>
    <w:rsid w:val="003F5977"/>
    <w:rsid w:val="003F65BB"/>
    <w:rsid w:val="003F6B59"/>
    <w:rsid w:val="003F70F5"/>
    <w:rsid w:val="003F79DE"/>
    <w:rsid w:val="0040009C"/>
    <w:rsid w:val="00402859"/>
    <w:rsid w:val="004035A9"/>
    <w:rsid w:val="00403DE3"/>
    <w:rsid w:val="0040611D"/>
    <w:rsid w:val="00407156"/>
    <w:rsid w:val="00412A3D"/>
    <w:rsid w:val="0041404B"/>
    <w:rsid w:val="004145BB"/>
    <w:rsid w:val="00415592"/>
    <w:rsid w:val="00416534"/>
    <w:rsid w:val="004202FD"/>
    <w:rsid w:val="00425778"/>
    <w:rsid w:val="00431643"/>
    <w:rsid w:val="00437425"/>
    <w:rsid w:val="00437DAB"/>
    <w:rsid w:val="0044278F"/>
    <w:rsid w:val="00443DF2"/>
    <w:rsid w:val="00445A03"/>
    <w:rsid w:val="00446362"/>
    <w:rsid w:val="00447DA1"/>
    <w:rsid w:val="0045046F"/>
    <w:rsid w:val="00450B82"/>
    <w:rsid w:val="004511A4"/>
    <w:rsid w:val="004515CE"/>
    <w:rsid w:val="00451C5F"/>
    <w:rsid w:val="00452252"/>
    <w:rsid w:val="0045256C"/>
    <w:rsid w:val="00453417"/>
    <w:rsid w:val="004557C8"/>
    <w:rsid w:val="00455F43"/>
    <w:rsid w:val="00456433"/>
    <w:rsid w:val="00457297"/>
    <w:rsid w:val="00460809"/>
    <w:rsid w:val="0046354F"/>
    <w:rsid w:val="004666AC"/>
    <w:rsid w:val="004709D4"/>
    <w:rsid w:val="00472089"/>
    <w:rsid w:val="004755C9"/>
    <w:rsid w:val="00475AEC"/>
    <w:rsid w:val="00477A2A"/>
    <w:rsid w:val="00481D00"/>
    <w:rsid w:val="00482E70"/>
    <w:rsid w:val="00487650"/>
    <w:rsid w:val="00491127"/>
    <w:rsid w:val="00492B56"/>
    <w:rsid w:val="004A1571"/>
    <w:rsid w:val="004A1B54"/>
    <w:rsid w:val="004A2E03"/>
    <w:rsid w:val="004A3B02"/>
    <w:rsid w:val="004A5D45"/>
    <w:rsid w:val="004A6196"/>
    <w:rsid w:val="004A6CDC"/>
    <w:rsid w:val="004B20D6"/>
    <w:rsid w:val="004B377A"/>
    <w:rsid w:val="004B3E57"/>
    <w:rsid w:val="004B7775"/>
    <w:rsid w:val="004C175F"/>
    <w:rsid w:val="004C422B"/>
    <w:rsid w:val="004C46FB"/>
    <w:rsid w:val="004C4FAF"/>
    <w:rsid w:val="004C573B"/>
    <w:rsid w:val="004C694D"/>
    <w:rsid w:val="004C6DFD"/>
    <w:rsid w:val="004C6E0C"/>
    <w:rsid w:val="004C6F0C"/>
    <w:rsid w:val="004C71C8"/>
    <w:rsid w:val="004D788B"/>
    <w:rsid w:val="004E15DF"/>
    <w:rsid w:val="004E5788"/>
    <w:rsid w:val="004E601C"/>
    <w:rsid w:val="004F065C"/>
    <w:rsid w:val="004F06FA"/>
    <w:rsid w:val="004F081F"/>
    <w:rsid w:val="004F1B78"/>
    <w:rsid w:val="004F1F6F"/>
    <w:rsid w:val="004F2CA9"/>
    <w:rsid w:val="004F41FF"/>
    <w:rsid w:val="004F516C"/>
    <w:rsid w:val="004F550E"/>
    <w:rsid w:val="004F66EC"/>
    <w:rsid w:val="00502293"/>
    <w:rsid w:val="00503228"/>
    <w:rsid w:val="005037DA"/>
    <w:rsid w:val="00504810"/>
    <w:rsid w:val="00505B51"/>
    <w:rsid w:val="0050607C"/>
    <w:rsid w:val="0050673C"/>
    <w:rsid w:val="0051047E"/>
    <w:rsid w:val="00512BD0"/>
    <w:rsid w:val="00514780"/>
    <w:rsid w:val="00514EAB"/>
    <w:rsid w:val="0052040B"/>
    <w:rsid w:val="005208D0"/>
    <w:rsid w:val="00520FD2"/>
    <w:rsid w:val="00523871"/>
    <w:rsid w:val="00524D07"/>
    <w:rsid w:val="00524D97"/>
    <w:rsid w:val="005252B4"/>
    <w:rsid w:val="00525A15"/>
    <w:rsid w:val="00525E1F"/>
    <w:rsid w:val="00527F76"/>
    <w:rsid w:val="00541697"/>
    <w:rsid w:val="00543DCF"/>
    <w:rsid w:val="00543EDF"/>
    <w:rsid w:val="00544F8F"/>
    <w:rsid w:val="0054515F"/>
    <w:rsid w:val="0055159C"/>
    <w:rsid w:val="00551A7B"/>
    <w:rsid w:val="00551D8F"/>
    <w:rsid w:val="005522CD"/>
    <w:rsid w:val="00552663"/>
    <w:rsid w:val="00554A63"/>
    <w:rsid w:val="0055686A"/>
    <w:rsid w:val="0055728B"/>
    <w:rsid w:val="005577A2"/>
    <w:rsid w:val="0056235F"/>
    <w:rsid w:val="00562ED5"/>
    <w:rsid w:val="005711DC"/>
    <w:rsid w:val="00572300"/>
    <w:rsid w:val="00573CE3"/>
    <w:rsid w:val="00575B4F"/>
    <w:rsid w:val="0057627B"/>
    <w:rsid w:val="005830C7"/>
    <w:rsid w:val="005835FE"/>
    <w:rsid w:val="00583B4C"/>
    <w:rsid w:val="0058404B"/>
    <w:rsid w:val="00586D05"/>
    <w:rsid w:val="00591F8F"/>
    <w:rsid w:val="005949D6"/>
    <w:rsid w:val="005A3236"/>
    <w:rsid w:val="005A394A"/>
    <w:rsid w:val="005A6251"/>
    <w:rsid w:val="005A663D"/>
    <w:rsid w:val="005A730E"/>
    <w:rsid w:val="005B6478"/>
    <w:rsid w:val="005B7BA1"/>
    <w:rsid w:val="005C2CA4"/>
    <w:rsid w:val="005C697B"/>
    <w:rsid w:val="005D26B3"/>
    <w:rsid w:val="005D2995"/>
    <w:rsid w:val="005D41D0"/>
    <w:rsid w:val="005D503F"/>
    <w:rsid w:val="005D520A"/>
    <w:rsid w:val="005D57A3"/>
    <w:rsid w:val="005D6A21"/>
    <w:rsid w:val="005E1039"/>
    <w:rsid w:val="005E2033"/>
    <w:rsid w:val="005E3DA4"/>
    <w:rsid w:val="005E5BFC"/>
    <w:rsid w:val="005E5FDF"/>
    <w:rsid w:val="005F0A72"/>
    <w:rsid w:val="005F4D62"/>
    <w:rsid w:val="00603B60"/>
    <w:rsid w:val="00604926"/>
    <w:rsid w:val="00606A1A"/>
    <w:rsid w:val="00610B46"/>
    <w:rsid w:val="00611456"/>
    <w:rsid w:val="00611AB7"/>
    <w:rsid w:val="0061246B"/>
    <w:rsid w:val="00612C9E"/>
    <w:rsid w:val="00614004"/>
    <w:rsid w:val="006142AF"/>
    <w:rsid w:val="006145E5"/>
    <w:rsid w:val="00634219"/>
    <w:rsid w:val="006343C0"/>
    <w:rsid w:val="00636DF3"/>
    <w:rsid w:val="006376A9"/>
    <w:rsid w:val="00646937"/>
    <w:rsid w:val="00650F74"/>
    <w:rsid w:val="0065239D"/>
    <w:rsid w:val="00655635"/>
    <w:rsid w:val="00657C7D"/>
    <w:rsid w:val="00660F5B"/>
    <w:rsid w:val="00662715"/>
    <w:rsid w:val="0066742E"/>
    <w:rsid w:val="006760F8"/>
    <w:rsid w:val="00676628"/>
    <w:rsid w:val="00676C08"/>
    <w:rsid w:val="00682A51"/>
    <w:rsid w:val="006834AB"/>
    <w:rsid w:val="00685745"/>
    <w:rsid w:val="00685C16"/>
    <w:rsid w:val="00692053"/>
    <w:rsid w:val="00692F43"/>
    <w:rsid w:val="00693BEB"/>
    <w:rsid w:val="0069439B"/>
    <w:rsid w:val="006944EB"/>
    <w:rsid w:val="006975AC"/>
    <w:rsid w:val="006A2E52"/>
    <w:rsid w:val="006A41AF"/>
    <w:rsid w:val="006A5FB7"/>
    <w:rsid w:val="006B000A"/>
    <w:rsid w:val="006B3BE4"/>
    <w:rsid w:val="006C1380"/>
    <w:rsid w:val="006C39F3"/>
    <w:rsid w:val="006D0E2A"/>
    <w:rsid w:val="006D3600"/>
    <w:rsid w:val="006D45B2"/>
    <w:rsid w:val="006D741A"/>
    <w:rsid w:val="006D7C98"/>
    <w:rsid w:val="006E3759"/>
    <w:rsid w:val="006F4138"/>
    <w:rsid w:val="006F4945"/>
    <w:rsid w:val="006F516D"/>
    <w:rsid w:val="006F53E6"/>
    <w:rsid w:val="006F7069"/>
    <w:rsid w:val="007007ED"/>
    <w:rsid w:val="00704426"/>
    <w:rsid w:val="00704A1E"/>
    <w:rsid w:val="00705110"/>
    <w:rsid w:val="00713746"/>
    <w:rsid w:val="007171B4"/>
    <w:rsid w:val="007238FD"/>
    <w:rsid w:val="00723E84"/>
    <w:rsid w:val="00733000"/>
    <w:rsid w:val="00734474"/>
    <w:rsid w:val="007368C3"/>
    <w:rsid w:val="00737AC0"/>
    <w:rsid w:val="007405EE"/>
    <w:rsid w:val="00740A71"/>
    <w:rsid w:val="00742B40"/>
    <w:rsid w:val="00743A78"/>
    <w:rsid w:val="00745706"/>
    <w:rsid w:val="00747522"/>
    <w:rsid w:val="00750E79"/>
    <w:rsid w:val="00751B07"/>
    <w:rsid w:val="00751DC8"/>
    <w:rsid w:val="007536AF"/>
    <w:rsid w:val="007544A6"/>
    <w:rsid w:val="00754EB0"/>
    <w:rsid w:val="00755F64"/>
    <w:rsid w:val="007567CF"/>
    <w:rsid w:val="00760F27"/>
    <w:rsid w:val="00761DB8"/>
    <w:rsid w:val="0076482A"/>
    <w:rsid w:val="007654BD"/>
    <w:rsid w:val="00767382"/>
    <w:rsid w:val="0077023F"/>
    <w:rsid w:val="00770B87"/>
    <w:rsid w:val="0077255F"/>
    <w:rsid w:val="0078044F"/>
    <w:rsid w:val="0078233B"/>
    <w:rsid w:val="00790F51"/>
    <w:rsid w:val="0079213E"/>
    <w:rsid w:val="00795BEE"/>
    <w:rsid w:val="00795D18"/>
    <w:rsid w:val="007964C2"/>
    <w:rsid w:val="00797F47"/>
    <w:rsid w:val="007A12B4"/>
    <w:rsid w:val="007A1882"/>
    <w:rsid w:val="007A3DB2"/>
    <w:rsid w:val="007A4529"/>
    <w:rsid w:val="007A4F0A"/>
    <w:rsid w:val="007A66E7"/>
    <w:rsid w:val="007A7284"/>
    <w:rsid w:val="007A75E5"/>
    <w:rsid w:val="007B015B"/>
    <w:rsid w:val="007B0B0B"/>
    <w:rsid w:val="007B1A71"/>
    <w:rsid w:val="007C0171"/>
    <w:rsid w:val="007C1295"/>
    <w:rsid w:val="007C202F"/>
    <w:rsid w:val="007C3757"/>
    <w:rsid w:val="007C4D3B"/>
    <w:rsid w:val="007C5053"/>
    <w:rsid w:val="007C717B"/>
    <w:rsid w:val="007C78AB"/>
    <w:rsid w:val="007D0F97"/>
    <w:rsid w:val="007D15F2"/>
    <w:rsid w:val="007D402C"/>
    <w:rsid w:val="007D5907"/>
    <w:rsid w:val="007D63FF"/>
    <w:rsid w:val="007D7A2C"/>
    <w:rsid w:val="007D7FD5"/>
    <w:rsid w:val="007E0800"/>
    <w:rsid w:val="007E5D5B"/>
    <w:rsid w:val="007E5EF9"/>
    <w:rsid w:val="007E6C7F"/>
    <w:rsid w:val="007F0871"/>
    <w:rsid w:val="007F0877"/>
    <w:rsid w:val="007F0A5C"/>
    <w:rsid w:val="007F22BE"/>
    <w:rsid w:val="007F2A09"/>
    <w:rsid w:val="007F700C"/>
    <w:rsid w:val="00801211"/>
    <w:rsid w:val="008040BF"/>
    <w:rsid w:val="00804DF6"/>
    <w:rsid w:val="00810C19"/>
    <w:rsid w:val="00811D62"/>
    <w:rsid w:val="00812D1F"/>
    <w:rsid w:val="008170C7"/>
    <w:rsid w:val="0081780B"/>
    <w:rsid w:val="0081784F"/>
    <w:rsid w:val="00823289"/>
    <w:rsid w:val="0082511A"/>
    <w:rsid w:val="0083045F"/>
    <w:rsid w:val="00830785"/>
    <w:rsid w:val="00832AE5"/>
    <w:rsid w:val="00836832"/>
    <w:rsid w:val="00836CA3"/>
    <w:rsid w:val="008431BE"/>
    <w:rsid w:val="00843FAD"/>
    <w:rsid w:val="00844D0C"/>
    <w:rsid w:val="00846F10"/>
    <w:rsid w:val="00850468"/>
    <w:rsid w:val="008517E9"/>
    <w:rsid w:val="00851DEE"/>
    <w:rsid w:val="00855CFD"/>
    <w:rsid w:val="0086290A"/>
    <w:rsid w:val="008644D5"/>
    <w:rsid w:val="00866F2A"/>
    <w:rsid w:val="008701D0"/>
    <w:rsid w:val="00873AD2"/>
    <w:rsid w:val="00876710"/>
    <w:rsid w:val="008775DF"/>
    <w:rsid w:val="00877CC5"/>
    <w:rsid w:val="00881616"/>
    <w:rsid w:val="008816D5"/>
    <w:rsid w:val="00882875"/>
    <w:rsid w:val="00894992"/>
    <w:rsid w:val="00895E96"/>
    <w:rsid w:val="00897F0B"/>
    <w:rsid w:val="008A254D"/>
    <w:rsid w:val="008A3A56"/>
    <w:rsid w:val="008A79F6"/>
    <w:rsid w:val="008B3D2B"/>
    <w:rsid w:val="008B6452"/>
    <w:rsid w:val="008B7118"/>
    <w:rsid w:val="008C089D"/>
    <w:rsid w:val="008C0D42"/>
    <w:rsid w:val="008C2CBE"/>
    <w:rsid w:val="008C350B"/>
    <w:rsid w:val="008D2CB8"/>
    <w:rsid w:val="008D42A4"/>
    <w:rsid w:val="008D49B6"/>
    <w:rsid w:val="008D4F04"/>
    <w:rsid w:val="008E3DB9"/>
    <w:rsid w:val="008E472D"/>
    <w:rsid w:val="008E7587"/>
    <w:rsid w:val="008E7EA9"/>
    <w:rsid w:val="008F07FC"/>
    <w:rsid w:val="008F11D2"/>
    <w:rsid w:val="008F3F98"/>
    <w:rsid w:val="008F5D97"/>
    <w:rsid w:val="0090144F"/>
    <w:rsid w:val="00903735"/>
    <w:rsid w:val="00903821"/>
    <w:rsid w:val="00903EAB"/>
    <w:rsid w:val="00905D9E"/>
    <w:rsid w:val="00905FC7"/>
    <w:rsid w:val="00915AB4"/>
    <w:rsid w:val="00917D70"/>
    <w:rsid w:val="00921CF7"/>
    <w:rsid w:val="00924B25"/>
    <w:rsid w:val="00924CAB"/>
    <w:rsid w:val="009265D4"/>
    <w:rsid w:val="009306DD"/>
    <w:rsid w:val="009308F4"/>
    <w:rsid w:val="00933609"/>
    <w:rsid w:val="00933BD1"/>
    <w:rsid w:val="00933C1C"/>
    <w:rsid w:val="00936D07"/>
    <w:rsid w:val="00941FED"/>
    <w:rsid w:val="00942AC9"/>
    <w:rsid w:val="00943A43"/>
    <w:rsid w:val="00950481"/>
    <w:rsid w:val="00952FD9"/>
    <w:rsid w:val="0095504D"/>
    <w:rsid w:val="009572E7"/>
    <w:rsid w:val="00963FB8"/>
    <w:rsid w:val="00973627"/>
    <w:rsid w:val="009736DD"/>
    <w:rsid w:val="009753C2"/>
    <w:rsid w:val="009765F1"/>
    <w:rsid w:val="00981646"/>
    <w:rsid w:val="00983F90"/>
    <w:rsid w:val="00984EE8"/>
    <w:rsid w:val="00985348"/>
    <w:rsid w:val="00987B86"/>
    <w:rsid w:val="00987D84"/>
    <w:rsid w:val="00990694"/>
    <w:rsid w:val="0099765C"/>
    <w:rsid w:val="009A0FBA"/>
    <w:rsid w:val="009A3CEE"/>
    <w:rsid w:val="009A41E6"/>
    <w:rsid w:val="009A57CB"/>
    <w:rsid w:val="009B0A51"/>
    <w:rsid w:val="009B5B39"/>
    <w:rsid w:val="009B6A09"/>
    <w:rsid w:val="009C05C5"/>
    <w:rsid w:val="009C0721"/>
    <w:rsid w:val="009C1784"/>
    <w:rsid w:val="009C3816"/>
    <w:rsid w:val="009C5F96"/>
    <w:rsid w:val="009D169A"/>
    <w:rsid w:val="009D6BB0"/>
    <w:rsid w:val="009D7C31"/>
    <w:rsid w:val="009E4966"/>
    <w:rsid w:val="009F09BC"/>
    <w:rsid w:val="009F3B6C"/>
    <w:rsid w:val="009F63E1"/>
    <w:rsid w:val="009F680D"/>
    <w:rsid w:val="00A01B80"/>
    <w:rsid w:val="00A045DC"/>
    <w:rsid w:val="00A04705"/>
    <w:rsid w:val="00A105A4"/>
    <w:rsid w:val="00A133F6"/>
    <w:rsid w:val="00A22DC2"/>
    <w:rsid w:val="00A3188E"/>
    <w:rsid w:val="00A31CB2"/>
    <w:rsid w:val="00A34210"/>
    <w:rsid w:val="00A514D0"/>
    <w:rsid w:val="00A5314E"/>
    <w:rsid w:val="00A54F21"/>
    <w:rsid w:val="00A55A05"/>
    <w:rsid w:val="00A56DFF"/>
    <w:rsid w:val="00A64A70"/>
    <w:rsid w:val="00A6717F"/>
    <w:rsid w:val="00A71866"/>
    <w:rsid w:val="00A80E86"/>
    <w:rsid w:val="00A81967"/>
    <w:rsid w:val="00A82023"/>
    <w:rsid w:val="00A82408"/>
    <w:rsid w:val="00A91ADB"/>
    <w:rsid w:val="00A96685"/>
    <w:rsid w:val="00A97226"/>
    <w:rsid w:val="00AB2DD7"/>
    <w:rsid w:val="00AB394C"/>
    <w:rsid w:val="00AB3E21"/>
    <w:rsid w:val="00AB3F58"/>
    <w:rsid w:val="00AB4782"/>
    <w:rsid w:val="00AB6B07"/>
    <w:rsid w:val="00AB76BA"/>
    <w:rsid w:val="00AC136B"/>
    <w:rsid w:val="00AC5AAA"/>
    <w:rsid w:val="00AC7213"/>
    <w:rsid w:val="00AD5BA4"/>
    <w:rsid w:val="00AD5F63"/>
    <w:rsid w:val="00AE0C3F"/>
    <w:rsid w:val="00AE1D44"/>
    <w:rsid w:val="00AE3EDD"/>
    <w:rsid w:val="00AE4005"/>
    <w:rsid w:val="00AE4B54"/>
    <w:rsid w:val="00AE53F0"/>
    <w:rsid w:val="00AF2903"/>
    <w:rsid w:val="00AF2941"/>
    <w:rsid w:val="00AF4135"/>
    <w:rsid w:val="00AF6432"/>
    <w:rsid w:val="00AF6B35"/>
    <w:rsid w:val="00AF73AF"/>
    <w:rsid w:val="00AF7DF0"/>
    <w:rsid w:val="00B011F0"/>
    <w:rsid w:val="00B029CF"/>
    <w:rsid w:val="00B047CF"/>
    <w:rsid w:val="00B05F06"/>
    <w:rsid w:val="00B078EE"/>
    <w:rsid w:val="00B132C2"/>
    <w:rsid w:val="00B135B2"/>
    <w:rsid w:val="00B14670"/>
    <w:rsid w:val="00B14DFA"/>
    <w:rsid w:val="00B15ECB"/>
    <w:rsid w:val="00B1706F"/>
    <w:rsid w:val="00B17377"/>
    <w:rsid w:val="00B255C0"/>
    <w:rsid w:val="00B26FB2"/>
    <w:rsid w:val="00B3217B"/>
    <w:rsid w:val="00B57CAB"/>
    <w:rsid w:val="00B63298"/>
    <w:rsid w:val="00B7081A"/>
    <w:rsid w:val="00B71A14"/>
    <w:rsid w:val="00B72403"/>
    <w:rsid w:val="00B765B3"/>
    <w:rsid w:val="00B77698"/>
    <w:rsid w:val="00B83930"/>
    <w:rsid w:val="00B83B0C"/>
    <w:rsid w:val="00B849BE"/>
    <w:rsid w:val="00B920D3"/>
    <w:rsid w:val="00BA36AA"/>
    <w:rsid w:val="00BA58D8"/>
    <w:rsid w:val="00BA5BC2"/>
    <w:rsid w:val="00BC3AD2"/>
    <w:rsid w:val="00BC57FF"/>
    <w:rsid w:val="00BD1339"/>
    <w:rsid w:val="00BD47B5"/>
    <w:rsid w:val="00BD4819"/>
    <w:rsid w:val="00BE0E68"/>
    <w:rsid w:val="00BE225F"/>
    <w:rsid w:val="00BE4497"/>
    <w:rsid w:val="00BE6314"/>
    <w:rsid w:val="00BE6D42"/>
    <w:rsid w:val="00BE79D4"/>
    <w:rsid w:val="00BF0FF9"/>
    <w:rsid w:val="00C11F1B"/>
    <w:rsid w:val="00C13621"/>
    <w:rsid w:val="00C13EB4"/>
    <w:rsid w:val="00C14010"/>
    <w:rsid w:val="00C14268"/>
    <w:rsid w:val="00C1460A"/>
    <w:rsid w:val="00C20971"/>
    <w:rsid w:val="00C20DA9"/>
    <w:rsid w:val="00C21DBA"/>
    <w:rsid w:val="00C230A5"/>
    <w:rsid w:val="00C27463"/>
    <w:rsid w:val="00C27E2E"/>
    <w:rsid w:val="00C31358"/>
    <w:rsid w:val="00C31599"/>
    <w:rsid w:val="00C35169"/>
    <w:rsid w:val="00C35B72"/>
    <w:rsid w:val="00C40471"/>
    <w:rsid w:val="00C42E6C"/>
    <w:rsid w:val="00C50054"/>
    <w:rsid w:val="00C50C2C"/>
    <w:rsid w:val="00C53E26"/>
    <w:rsid w:val="00C56C9D"/>
    <w:rsid w:val="00C57640"/>
    <w:rsid w:val="00C61333"/>
    <w:rsid w:val="00C61D40"/>
    <w:rsid w:val="00C72D88"/>
    <w:rsid w:val="00C735E6"/>
    <w:rsid w:val="00C76B9F"/>
    <w:rsid w:val="00C8090A"/>
    <w:rsid w:val="00C81314"/>
    <w:rsid w:val="00C82BCC"/>
    <w:rsid w:val="00C82DA5"/>
    <w:rsid w:val="00C87909"/>
    <w:rsid w:val="00C91546"/>
    <w:rsid w:val="00C9437A"/>
    <w:rsid w:val="00CA06DA"/>
    <w:rsid w:val="00CA2C6B"/>
    <w:rsid w:val="00CA3423"/>
    <w:rsid w:val="00CA6204"/>
    <w:rsid w:val="00CA6398"/>
    <w:rsid w:val="00CA6458"/>
    <w:rsid w:val="00CB22B9"/>
    <w:rsid w:val="00CB2CA5"/>
    <w:rsid w:val="00CB30A3"/>
    <w:rsid w:val="00CC10CE"/>
    <w:rsid w:val="00CC4210"/>
    <w:rsid w:val="00CC4E02"/>
    <w:rsid w:val="00CC60B4"/>
    <w:rsid w:val="00CD7983"/>
    <w:rsid w:val="00CE013B"/>
    <w:rsid w:val="00CE13E5"/>
    <w:rsid w:val="00CE25D9"/>
    <w:rsid w:val="00CE34DF"/>
    <w:rsid w:val="00CE4F39"/>
    <w:rsid w:val="00CE638A"/>
    <w:rsid w:val="00CE70F7"/>
    <w:rsid w:val="00CF108D"/>
    <w:rsid w:val="00CF303B"/>
    <w:rsid w:val="00CF6852"/>
    <w:rsid w:val="00CF747C"/>
    <w:rsid w:val="00CF74A5"/>
    <w:rsid w:val="00D03EB0"/>
    <w:rsid w:val="00D0562A"/>
    <w:rsid w:val="00D05A2B"/>
    <w:rsid w:val="00D06BFD"/>
    <w:rsid w:val="00D1037B"/>
    <w:rsid w:val="00D111BB"/>
    <w:rsid w:val="00D138C8"/>
    <w:rsid w:val="00D15170"/>
    <w:rsid w:val="00D20A44"/>
    <w:rsid w:val="00D22149"/>
    <w:rsid w:val="00D22A3F"/>
    <w:rsid w:val="00D249BF"/>
    <w:rsid w:val="00D2575D"/>
    <w:rsid w:val="00D25CA0"/>
    <w:rsid w:val="00D30A97"/>
    <w:rsid w:val="00D31CF7"/>
    <w:rsid w:val="00D3405D"/>
    <w:rsid w:val="00D35F67"/>
    <w:rsid w:val="00D40BA6"/>
    <w:rsid w:val="00D411BA"/>
    <w:rsid w:val="00D42555"/>
    <w:rsid w:val="00D42D0A"/>
    <w:rsid w:val="00D43B8E"/>
    <w:rsid w:val="00D5043F"/>
    <w:rsid w:val="00D526F5"/>
    <w:rsid w:val="00D55D47"/>
    <w:rsid w:val="00D56F6D"/>
    <w:rsid w:val="00D605C0"/>
    <w:rsid w:val="00D658C9"/>
    <w:rsid w:val="00D67835"/>
    <w:rsid w:val="00D71212"/>
    <w:rsid w:val="00D74386"/>
    <w:rsid w:val="00D744D6"/>
    <w:rsid w:val="00D74840"/>
    <w:rsid w:val="00D75E6E"/>
    <w:rsid w:val="00D7691C"/>
    <w:rsid w:val="00D81EBD"/>
    <w:rsid w:val="00D84595"/>
    <w:rsid w:val="00D84FE4"/>
    <w:rsid w:val="00D85B75"/>
    <w:rsid w:val="00D90B43"/>
    <w:rsid w:val="00D91F81"/>
    <w:rsid w:val="00D92FB3"/>
    <w:rsid w:val="00D9331D"/>
    <w:rsid w:val="00D93FD8"/>
    <w:rsid w:val="00D96FA2"/>
    <w:rsid w:val="00D97668"/>
    <w:rsid w:val="00D978BA"/>
    <w:rsid w:val="00DA08A5"/>
    <w:rsid w:val="00DA2154"/>
    <w:rsid w:val="00DA6318"/>
    <w:rsid w:val="00DA6CF2"/>
    <w:rsid w:val="00DA7E25"/>
    <w:rsid w:val="00DB0FCD"/>
    <w:rsid w:val="00DB193A"/>
    <w:rsid w:val="00DB2339"/>
    <w:rsid w:val="00DB6088"/>
    <w:rsid w:val="00DB6632"/>
    <w:rsid w:val="00DB6B58"/>
    <w:rsid w:val="00DB7D1D"/>
    <w:rsid w:val="00DC0002"/>
    <w:rsid w:val="00DC0F9A"/>
    <w:rsid w:val="00DC11B2"/>
    <w:rsid w:val="00DC539D"/>
    <w:rsid w:val="00DC640A"/>
    <w:rsid w:val="00DC75A5"/>
    <w:rsid w:val="00DC7C44"/>
    <w:rsid w:val="00DD04ED"/>
    <w:rsid w:val="00DD05E8"/>
    <w:rsid w:val="00DD11DA"/>
    <w:rsid w:val="00DD63CE"/>
    <w:rsid w:val="00DE6C39"/>
    <w:rsid w:val="00DF5E6A"/>
    <w:rsid w:val="00DF697A"/>
    <w:rsid w:val="00DF69B4"/>
    <w:rsid w:val="00E022D3"/>
    <w:rsid w:val="00E04421"/>
    <w:rsid w:val="00E05F5F"/>
    <w:rsid w:val="00E068E8"/>
    <w:rsid w:val="00E10B3C"/>
    <w:rsid w:val="00E127B0"/>
    <w:rsid w:val="00E13BBE"/>
    <w:rsid w:val="00E14542"/>
    <w:rsid w:val="00E153D5"/>
    <w:rsid w:val="00E164FC"/>
    <w:rsid w:val="00E17C85"/>
    <w:rsid w:val="00E20096"/>
    <w:rsid w:val="00E262A1"/>
    <w:rsid w:val="00E30F6B"/>
    <w:rsid w:val="00E32603"/>
    <w:rsid w:val="00E32E88"/>
    <w:rsid w:val="00E35988"/>
    <w:rsid w:val="00E36CAC"/>
    <w:rsid w:val="00E377AE"/>
    <w:rsid w:val="00E4590D"/>
    <w:rsid w:val="00E51B79"/>
    <w:rsid w:val="00E52D3A"/>
    <w:rsid w:val="00E53C53"/>
    <w:rsid w:val="00E570B7"/>
    <w:rsid w:val="00E578B7"/>
    <w:rsid w:val="00E6392B"/>
    <w:rsid w:val="00E63A3A"/>
    <w:rsid w:val="00E667C5"/>
    <w:rsid w:val="00E67141"/>
    <w:rsid w:val="00E67253"/>
    <w:rsid w:val="00E71F34"/>
    <w:rsid w:val="00E72B94"/>
    <w:rsid w:val="00E733FF"/>
    <w:rsid w:val="00E73F2E"/>
    <w:rsid w:val="00E8293D"/>
    <w:rsid w:val="00E92E93"/>
    <w:rsid w:val="00E940B4"/>
    <w:rsid w:val="00E94897"/>
    <w:rsid w:val="00E94FCB"/>
    <w:rsid w:val="00EA01A1"/>
    <w:rsid w:val="00EA1AA4"/>
    <w:rsid w:val="00EA2D72"/>
    <w:rsid w:val="00EA409C"/>
    <w:rsid w:val="00EA51F3"/>
    <w:rsid w:val="00EA6786"/>
    <w:rsid w:val="00EB11A3"/>
    <w:rsid w:val="00EB2D2D"/>
    <w:rsid w:val="00EB416B"/>
    <w:rsid w:val="00EC2E3C"/>
    <w:rsid w:val="00EC3A63"/>
    <w:rsid w:val="00EC3FF9"/>
    <w:rsid w:val="00EC5FA8"/>
    <w:rsid w:val="00EC711B"/>
    <w:rsid w:val="00ED063E"/>
    <w:rsid w:val="00ED0666"/>
    <w:rsid w:val="00ED3499"/>
    <w:rsid w:val="00EE067D"/>
    <w:rsid w:val="00EE07F0"/>
    <w:rsid w:val="00EE2E14"/>
    <w:rsid w:val="00EE7CEC"/>
    <w:rsid w:val="00EF1DC8"/>
    <w:rsid w:val="00EF319B"/>
    <w:rsid w:val="00EF404D"/>
    <w:rsid w:val="00EF44A9"/>
    <w:rsid w:val="00EF6324"/>
    <w:rsid w:val="00EF63CD"/>
    <w:rsid w:val="00EF64A7"/>
    <w:rsid w:val="00F00C1F"/>
    <w:rsid w:val="00F07D6B"/>
    <w:rsid w:val="00F10503"/>
    <w:rsid w:val="00F111D9"/>
    <w:rsid w:val="00F12315"/>
    <w:rsid w:val="00F128D0"/>
    <w:rsid w:val="00F16153"/>
    <w:rsid w:val="00F1705B"/>
    <w:rsid w:val="00F22623"/>
    <w:rsid w:val="00F2273A"/>
    <w:rsid w:val="00F27134"/>
    <w:rsid w:val="00F31159"/>
    <w:rsid w:val="00F318D7"/>
    <w:rsid w:val="00F33542"/>
    <w:rsid w:val="00F34229"/>
    <w:rsid w:val="00F370D5"/>
    <w:rsid w:val="00F427C6"/>
    <w:rsid w:val="00F43072"/>
    <w:rsid w:val="00F465DD"/>
    <w:rsid w:val="00F51E97"/>
    <w:rsid w:val="00F534C8"/>
    <w:rsid w:val="00F558C8"/>
    <w:rsid w:val="00F55E8C"/>
    <w:rsid w:val="00F561B8"/>
    <w:rsid w:val="00F569EF"/>
    <w:rsid w:val="00F574BD"/>
    <w:rsid w:val="00F60D1A"/>
    <w:rsid w:val="00F60FFA"/>
    <w:rsid w:val="00F6129B"/>
    <w:rsid w:val="00F61A84"/>
    <w:rsid w:val="00F62E14"/>
    <w:rsid w:val="00F62FB4"/>
    <w:rsid w:val="00F63EAD"/>
    <w:rsid w:val="00F645CE"/>
    <w:rsid w:val="00F64779"/>
    <w:rsid w:val="00F657AC"/>
    <w:rsid w:val="00F66ABA"/>
    <w:rsid w:val="00F76EDA"/>
    <w:rsid w:val="00F904EF"/>
    <w:rsid w:val="00F95052"/>
    <w:rsid w:val="00F964E9"/>
    <w:rsid w:val="00F9700E"/>
    <w:rsid w:val="00FA1813"/>
    <w:rsid w:val="00FA3903"/>
    <w:rsid w:val="00FA5241"/>
    <w:rsid w:val="00FA7485"/>
    <w:rsid w:val="00FB13EC"/>
    <w:rsid w:val="00FB64B6"/>
    <w:rsid w:val="00FB7D14"/>
    <w:rsid w:val="00FC45B1"/>
    <w:rsid w:val="00FD6362"/>
    <w:rsid w:val="00FE34BC"/>
    <w:rsid w:val="00FF0C02"/>
    <w:rsid w:val="00FF3F2A"/>
    <w:rsid w:val="00FF6D92"/>
    <w:rsid w:val="3ACD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4:docId w14:val="1102B029"/>
  <w15:docId w15:val="{B01CBF2A-C40D-4E25-BAB3-9F55FF2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7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84CE2"/>
    <w:pPr>
      <w:spacing w:after="120" w:line="260" w:lineRule="atLeast"/>
    </w:pPr>
    <w:rPr>
      <w:rFonts w:ascii="Verdana" w:hAnsi="Verdana"/>
      <w:bCs/>
      <w:sz w:val="20"/>
      <w:szCs w:val="20"/>
      <w:lang w:eastAsia="en-US"/>
    </w:rPr>
  </w:style>
  <w:style w:type="character" w:customStyle="1" w:styleId="BodyTextChar">
    <w:name w:val="Body Text Char"/>
    <w:basedOn w:val="DefaultParagraphFont"/>
    <w:link w:val="BodyText"/>
    <w:uiPriority w:val="99"/>
    <w:semiHidden/>
    <w:rsid w:val="00377611"/>
    <w:rPr>
      <w:sz w:val="24"/>
      <w:szCs w:val="24"/>
    </w:rPr>
  </w:style>
  <w:style w:type="paragraph" w:styleId="Header">
    <w:name w:val="header"/>
    <w:basedOn w:val="Normal"/>
    <w:link w:val="HeaderChar"/>
    <w:uiPriority w:val="99"/>
    <w:rsid w:val="00F657AC"/>
    <w:pPr>
      <w:tabs>
        <w:tab w:val="center" w:pos="4153"/>
        <w:tab w:val="right" w:pos="8306"/>
      </w:tabs>
    </w:pPr>
  </w:style>
  <w:style w:type="character" w:customStyle="1" w:styleId="HeaderChar">
    <w:name w:val="Header Char"/>
    <w:basedOn w:val="DefaultParagraphFont"/>
    <w:link w:val="Header"/>
    <w:uiPriority w:val="99"/>
    <w:locked/>
    <w:rsid w:val="007A4F0A"/>
    <w:rPr>
      <w:sz w:val="24"/>
    </w:rPr>
  </w:style>
  <w:style w:type="paragraph" w:styleId="Footer">
    <w:name w:val="footer"/>
    <w:basedOn w:val="Normal"/>
    <w:link w:val="FooterChar"/>
    <w:uiPriority w:val="99"/>
    <w:rsid w:val="00F657AC"/>
    <w:pPr>
      <w:tabs>
        <w:tab w:val="center" w:pos="4153"/>
        <w:tab w:val="right" w:pos="8306"/>
      </w:tabs>
    </w:pPr>
  </w:style>
  <w:style w:type="character" w:customStyle="1" w:styleId="FooterChar">
    <w:name w:val="Footer Char"/>
    <w:basedOn w:val="DefaultParagraphFont"/>
    <w:link w:val="Footer"/>
    <w:uiPriority w:val="99"/>
    <w:locked/>
    <w:rsid w:val="00E53C53"/>
    <w:rPr>
      <w:sz w:val="24"/>
    </w:rPr>
  </w:style>
  <w:style w:type="paragraph" w:styleId="BalloonText">
    <w:name w:val="Balloon Text"/>
    <w:basedOn w:val="Normal"/>
    <w:link w:val="BalloonTextChar"/>
    <w:uiPriority w:val="99"/>
    <w:semiHidden/>
    <w:unhideWhenUsed/>
    <w:rsid w:val="002B0D82"/>
    <w:rPr>
      <w:rFonts w:ascii="Tahoma" w:hAnsi="Tahoma"/>
      <w:sz w:val="16"/>
      <w:szCs w:val="16"/>
    </w:rPr>
  </w:style>
  <w:style w:type="character" w:customStyle="1" w:styleId="BalloonTextChar">
    <w:name w:val="Balloon Text Char"/>
    <w:basedOn w:val="DefaultParagraphFont"/>
    <w:link w:val="BalloonText"/>
    <w:uiPriority w:val="99"/>
    <w:semiHidden/>
    <w:locked/>
    <w:rsid w:val="002B0D82"/>
    <w:rPr>
      <w:rFonts w:ascii="Tahoma" w:hAnsi="Tahoma"/>
      <w:sz w:val="16"/>
    </w:rPr>
  </w:style>
  <w:style w:type="paragraph" w:styleId="ListParagraph">
    <w:name w:val="List Paragraph"/>
    <w:basedOn w:val="Normal"/>
    <w:uiPriority w:val="34"/>
    <w:qFormat/>
    <w:rsid w:val="00445A03"/>
    <w:pPr>
      <w:ind w:left="720"/>
    </w:pPr>
    <w:rPr>
      <w:rFonts w:ascii="Calibri" w:hAnsi="Calibri" w:cs="Calibri"/>
      <w:sz w:val="22"/>
      <w:szCs w:val="22"/>
      <w:lang w:eastAsia="en-US"/>
    </w:rPr>
  </w:style>
  <w:style w:type="paragraph" w:styleId="NoSpacing">
    <w:name w:val="No Spacing"/>
    <w:uiPriority w:val="1"/>
    <w:qFormat/>
    <w:rsid w:val="005D2995"/>
    <w:rPr>
      <w:rFonts w:asciiTheme="minorHAnsi" w:eastAsiaTheme="minorHAnsi" w:hAnsiTheme="minorHAnsi" w:cstheme="minorBidi"/>
      <w:sz w:val="22"/>
      <w:szCs w:val="22"/>
      <w:lang w:eastAsia="en-US"/>
    </w:rPr>
  </w:style>
  <w:style w:type="paragraph" w:customStyle="1" w:styleId="Default">
    <w:name w:val="Default"/>
    <w:rsid w:val="00C31358"/>
    <w:pPr>
      <w:autoSpaceDE w:val="0"/>
      <w:autoSpaceDN w:val="0"/>
      <w:adjustRightInd w:val="0"/>
    </w:pPr>
    <w:rPr>
      <w:rFonts w:ascii="Calibri" w:eastAsia="Calibri" w:hAnsi="Calibri" w:cs="Calibri"/>
      <w:color w:val="000000"/>
      <w:sz w:val="24"/>
      <w:szCs w:val="24"/>
      <w:lang w:eastAsia="en-US"/>
    </w:rPr>
  </w:style>
  <w:style w:type="character" w:customStyle="1" w:styleId="xbe">
    <w:name w:val="_xbe"/>
    <w:basedOn w:val="DefaultParagraphFont"/>
    <w:rsid w:val="0012593D"/>
  </w:style>
  <w:style w:type="character" w:styleId="CommentReference">
    <w:name w:val="annotation reference"/>
    <w:basedOn w:val="DefaultParagraphFont"/>
    <w:uiPriority w:val="99"/>
    <w:semiHidden/>
    <w:unhideWhenUsed/>
    <w:rsid w:val="001E13E3"/>
    <w:rPr>
      <w:sz w:val="16"/>
      <w:szCs w:val="16"/>
    </w:rPr>
  </w:style>
  <w:style w:type="paragraph" w:styleId="CommentText">
    <w:name w:val="annotation text"/>
    <w:basedOn w:val="Normal"/>
    <w:link w:val="CommentTextChar"/>
    <w:uiPriority w:val="99"/>
    <w:semiHidden/>
    <w:unhideWhenUsed/>
    <w:rsid w:val="001E13E3"/>
    <w:rPr>
      <w:sz w:val="20"/>
      <w:szCs w:val="20"/>
    </w:rPr>
  </w:style>
  <w:style w:type="character" w:customStyle="1" w:styleId="CommentTextChar">
    <w:name w:val="Comment Text Char"/>
    <w:basedOn w:val="DefaultParagraphFont"/>
    <w:link w:val="CommentText"/>
    <w:uiPriority w:val="99"/>
    <w:semiHidden/>
    <w:rsid w:val="001E13E3"/>
  </w:style>
  <w:style w:type="paragraph" w:styleId="CommentSubject">
    <w:name w:val="annotation subject"/>
    <w:basedOn w:val="CommentText"/>
    <w:next w:val="CommentText"/>
    <w:link w:val="CommentSubjectChar"/>
    <w:uiPriority w:val="99"/>
    <w:semiHidden/>
    <w:unhideWhenUsed/>
    <w:rsid w:val="001E13E3"/>
    <w:rPr>
      <w:b/>
      <w:bCs/>
    </w:rPr>
  </w:style>
  <w:style w:type="character" w:customStyle="1" w:styleId="CommentSubjectChar">
    <w:name w:val="Comment Subject Char"/>
    <w:basedOn w:val="CommentTextChar"/>
    <w:link w:val="CommentSubject"/>
    <w:uiPriority w:val="99"/>
    <w:semiHidden/>
    <w:rsid w:val="001E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8458">
      <w:bodyDiv w:val="1"/>
      <w:marLeft w:val="0"/>
      <w:marRight w:val="0"/>
      <w:marTop w:val="0"/>
      <w:marBottom w:val="0"/>
      <w:divBdr>
        <w:top w:val="none" w:sz="0" w:space="0" w:color="auto"/>
        <w:left w:val="none" w:sz="0" w:space="0" w:color="auto"/>
        <w:bottom w:val="none" w:sz="0" w:space="0" w:color="auto"/>
        <w:right w:val="none" w:sz="0" w:space="0" w:color="auto"/>
      </w:divBdr>
    </w:div>
    <w:div w:id="512233397">
      <w:bodyDiv w:val="1"/>
      <w:marLeft w:val="0"/>
      <w:marRight w:val="0"/>
      <w:marTop w:val="0"/>
      <w:marBottom w:val="0"/>
      <w:divBdr>
        <w:top w:val="none" w:sz="0" w:space="0" w:color="auto"/>
        <w:left w:val="none" w:sz="0" w:space="0" w:color="auto"/>
        <w:bottom w:val="none" w:sz="0" w:space="0" w:color="auto"/>
        <w:right w:val="none" w:sz="0" w:space="0" w:color="auto"/>
      </w:divBdr>
    </w:div>
    <w:div w:id="707726778">
      <w:bodyDiv w:val="1"/>
      <w:marLeft w:val="0"/>
      <w:marRight w:val="0"/>
      <w:marTop w:val="0"/>
      <w:marBottom w:val="0"/>
      <w:divBdr>
        <w:top w:val="none" w:sz="0" w:space="0" w:color="auto"/>
        <w:left w:val="none" w:sz="0" w:space="0" w:color="auto"/>
        <w:bottom w:val="none" w:sz="0" w:space="0" w:color="auto"/>
        <w:right w:val="none" w:sz="0" w:space="0" w:color="auto"/>
      </w:divBdr>
    </w:div>
    <w:div w:id="727649551">
      <w:marLeft w:val="0"/>
      <w:marRight w:val="0"/>
      <w:marTop w:val="0"/>
      <w:marBottom w:val="0"/>
      <w:divBdr>
        <w:top w:val="none" w:sz="0" w:space="0" w:color="auto"/>
        <w:left w:val="none" w:sz="0" w:space="0" w:color="auto"/>
        <w:bottom w:val="none" w:sz="0" w:space="0" w:color="auto"/>
        <w:right w:val="none" w:sz="0" w:space="0" w:color="auto"/>
      </w:divBdr>
    </w:div>
    <w:div w:id="727649552">
      <w:marLeft w:val="0"/>
      <w:marRight w:val="0"/>
      <w:marTop w:val="0"/>
      <w:marBottom w:val="0"/>
      <w:divBdr>
        <w:top w:val="none" w:sz="0" w:space="0" w:color="auto"/>
        <w:left w:val="none" w:sz="0" w:space="0" w:color="auto"/>
        <w:bottom w:val="none" w:sz="0" w:space="0" w:color="auto"/>
        <w:right w:val="none" w:sz="0" w:space="0" w:color="auto"/>
      </w:divBdr>
      <w:divsChild>
        <w:div w:id="727649550">
          <w:marLeft w:val="150"/>
          <w:marRight w:val="150"/>
          <w:marTop w:val="0"/>
          <w:marBottom w:val="0"/>
          <w:divBdr>
            <w:top w:val="none" w:sz="0" w:space="0" w:color="auto"/>
            <w:left w:val="none" w:sz="0" w:space="0" w:color="auto"/>
            <w:bottom w:val="none" w:sz="0" w:space="0" w:color="auto"/>
            <w:right w:val="none" w:sz="0" w:space="0" w:color="auto"/>
          </w:divBdr>
          <w:divsChild>
            <w:div w:id="7276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55">
      <w:marLeft w:val="0"/>
      <w:marRight w:val="0"/>
      <w:marTop w:val="0"/>
      <w:marBottom w:val="0"/>
      <w:divBdr>
        <w:top w:val="none" w:sz="0" w:space="0" w:color="auto"/>
        <w:left w:val="none" w:sz="0" w:space="0" w:color="auto"/>
        <w:bottom w:val="none" w:sz="0" w:space="0" w:color="auto"/>
        <w:right w:val="none" w:sz="0" w:space="0" w:color="auto"/>
      </w:divBdr>
    </w:div>
    <w:div w:id="727649556">
      <w:marLeft w:val="0"/>
      <w:marRight w:val="0"/>
      <w:marTop w:val="0"/>
      <w:marBottom w:val="0"/>
      <w:divBdr>
        <w:top w:val="none" w:sz="0" w:space="0" w:color="auto"/>
        <w:left w:val="none" w:sz="0" w:space="0" w:color="auto"/>
        <w:bottom w:val="none" w:sz="0" w:space="0" w:color="auto"/>
        <w:right w:val="none" w:sz="0" w:space="0" w:color="auto"/>
      </w:divBdr>
      <w:divsChild>
        <w:div w:id="727649561">
          <w:marLeft w:val="150"/>
          <w:marRight w:val="150"/>
          <w:marTop w:val="0"/>
          <w:marBottom w:val="0"/>
          <w:divBdr>
            <w:top w:val="none" w:sz="0" w:space="0" w:color="auto"/>
            <w:left w:val="none" w:sz="0" w:space="0" w:color="auto"/>
            <w:bottom w:val="none" w:sz="0" w:space="0" w:color="auto"/>
            <w:right w:val="none" w:sz="0" w:space="0" w:color="auto"/>
          </w:divBdr>
          <w:divsChild>
            <w:div w:id="727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57">
      <w:marLeft w:val="0"/>
      <w:marRight w:val="0"/>
      <w:marTop w:val="0"/>
      <w:marBottom w:val="0"/>
      <w:divBdr>
        <w:top w:val="none" w:sz="0" w:space="0" w:color="auto"/>
        <w:left w:val="none" w:sz="0" w:space="0" w:color="auto"/>
        <w:bottom w:val="none" w:sz="0" w:space="0" w:color="auto"/>
        <w:right w:val="none" w:sz="0" w:space="0" w:color="auto"/>
      </w:divBdr>
    </w:div>
    <w:div w:id="727649559">
      <w:marLeft w:val="0"/>
      <w:marRight w:val="0"/>
      <w:marTop w:val="0"/>
      <w:marBottom w:val="0"/>
      <w:divBdr>
        <w:top w:val="none" w:sz="0" w:space="0" w:color="auto"/>
        <w:left w:val="none" w:sz="0" w:space="0" w:color="auto"/>
        <w:bottom w:val="none" w:sz="0" w:space="0" w:color="auto"/>
        <w:right w:val="none" w:sz="0" w:space="0" w:color="auto"/>
      </w:divBdr>
      <w:divsChild>
        <w:div w:id="727649565">
          <w:marLeft w:val="150"/>
          <w:marRight w:val="150"/>
          <w:marTop w:val="0"/>
          <w:marBottom w:val="0"/>
          <w:divBdr>
            <w:top w:val="none" w:sz="0" w:space="0" w:color="auto"/>
            <w:left w:val="none" w:sz="0" w:space="0" w:color="auto"/>
            <w:bottom w:val="none" w:sz="0" w:space="0" w:color="auto"/>
            <w:right w:val="none" w:sz="0" w:space="0" w:color="auto"/>
          </w:divBdr>
          <w:divsChild>
            <w:div w:id="727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60">
      <w:marLeft w:val="0"/>
      <w:marRight w:val="0"/>
      <w:marTop w:val="0"/>
      <w:marBottom w:val="0"/>
      <w:divBdr>
        <w:top w:val="none" w:sz="0" w:space="0" w:color="auto"/>
        <w:left w:val="none" w:sz="0" w:space="0" w:color="auto"/>
        <w:bottom w:val="none" w:sz="0" w:space="0" w:color="auto"/>
        <w:right w:val="none" w:sz="0" w:space="0" w:color="auto"/>
      </w:divBdr>
      <w:divsChild>
        <w:div w:id="727649568">
          <w:marLeft w:val="150"/>
          <w:marRight w:val="150"/>
          <w:marTop w:val="0"/>
          <w:marBottom w:val="0"/>
          <w:divBdr>
            <w:top w:val="none" w:sz="0" w:space="0" w:color="auto"/>
            <w:left w:val="none" w:sz="0" w:space="0" w:color="auto"/>
            <w:bottom w:val="none" w:sz="0" w:space="0" w:color="auto"/>
            <w:right w:val="none" w:sz="0" w:space="0" w:color="auto"/>
          </w:divBdr>
          <w:divsChild>
            <w:div w:id="7276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62">
      <w:marLeft w:val="0"/>
      <w:marRight w:val="0"/>
      <w:marTop w:val="0"/>
      <w:marBottom w:val="0"/>
      <w:divBdr>
        <w:top w:val="none" w:sz="0" w:space="0" w:color="auto"/>
        <w:left w:val="none" w:sz="0" w:space="0" w:color="auto"/>
        <w:bottom w:val="none" w:sz="0" w:space="0" w:color="auto"/>
        <w:right w:val="none" w:sz="0" w:space="0" w:color="auto"/>
      </w:divBdr>
      <w:divsChild>
        <w:div w:id="727649564">
          <w:marLeft w:val="150"/>
          <w:marRight w:val="150"/>
          <w:marTop w:val="0"/>
          <w:marBottom w:val="0"/>
          <w:divBdr>
            <w:top w:val="none" w:sz="0" w:space="0" w:color="auto"/>
            <w:left w:val="none" w:sz="0" w:space="0" w:color="auto"/>
            <w:bottom w:val="none" w:sz="0" w:space="0" w:color="auto"/>
            <w:right w:val="none" w:sz="0" w:space="0" w:color="auto"/>
          </w:divBdr>
          <w:divsChild>
            <w:div w:id="7276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67">
      <w:marLeft w:val="0"/>
      <w:marRight w:val="0"/>
      <w:marTop w:val="0"/>
      <w:marBottom w:val="0"/>
      <w:divBdr>
        <w:top w:val="none" w:sz="0" w:space="0" w:color="auto"/>
        <w:left w:val="none" w:sz="0" w:space="0" w:color="auto"/>
        <w:bottom w:val="none" w:sz="0" w:space="0" w:color="auto"/>
        <w:right w:val="none" w:sz="0" w:space="0" w:color="auto"/>
      </w:divBdr>
      <w:divsChild>
        <w:div w:id="727649571">
          <w:marLeft w:val="150"/>
          <w:marRight w:val="150"/>
          <w:marTop w:val="0"/>
          <w:marBottom w:val="0"/>
          <w:divBdr>
            <w:top w:val="none" w:sz="0" w:space="0" w:color="auto"/>
            <w:left w:val="none" w:sz="0" w:space="0" w:color="auto"/>
            <w:bottom w:val="none" w:sz="0" w:space="0" w:color="auto"/>
            <w:right w:val="none" w:sz="0" w:space="0" w:color="auto"/>
          </w:divBdr>
          <w:divsChild>
            <w:div w:id="7276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70">
      <w:marLeft w:val="0"/>
      <w:marRight w:val="0"/>
      <w:marTop w:val="0"/>
      <w:marBottom w:val="0"/>
      <w:divBdr>
        <w:top w:val="none" w:sz="0" w:space="0" w:color="auto"/>
        <w:left w:val="none" w:sz="0" w:space="0" w:color="auto"/>
        <w:bottom w:val="none" w:sz="0" w:space="0" w:color="auto"/>
        <w:right w:val="none" w:sz="0" w:space="0" w:color="auto"/>
      </w:divBdr>
      <w:divsChild>
        <w:div w:id="727649581">
          <w:marLeft w:val="150"/>
          <w:marRight w:val="150"/>
          <w:marTop w:val="0"/>
          <w:marBottom w:val="0"/>
          <w:divBdr>
            <w:top w:val="none" w:sz="0" w:space="0" w:color="auto"/>
            <w:left w:val="none" w:sz="0" w:space="0" w:color="auto"/>
            <w:bottom w:val="none" w:sz="0" w:space="0" w:color="auto"/>
            <w:right w:val="none" w:sz="0" w:space="0" w:color="auto"/>
          </w:divBdr>
          <w:divsChild>
            <w:div w:id="727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72">
      <w:marLeft w:val="0"/>
      <w:marRight w:val="0"/>
      <w:marTop w:val="0"/>
      <w:marBottom w:val="0"/>
      <w:divBdr>
        <w:top w:val="none" w:sz="0" w:space="0" w:color="auto"/>
        <w:left w:val="none" w:sz="0" w:space="0" w:color="auto"/>
        <w:bottom w:val="none" w:sz="0" w:space="0" w:color="auto"/>
        <w:right w:val="none" w:sz="0" w:space="0" w:color="auto"/>
      </w:divBdr>
    </w:div>
    <w:div w:id="727649573">
      <w:marLeft w:val="0"/>
      <w:marRight w:val="0"/>
      <w:marTop w:val="0"/>
      <w:marBottom w:val="0"/>
      <w:divBdr>
        <w:top w:val="none" w:sz="0" w:space="0" w:color="auto"/>
        <w:left w:val="none" w:sz="0" w:space="0" w:color="auto"/>
        <w:bottom w:val="none" w:sz="0" w:space="0" w:color="auto"/>
        <w:right w:val="none" w:sz="0" w:space="0" w:color="auto"/>
      </w:divBdr>
      <w:divsChild>
        <w:div w:id="727649549">
          <w:marLeft w:val="150"/>
          <w:marRight w:val="150"/>
          <w:marTop w:val="0"/>
          <w:marBottom w:val="0"/>
          <w:divBdr>
            <w:top w:val="none" w:sz="0" w:space="0" w:color="auto"/>
            <w:left w:val="none" w:sz="0" w:space="0" w:color="auto"/>
            <w:bottom w:val="none" w:sz="0" w:space="0" w:color="auto"/>
            <w:right w:val="none" w:sz="0" w:space="0" w:color="auto"/>
          </w:divBdr>
          <w:divsChild>
            <w:div w:id="7276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575">
      <w:marLeft w:val="0"/>
      <w:marRight w:val="0"/>
      <w:marTop w:val="0"/>
      <w:marBottom w:val="0"/>
      <w:divBdr>
        <w:top w:val="none" w:sz="0" w:space="0" w:color="auto"/>
        <w:left w:val="none" w:sz="0" w:space="0" w:color="auto"/>
        <w:bottom w:val="none" w:sz="0" w:space="0" w:color="auto"/>
        <w:right w:val="none" w:sz="0" w:space="0" w:color="auto"/>
      </w:divBdr>
    </w:div>
    <w:div w:id="727649577">
      <w:marLeft w:val="0"/>
      <w:marRight w:val="0"/>
      <w:marTop w:val="0"/>
      <w:marBottom w:val="0"/>
      <w:divBdr>
        <w:top w:val="none" w:sz="0" w:space="0" w:color="auto"/>
        <w:left w:val="none" w:sz="0" w:space="0" w:color="auto"/>
        <w:bottom w:val="none" w:sz="0" w:space="0" w:color="auto"/>
        <w:right w:val="none" w:sz="0" w:space="0" w:color="auto"/>
      </w:divBdr>
    </w:div>
    <w:div w:id="727649578">
      <w:marLeft w:val="0"/>
      <w:marRight w:val="0"/>
      <w:marTop w:val="0"/>
      <w:marBottom w:val="0"/>
      <w:divBdr>
        <w:top w:val="none" w:sz="0" w:space="0" w:color="auto"/>
        <w:left w:val="none" w:sz="0" w:space="0" w:color="auto"/>
        <w:bottom w:val="none" w:sz="0" w:space="0" w:color="auto"/>
        <w:right w:val="none" w:sz="0" w:space="0" w:color="auto"/>
      </w:divBdr>
    </w:div>
    <w:div w:id="727649579">
      <w:marLeft w:val="0"/>
      <w:marRight w:val="0"/>
      <w:marTop w:val="0"/>
      <w:marBottom w:val="0"/>
      <w:divBdr>
        <w:top w:val="none" w:sz="0" w:space="0" w:color="auto"/>
        <w:left w:val="none" w:sz="0" w:space="0" w:color="auto"/>
        <w:bottom w:val="none" w:sz="0" w:space="0" w:color="auto"/>
        <w:right w:val="none" w:sz="0" w:space="0" w:color="auto"/>
      </w:divBdr>
    </w:div>
    <w:div w:id="727649580">
      <w:marLeft w:val="0"/>
      <w:marRight w:val="0"/>
      <w:marTop w:val="0"/>
      <w:marBottom w:val="0"/>
      <w:divBdr>
        <w:top w:val="none" w:sz="0" w:space="0" w:color="auto"/>
        <w:left w:val="none" w:sz="0" w:space="0" w:color="auto"/>
        <w:bottom w:val="none" w:sz="0" w:space="0" w:color="auto"/>
        <w:right w:val="none" w:sz="0" w:space="0" w:color="auto"/>
      </w:divBdr>
    </w:div>
    <w:div w:id="727649582">
      <w:marLeft w:val="0"/>
      <w:marRight w:val="0"/>
      <w:marTop w:val="0"/>
      <w:marBottom w:val="0"/>
      <w:divBdr>
        <w:top w:val="none" w:sz="0" w:space="0" w:color="auto"/>
        <w:left w:val="none" w:sz="0" w:space="0" w:color="auto"/>
        <w:bottom w:val="none" w:sz="0" w:space="0" w:color="auto"/>
        <w:right w:val="none" w:sz="0" w:space="0" w:color="auto"/>
      </w:divBdr>
    </w:div>
    <w:div w:id="1115709583">
      <w:bodyDiv w:val="1"/>
      <w:marLeft w:val="0"/>
      <w:marRight w:val="0"/>
      <w:marTop w:val="0"/>
      <w:marBottom w:val="0"/>
      <w:divBdr>
        <w:top w:val="none" w:sz="0" w:space="0" w:color="auto"/>
        <w:left w:val="none" w:sz="0" w:space="0" w:color="auto"/>
        <w:bottom w:val="none" w:sz="0" w:space="0" w:color="auto"/>
        <w:right w:val="none" w:sz="0" w:space="0" w:color="auto"/>
      </w:divBdr>
    </w:div>
    <w:div w:id="1225139660">
      <w:bodyDiv w:val="1"/>
      <w:marLeft w:val="0"/>
      <w:marRight w:val="0"/>
      <w:marTop w:val="0"/>
      <w:marBottom w:val="0"/>
      <w:divBdr>
        <w:top w:val="none" w:sz="0" w:space="0" w:color="auto"/>
        <w:left w:val="none" w:sz="0" w:space="0" w:color="auto"/>
        <w:bottom w:val="none" w:sz="0" w:space="0" w:color="auto"/>
        <w:right w:val="none" w:sz="0" w:space="0" w:color="auto"/>
      </w:divBdr>
    </w:div>
    <w:div w:id="1676876937">
      <w:bodyDiv w:val="1"/>
      <w:marLeft w:val="0"/>
      <w:marRight w:val="0"/>
      <w:marTop w:val="0"/>
      <w:marBottom w:val="0"/>
      <w:divBdr>
        <w:top w:val="none" w:sz="0" w:space="0" w:color="auto"/>
        <w:left w:val="none" w:sz="0" w:space="0" w:color="auto"/>
        <w:bottom w:val="none" w:sz="0" w:space="0" w:color="auto"/>
        <w:right w:val="none" w:sz="0" w:space="0" w:color="auto"/>
      </w:divBdr>
    </w:div>
    <w:div w:id="19170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6" ma:contentTypeDescription="Create a new document." ma:contentTypeScope="" ma:versionID="d51f1004919b216c7ac41ab01205546d">
  <xsd:schema xmlns:xsd="http://www.w3.org/2001/XMLSchema" xmlns:xs="http://www.w3.org/2001/XMLSchema" xmlns:p="http://schemas.microsoft.com/office/2006/metadata/properties" xmlns:ns2="19787e05-e8b5-4be1-8f2d-2bcb45eb79ab" xmlns:ns3="d0623fc5-08fd-4e0f-a5a5-e26fb1bb5eff" targetNamespace="http://schemas.microsoft.com/office/2006/metadata/properties" ma:root="true" ma:fieldsID="58598ea8aad82b93663efe9fe2283c56" ns2:_="" ns3:_="">
    <xsd:import namespace="19787e05-e8b5-4be1-8f2d-2bcb45eb79ab"/>
    <xsd:import namespace="d0623fc5-08fd-4e0f-a5a5-e26fb1bb5e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7e05-e8b5-4be1-8f2d-2bcb45eb79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23fc5-08fd-4e0f-a5a5-e26fb1bb5e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C74D-877F-4806-B94D-8713F8F59BFF}">
  <ds:schemaRefs>
    <ds:schemaRef ds:uri="http://schemas.microsoft.com/sharepoint/v3/contenttype/forms"/>
  </ds:schemaRefs>
</ds:datastoreItem>
</file>

<file path=customXml/itemProps2.xml><?xml version="1.0" encoding="utf-8"?>
<ds:datastoreItem xmlns:ds="http://schemas.openxmlformats.org/officeDocument/2006/customXml" ds:itemID="{2BE58F0A-CC02-471C-A3CD-C5E92B86B4E5}">
  <ds:schemaRefs>
    <ds:schemaRef ds:uri="http://schemas.openxmlformats.org/package/2006/metadata/core-properties"/>
    <ds:schemaRef ds:uri="http://purl.org/dc/dcmitype/"/>
    <ds:schemaRef ds:uri="19787e05-e8b5-4be1-8f2d-2bcb45eb79ab"/>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d0623fc5-08fd-4e0f-a5a5-e26fb1bb5eff"/>
    <ds:schemaRef ds:uri="http://www.w3.org/XML/1998/namespace"/>
  </ds:schemaRefs>
</ds:datastoreItem>
</file>

<file path=customXml/itemProps3.xml><?xml version="1.0" encoding="utf-8"?>
<ds:datastoreItem xmlns:ds="http://schemas.openxmlformats.org/officeDocument/2006/customXml" ds:itemID="{8EB4BFC3-CDF9-48A8-AF66-09C04FC4B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7e05-e8b5-4be1-8f2d-2bcb45eb79ab"/>
    <ds:schemaRef ds:uri="d0623fc5-08fd-4e0f-a5a5-e26fb1bb5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9C8E6-C3ED-4335-979C-C33F6D27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5301</Words>
  <Characters>29619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Work stream</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stream</dc:title>
  <dc:subject/>
  <dc:creator>JAnderson</dc:creator>
  <cp:keywords/>
  <dc:description/>
  <cp:lastModifiedBy>Alice Walsh</cp:lastModifiedBy>
  <cp:revision>4</cp:revision>
  <cp:lastPrinted>2017-04-25T15:02:00Z</cp:lastPrinted>
  <dcterms:created xsi:type="dcterms:W3CDTF">2018-04-11T15:53:00Z</dcterms:created>
  <dcterms:modified xsi:type="dcterms:W3CDTF">2018-04-12T09:04:00Z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