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B0AC" w14:textId="12DC387D" w:rsidR="00F6074D" w:rsidRPr="0058095E" w:rsidRDefault="00B64F60">
      <w:pPr>
        <w:rPr>
          <w:b/>
        </w:rPr>
      </w:pPr>
      <w:r>
        <w:rPr>
          <w:b/>
        </w:rPr>
        <w:t xml:space="preserve">Internal note of </w:t>
      </w:r>
      <w:r w:rsidR="00794D77" w:rsidRPr="0058095E">
        <w:rPr>
          <w:b/>
        </w:rPr>
        <w:t>SEPA</w:t>
      </w:r>
      <w:r w:rsidR="00C24380">
        <w:rPr>
          <w:b/>
        </w:rPr>
        <w:t xml:space="preserve"> and LINK liaison</w:t>
      </w:r>
      <w:r w:rsidR="00794D77" w:rsidRPr="0058095E">
        <w:rPr>
          <w:b/>
        </w:rPr>
        <w:t xml:space="preserve"> m</w:t>
      </w:r>
      <w:r w:rsidR="00F6074D" w:rsidRPr="0058095E">
        <w:rPr>
          <w:b/>
        </w:rPr>
        <w:t>eeting</w:t>
      </w:r>
      <w:r w:rsidR="00794D77" w:rsidRPr="0058095E">
        <w:rPr>
          <w:b/>
        </w:rPr>
        <w:t xml:space="preserve"> 19 September 2019</w:t>
      </w:r>
      <w:r w:rsidR="00C24380">
        <w:rPr>
          <w:b/>
        </w:rPr>
        <w:t xml:space="preserve"> at WWF Scotland offices. </w:t>
      </w:r>
    </w:p>
    <w:p w14:paraId="2E9B702E" w14:textId="0AD9E006" w:rsidR="00794D77" w:rsidRDefault="00794D77">
      <w:r w:rsidRPr="0058095E">
        <w:rPr>
          <w:b/>
        </w:rPr>
        <w:t>Attending:</w:t>
      </w:r>
      <w:r>
        <w:t xml:space="preserve"> Bob Downes (SEPA Chair), Terry Ahearn (SEPA CEO), Scot Mathieson (</w:t>
      </w:r>
      <w:r w:rsidR="00054DDB">
        <w:t>SEPA Principal Conservation Officer</w:t>
      </w:r>
      <w:r>
        <w:t xml:space="preserve">). Deborah Long (LINK CO), Craig Macadam (LINK Trustee, </w:t>
      </w:r>
      <w:proofErr w:type="spellStart"/>
      <w:r>
        <w:t>Buglife</w:t>
      </w:r>
      <w:proofErr w:type="spellEnd"/>
      <w:r w:rsidR="00054DDB">
        <w:t>, Wildlife Subgroup</w:t>
      </w:r>
      <w:r>
        <w:t>),</w:t>
      </w:r>
      <w:r w:rsidR="00537391">
        <w:t xml:space="preserve"> Vhairi Tollan (LINK AM),</w:t>
      </w:r>
      <w:r>
        <w:t xml:space="preserve"> Bruce Wilson (SWT</w:t>
      </w:r>
      <w:r w:rsidR="00054DDB">
        <w:t>, Land and Economics Groups</w:t>
      </w:r>
      <w:r>
        <w:t>), Alice Walsh (LINK DO).</w:t>
      </w:r>
    </w:p>
    <w:p w14:paraId="1C2B694F" w14:textId="27C32AC6" w:rsidR="00F6074D" w:rsidRPr="008E6FBB" w:rsidRDefault="00794D77">
      <w:pPr>
        <w:rPr>
          <w:rFonts w:ascii="Calibri" w:eastAsia="Times New Roman" w:hAnsi="Calibri" w:cs="Calibri"/>
        </w:rPr>
      </w:pPr>
      <w:r>
        <w:t xml:space="preserve">Deborah chaired the meeting. </w:t>
      </w:r>
      <w:r w:rsidR="0058095E">
        <w:br/>
      </w:r>
      <w:r w:rsidR="00B34638">
        <w:t xml:space="preserve"> </w:t>
      </w:r>
      <w:r w:rsidR="00B34638">
        <w:br/>
        <w:t xml:space="preserve">1. </w:t>
      </w:r>
      <w:r w:rsidR="008E6FBB" w:rsidRPr="008E6FBB">
        <w:rPr>
          <w:rFonts w:ascii="Calibri" w:eastAsia="Times New Roman" w:hAnsi="Calibri" w:cs="Calibri"/>
          <w:b/>
        </w:rPr>
        <w:t>Sector response to the First Minister’s declaration on climate change: SEPA actions and LINK actions</w:t>
      </w:r>
      <w:r w:rsidR="008E6FBB">
        <w:rPr>
          <w:rFonts w:ascii="Calibri" w:eastAsia="Times New Roman" w:hAnsi="Calibri" w:cs="Calibri"/>
        </w:rPr>
        <w:t xml:space="preserve">  </w:t>
      </w:r>
      <w:r w:rsidR="00B34638">
        <w:t xml:space="preserve">  </w:t>
      </w:r>
      <w:r w:rsidR="0058095E">
        <w:br/>
      </w:r>
      <w:r w:rsidR="00421C80">
        <w:t xml:space="preserve">SEPA board had discussed </w:t>
      </w:r>
      <w:r w:rsidR="00C24380">
        <w:t xml:space="preserve">this and Brexit </w:t>
      </w:r>
      <w:r w:rsidR="00421C80">
        <w:t xml:space="preserve">the previous week. </w:t>
      </w:r>
      <w:r w:rsidR="00C24380">
        <w:t xml:space="preserve"> Their </w:t>
      </w:r>
      <w:r w:rsidR="00421C80">
        <w:t xml:space="preserve">strategy is built around One Planet Prosperity, so </w:t>
      </w:r>
      <w:r w:rsidR="00054DDB">
        <w:t xml:space="preserve">they </w:t>
      </w:r>
      <w:r w:rsidR="00421C80">
        <w:t xml:space="preserve">feel ahead of the game, </w:t>
      </w:r>
      <w:r w:rsidR="00054DDB">
        <w:t xml:space="preserve">without </w:t>
      </w:r>
      <w:r w:rsidR="00421C80">
        <w:t xml:space="preserve">being complacent about what the emerging policies on climate change will mean, and there are resource questions too. </w:t>
      </w:r>
      <w:r w:rsidR="00D64EF0">
        <w:t>Bob</w:t>
      </w:r>
      <w:r w:rsidR="00421C80">
        <w:t xml:space="preserve"> is conscious of SEPA attracting antagonism from some quarters, they find themselves out in the open at times</w:t>
      </w:r>
      <w:r w:rsidR="00054DDB">
        <w:t xml:space="preserve">. </w:t>
      </w:r>
      <w:r w:rsidR="00421C80">
        <w:t xml:space="preserve">Pace will depend on the changes Terry and the team can make.  </w:t>
      </w:r>
      <w:r w:rsidR="00054DDB">
        <w:t>O</w:t>
      </w:r>
      <w:r w:rsidR="00421C80">
        <w:t xml:space="preserve">thers are coming to SEPA for partnerships, </w:t>
      </w:r>
      <w:proofErr w:type="spellStart"/>
      <w:r w:rsidR="00421C80">
        <w:t>eg</w:t>
      </w:r>
      <w:proofErr w:type="spellEnd"/>
      <w:r w:rsidR="00421C80">
        <w:t xml:space="preserve"> the new South of Scotland agency</w:t>
      </w:r>
      <w:r w:rsidR="00D64EF0">
        <w:t>. T</w:t>
      </w:r>
      <w:r w:rsidR="00421C80">
        <w:t>he resource issue</w:t>
      </w:r>
      <w:r w:rsidR="00C24380">
        <w:t xml:space="preserve"> is helped by </w:t>
      </w:r>
      <w:r w:rsidR="00421C80">
        <w:t>work</w:t>
      </w:r>
      <w:r w:rsidR="00C24380">
        <w:t xml:space="preserve">ing </w:t>
      </w:r>
      <w:r w:rsidR="00421C80">
        <w:t xml:space="preserve">partnerships better. </w:t>
      </w:r>
      <w:r w:rsidR="00C66257">
        <w:t>Co</w:t>
      </w:r>
      <w:r w:rsidR="002A36C0">
        <w:t>ns</w:t>
      </w:r>
      <w:r w:rsidR="00C66257">
        <w:t xml:space="preserve">cious they </w:t>
      </w:r>
      <w:proofErr w:type="gramStart"/>
      <w:r w:rsidR="00C66257">
        <w:t>have to</w:t>
      </w:r>
      <w:proofErr w:type="gramEnd"/>
      <w:r w:rsidR="00C66257">
        <w:t xml:space="preserve"> know exactly where they are accountable, ensuring compliance is the bottom line, though </w:t>
      </w:r>
      <w:r w:rsidR="00D64EF0">
        <w:t xml:space="preserve">they </w:t>
      </w:r>
      <w:r w:rsidR="00C66257">
        <w:t>can</w:t>
      </w:r>
      <w:r w:rsidR="00C24380">
        <w:t xml:space="preserve"> </w:t>
      </w:r>
      <w:r w:rsidR="002A36C0">
        <w:t xml:space="preserve">do other things too. </w:t>
      </w:r>
    </w:p>
    <w:p w14:paraId="4873C8F3" w14:textId="594A8FCA" w:rsidR="00023117" w:rsidRDefault="002A36C0" w:rsidP="00FC6B56">
      <w:r>
        <w:t>Terry recapped on the role of compliance being only a first step</w:t>
      </w:r>
      <w:r w:rsidR="00054DDB">
        <w:t xml:space="preserve">. </w:t>
      </w:r>
      <w:r>
        <w:t xml:space="preserve">SEPA’s contribution is the sectors they regulate, they have got to be compliant, and </w:t>
      </w:r>
      <w:r w:rsidR="009864B2">
        <w:t xml:space="preserve">in </w:t>
      </w:r>
      <w:r>
        <w:t xml:space="preserve">getting as many as possible to go beyond that, </w:t>
      </w:r>
      <w:proofErr w:type="spellStart"/>
      <w:r>
        <w:t>eg</w:t>
      </w:r>
      <w:proofErr w:type="spellEnd"/>
      <w:r>
        <w:t xml:space="preserve"> whiskey sector, the need to do it through partnerships, </w:t>
      </w:r>
      <w:r w:rsidR="009864B2">
        <w:t xml:space="preserve">it is </w:t>
      </w:r>
      <w:r>
        <w:t xml:space="preserve">the core of what they are trying to do, </w:t>
      </w:r>
      <w:r w:rsidR="00054DDB">
        <w:t xml:space="preserve">working on </w:t>
      </w:r>
      <w:r>
        <w:t xml:space="preserve">systemic issues. </w:t>
      </w:r>
    </w:p>
    <w:p w14:paraId="1CF0F689" w14:textId="5D39E26E" w:rsidR="00F46828" w:rsidRDefault="00F46828" w:rsidP="00FC6B56">
      <w:r>
        <w:t xml:space="preserve">Bruce </w:t>
      </w:r>
      <w:r w:rsidR="00054DDB">
        <w:t xml:space="preserve">spoke on </w:t>
      </w:r>
      <w:r>
        <w:t xml:space="preserve">the wider public goods from land use being very important, </w:t>
      </w:r>
      <w:r w:rsidR="009864B2">
        <w:t xml:space="preserve">mentioned </w:t>
      </w:r>
      <w:r>
        <w:t>Deborah</w:t>
      </w:r>
      <w:r w:rsidR="00054DDB">
        <w:t xml:space="preserve">’s position on the Cab </w:t>
      </w:r>
      <w:proofErr w:type="spellStart"/>
      <w:r w:rsidR="00054DDB">
        <w:t>Secs’</w:t>
      </w:r>
      <w:r>
        <w:t>s</w:t>
      </w:r>
      <w:proofErr w:type="spellEnd"/>
      <w:r>
        <w:t xml:space="preserve"> new agriculture group to come up with a vision for post 2024. </w:t>
      </w:r>
      <w:r w:rsidR="009864B2">
        <w:t>Discussion on t</w:t>
      </w:r>
      <w:r w:rsidR="00054DDB">
        <w:t>he c</w:t>
      </w:r>
      <w:r>
        <w:t xml:space="preserve">hallenge of persuading people it can be done financially and environmentally, and the benefits of showing best practice from around the world. </w:t>
      </w:r>
    </w:p>
    <w:p w14:paraId="632E9A98" w14:textId="7AD59FB6" w:rsidR="00F46828" w:rsidRDefault="00F46828" w:rsidP="00FC6B56">
      <w:r>
        <w:t xml:space="preserve">Terry noted the huge amount of change happening within SEPA to pull the power of the organisation together, </w:t>
      </w:r>
      <w:r w:rsidR="00054DDB">
        <w:t>giving example of</w:t>
      </w:r>
      <w:r>
        <w:t xml:space="preserve"> Scot</w:t>
      </w:r>
      <w:r w:rsidR="009864B2">
        <w:t xml:space="preserve"> M</w:t>
      </w:r>
      <w:r w:rsidR="009A2765">
        <w:t>’s work with</w:t>
      </w:r>
      <w:r>
        <w:t xml:space="preserve"> the Stirling city </w:t>
      </w:r>
      <w:r w:rsidR="00054DDB">
        <w:t xml:space="preserve">partnership. </w:t>
      </w:r>
      <w:r>
        <w:t xml:space="preserve">They will be doing more of this which will help them work with us better. </w:t>
      </w:r>
    </w:p>
    <w:p w14:paraId="0DED953C" w14:textId="0982445F" w:rsidR="00054DDB" w:rsidRDefault="00787787" w:rsidP="00787787">
      <w:r>
        <w:t>Opportunities of the COP in Glasgow 2020</w:t>
      </w:r>
      <w:r w:rsidR="00054DDB">
        <w:t xml:space="preserve"> – </w:t>
      </w:r>
      <w:r w:rsidR="009A2765">
        <w:t xml:space="preserve">this is </w:t>
      </w:r>
      <w:r w:rsidR="00054DDB">
        <w:t xml:space="preserve">mainly </w:t>
      </w:r>
      <w:r w:rsidR="002256FD">
        <w:t xml:space="preserve">to </w:t>
      </w:r>
      <w:r>
        <w:t>influenc</w:t>
      </w:r>
      <w:r w:rsidR="002256FD">
        <w:t xml:space="preserve">e content of </w:t>
      </w:r>
      <w:r>
        <w:t xml:space="preserve">speeches. They will keep us informed of plans as early as possible. </w:t>
      </w:r>
      <w:r w:rsidR="00054DDB">
        <w:t xml:space="preserve"> Terry was t</w:t>
      </w:r>
      <w:r>
        <w:t xml:space="preserve">hinking of pension funds contact </w:t>
      </w:r>
      <w:r w:rsidR="002256FD">
        <w:t>(Sustaina</w:t>
      </w:r>
      <w:r w:rsidR="000F3635">
        <w:t>bil</w:t>
      </w:r>
      <w:r w:rsidR="002256FD">
        <w:t xml:space="preserve">ity Bob) </w:t>
      </w:r>
      <w:r w:rsidR="00B17553">
        <w:t xml:space="preserve">who is </w:t>
      </w:r>
      <w:r>
        <w:t xml:space="preserve">investing in transformational farming. </w:t>
      </w:r>
      <w:r w:rsidR="000F3635">
        <w:t xml:space="preserve">Bruce noted that </w:t>
      </w:r>
      <w:r>
        <w:t xml:space="preserve">ECCLR has a </w:t>
      </w:r>
      <w:r w:rsidR="00A6200A">
        <w:t xml:space="preserve">year’s </w:t>
      </w:r>
      <w:r>
        <w:t xml:space="preserve">work programme looking at public goods and how </w:t>
      </w:r>
      <w:r w:rsidR="00A6200A">
        <w:t>to</w:t>
      </w:r>
      <w:r>
        <w:t xml:space="preserve"> incentiv</w:t>
      </w:r>
      <w:r w:rsidR="000F3635">
        <w:t xml:space="preserve">ise </w:t>
      </w:r>
      <w:r>
        <w:t xml:space="preserve">them. </w:t>
      </w:r>
      <w:r w:rsidR="000F3635">
        <w:t>It was a</w:t>
      </w:r>
      <w:r w:rsidR="00054DDB">
        <w:t xml:space="preserve">greed it would be </w:t>
      </w:r>
      <w:r w:rsidR="00054DDB" w:rsidRPr="00A6200A">
        <w:rPr>
          <w:b/>
        </w:rPr>
        <w:t xml:space="preserve">useful to </w:t>
      </w:r>
      <w:r w:rsidRPr="00A6200A">
        <w:rPr>
          <w:b/>
        </w:rPr>
        <w:t>get inspirational people in front of that C</w:t>
      </w:r>
      <w:r w:rsidR="000F3635" w:rsidRPr="00A6200A">
        <w:rPr>
          <w:b/>
        </w:rPr>
        <w:t>ommittee</w:t>
      </w:r>
      <w:r>
        <w:t xml:space="preserve">. </w:t>
      </w:r>
    </w:p>
    <w:p w14:paraId="6E82D45E" w14:textId="0BD8A01D" w:rsidR="004610A8" w:rsidRDefault="00054DDB" w:rsidP="004610A8">
      <w:r>
        <w:t>Bob talked of o</w:t>
      </w:r>
      <w:r w:rsidR="0079111F">
        <w:t xml:space="preserve">perational changes in Scotland </w:t>
      </w:r>
      <w:r>
        <w:t>being</w:t>
      </w:r>
      <w:r w:rsidR="00787787">
        <w:t xml:space="preserve"> hard</w:t>
      </w:r>
      <w:r w:rsidR="000F3635">
        <w:t xml:space="preserve"> and</w:t>
      </w:r>
      <w:r w:rsidR="00787787">
        <w:t xml:space="preserve"> frustrati</w:t>
      </w:r>
      <w:r w:rsidR="000F3635">
        <w:t>ng</w:t>
      </w:r>
      <w:r w:rsidR="00787787">
        <w:t xml:space="preserve">. </w:t>
      </w:r>
      <w:r>
        <w:t xml:space="preserve">Example of </w:t>
      </w:r>
      <w:r w:rsidR="00787787">
        <w:t xml:space="preserve">a group </w:t>
      </w:r>
      <w:r w:rsidR="004610A8">
        <w:t xml:space="preserve">working </w:t>
      </w:r>
      <w:r w:rsidR="00787787">
        <w:t>on</w:t>
      </w:r>
      <w:r w:rsidR="004610A8">
        <w:t xml:space="preserve"> reducing</w:t>
      </w:r>
      <w:r w:rsidR="00787787">
        <w:t xml:space="preserve"> </w:t>
      </w:r>
      <w:r w:rsidR="0079111F">
        <w:t xml:space="preserve">farm plastics, people </w:t>
      </w:r>
      <w:r w:rsidR="000F3635">
        <w:t xml:space="preserve">have </w:t>
      </w:r>
      <w:r w:rsidR="0079111F">
        <w:t>actions, but SEPA ends up doing it all</w:t>
      </w:r>
      <w:r w:rsidR="00787787">
        <w:t>, even when there is agreement</w:t>
      </w:r>
      <w:r w:rsidR="00D40EC0">
        <w:t xml:space="preserve"> from others to act</w:t>
      </w:r>
      <w:r w:rsidR="00787787">
        <w:t xml:space="preserve">. </w:t>
      </w:r>
      <w:r w:rsidR="004610A8">
        <w:t>F</w:t>
      </w:r>
      <w:r w:rsidR="00787787">
        <w:t>armers are filling up old buildings with plastics</w:t>
      </w:r>
      <w:r w:rsidR="004610A8">
        <w:t xml:space="preserve"> when others should have been pulling together to solve the problem upstream.</w:t>
      </w:r>
      <w:r w:rsidR="00787787">
        <w:t xml:space="preserve"> Scotland should be thinking more about processes that will help us get beyond compliance</w:t>
      </w:r>
      <w:r w:rsidR="004610A8">
        <w:t xml:space="preserve">. </w:t>
      </w:r>
      <w:r w:rsidR="00787787">
        <w:t>If looking at Circular Economy</w:t>
      </w:r>
      <w:r w:rsidR="00B16069">
        <w:t xml:space="preserve"> need to think about the whole picture</w:t>
      </w:r>
      <w:r w:rsidR="004610A8">
        <w:t xml:space="preserve"> and operationalising it</w:t>
      </w:r>
      <w:r w:rsidR="00B16069">
        <w:t xml:space="preserve">. </w:t>
      </w:r>
      <w:r w:rsidR="004610A8">
        <w:t xml:space="preserve"> He said they have been irritating civil servants on insect decline, and how SEPA has responsibility for only one bit of the environment, </w:t>
      </w:r>
      <w:r w:rsidR="00D167AD">
        <w:t>and the</w:t>
      </w:r>
      <w:r w:rsidR="004610A8">
        <w:t xml:space="preserve"> problem of the lack of join up with other agencies. </w:t>
      </w:r>
    </w:p>
    <w:p w14:paraId="2C1A157B" w14:textId="2C400B18" w:rsidR="008011A8" w:rsidRDefault="004610A8" w:rsidP="008011A8">
      <w:r>
        <w:t>Bruce</w:t>
      </w:r>
      <w:r w:rsidR="0076308A">
        <w:t xml:space="preserve">, on LINK’s </w:t>
      </w:r>
      <w:r>
        <w:t xml:space="preserve">work on the forthcoming </w:t>
      </w:r>
      <w:r w:rsidRPr="00537391">
        <w:rPr>
          <w:b/>
        </w:rPr>
        <w:t>C</w:t>
      </w:r>
      <w:r w:rsidR="00537391" w:rsidRPr="00537391">
        <w:rPr>
          <w:b/>
        </w:rPr>
        <w:t>ircular Economy</w:t>
      </w:r>
      <w:r w:rsidRPr="00537391">
        <w:rPr>
          <w:b/>
        </w:rPr>
        <w:t xml:space="preserve"> Bill</w:t>
      </w:r>
      <w:r>
        <w:t xml:space="preserve">, </w:t>
      </w:r>
      <w:r w:rsidR="0076308A">
        <w:t xml:space="preserve">said it would be </w:t>
      </w:r>
      <w:r>
        <w:t>useful it would be to know how</w:t>
      </w:r>
      <w:r w:rsidR="00D167AD">
        <w:t xml:space="preserve"> the </w:t>
      </w:r>
      <w:r>
        <w:t>operation</w:t>
      </w:r>
      <w:r w:rsidR="00CD673A">
        <w:t>alis</w:t>
      </w:r>
      <w:r>
        <w:t>ation</w:t>
      </w:r>
      <w:r w:rsidR="00D167AD">
        <w:t xml:space="preserve"> issue</w:t>
      </w:r>
      <w:r>
        <w:t xml:space="preserve"> should to feed into that, thinking through who is involved, </w:t>
      </w:r>
      <w:r>
        <w:lastRenderedPageBreak/>
        <w:t xml:space="preserve">why previous initiatives did not work and good examples of how they can work better. </w:t>
      </w:r>
      <w:r w:rsidR="008011A8">
        <w:t>Ha</w:t>
      </w:r>
      <w:r w:rsidR="00D167AD">
        <w:t xml:space="preserve">d </w:t>
      </w:r>
      <w:r w:rsidR="008011A8">
        <w:t>SEPA a</w:t>
      </w:r>
      <w:r>
        <w:t xml:space="preserve"> strategy to influence the consultation</w:t>
      </w:r>
      <w:r w:rsidR="008011A8">
        <w:t xml:space="preserve">? Bob replied that legislation is the easy bit, and the hard part is making it work.  </w:t>
      </w:r>
      <w:r w:rsidR="008011A8" w:rsidRPr="008011A8">
        <w:rPr>
          <w:b/>
        </w:rPr>
        <w:t>Agreed it would be useful to compare notes soon</w:t>
      </w:r>
      <w:r w:rsidR="008011A8">
        <w:t xml:space="preserve">. </w:t>
      </w:r>
      <w:r w:rsidR="003021D3">
        <w:t xml:space="preserve"> </w:t>
      </w:r>
      <w:r w:rsidR="003021D3" w:rsidRPr="003021D3">
        <w:rPr>
          <w:b/>
        </w:rPr>
        <w:t>For Economics Group.</w:t>
      </w:r>
      <w:r w:rsidR="003021D3">
        <w:t xml:space="preserve"> </w:t>
      </w:r>
    </w:p>
    <w:p w14:paraId="7FB6E8EB" w14:textId="21E4689E" w:rsidR="008011A8" w:rsidRDefault="009E5EB8" w:rsidP="008011A8">
      <w:r>
        <w:t>Terry</w:t>
      </w:r>
      <w:r w:rsidR="008011A8">
        <w:t xml:space="preserve"> talked about the L</w:t>
      </w:r>
      <w:r>
        <w:t>even growth partnership</w:t>
      </w:r>
      <w:r w:rsidR="003021D3">
        <w:t xml:space="preserve"> as a good example</w:t>
      </w:r>
      <w:r>
        <w:t xml:space="preserve">, </w:t>
      </w:r>
      <w:r w:rsidR="003021D3">
        <w:t>10</w:t>
      </w:r>
      <w:r>
        <w:t xml:space="preserve"> org</w:t>
      </w:r>
      <w:r w:rsidR="008011A8">
        <w:t xml:space="preserve">anisations involved. </w:t>
      </w:r>
      <w:r w:rsidR="00B806E3">
        <w:t xml:space="preserve">Pauline </w:t>
      </w:r>
      <w:r w:rsidR="008011A8">
        <w:t>S</w:t>
      </w:r>
      <w:r w:rsidR="00B806E3">
        <w:t>ilverman</w:t>
      </w:r>
      <w:r w:rsidR="008011A8">
        <w:t xml:space="preserve"> </w:t>
      </w:r>
      <w:r w:rsidR="005D1F63">
        <w:t xml:space="preserve">at SEPA </w:t>
      </w:r>
      <w:r w:rsidR="008011A8">
        <w:t>leading, orgs</w:t>
      </w:r>
      <w:r w:rsidR="00B806E3">
        <w:t xml:space="preserve"> sign up to pool resources, is sustainability in action</w:t>
      </w:r>
      <w:r w:rsidR="005D1F63">
        <w:t>, t</w:t>
      </w:r>
      <w:r w:rsidR="00B806E3">
        <w:t xml:space="preserve">aking a </w:t>
      </w:r>
      <w:r w:rsidR="008011A8">
        <w:t>CE</w:t>
      </w:r>
      <w:r w:rsidR="00B806E3">
        <w:t xml:space="preserve"> approach, or inclusive growth approach. </w:t>
      </w:r>
      <w:r w:rsidR="008011A8">
        <w:t>SEPA is f</w:t>
      </w:r>
      <w:r w:rsidR="00B806E3">
        <w:t>acilitating people getting together</w:t>
      </w:r>
      <w:r w:rsidR="008011A8">
        <w:t xml:space="preserve"> t</w:t>
      </w:r>
      <w:r w:rsidR="0064157D">
        <w:t>h</w:t>
      </w:r>
      <w:r w:rsidR="008011A8">
        <w:t xml:space="preserve">ough cannot do it everywhere. What are the </w:t>
      </w:r>
      <w:r w:rsidR="00B806E3">
        <w:t>right mec</w:t>
      </w:r>
      <w:r w:rsidR="008011A8">
        <w:t>h</w:t>
      </w:r>
      <w:r w:rsidR="00B806E3">
        <w:t>anisms for that sort of coordinated approach</w:t>
      </w:r>
      <w:r w:rsidR="0064157D">
        <w:t>?</w:t>
      </w:r>
      <w:r w:rsidR="00B806E3">
        <w:t xml:space="preserve"> </w:t>
      </w:r>
    </w:p>
    <w:p w14:paraId="27128C63" w14:textId="14421BD7" w:rsidR="004536CD" w:rsidRDefault="00B806E3" w:rsidP="004536CD">
      <w:r>
        <w:t>Deb</w:t>
      </w:r>
      <w:r w:rsidR="008011A8">
        <w:t>orah explained</w:t>
      </w:r>
      <w:r w:rsidR="0034293B">
        <w:t xml:space="preserve"> that in relation to</w:t>
      </w:r>
      <w:r w:rsidR="008011A8">
        <w:t xml:space="preserve"> LINK’s revised corporate strategy </w:t>
      </w:r>
      <w:r>
        <w:t>we need to be working much more effectively with more org</w:t>
      </w:r>
      <w:r w:rsidR="008011A8">
        <w:t>anisation</w:t>
      </w:r>
      <w:r>
        <w:t>s and</w:t>
      </w:r>
      <w:r w:rsidR="00B4439B">
        <w:t xml:space="preserve"> with</w:t>
      </w:r>
      <w:r>
        <w:t xml:space="preserve"> much better and wider p</w:t>
      </w:r>
      <w:r w:rsidR="008011A8">
        <w:t xml:space="preserve">artnerships </w:t>
      </w:r>
      <w:r>
        <w:t>in place</w:t>
      </w:r>
      <w:r w:rsidR="00B4439B">
        <w:t>, we are</w:t>
      </w:r>
      <w:r>
        <w:t xml:space="preserve"> on a parallel track. How do we make the most of it</w:t>
      </w:r>
      <w:r w:rsidR="004536CD">
        <w:t xml:space="preserve">? </w:t>
      </w:r>
    </w:p>
    <w:p w14:paraId="0DA0861D" w14:textId="69E2AA46" w:rsidR="004536CD" w:rsidRDefault="00B806E3" w:rsidP="004536CD">
      <w:r w:rsidRPr="00B4439B">
        <w:rPr>
          <w:b/>
        </w:rPr>
        <w:t>O</w:t>
      </w:r>
      <w:r w:rsidR="00A228F3" w:rsidRPr="00B4439B">
        <w:rPr>
          <w:b/>
        </w:rPr>
        <w:t>ne Planet Prosperity</w:t>
      </w:r>
      <w:r>
        <w:t xml:space="preserve"> and sector approach</w:t>
      </w:r>
      <w:r w:rsidR="00A228F3">
        <w:t xml:space="preserve">. </w:t>
      </w:r>
      <w:r w:rsidR="00F22962">
        <w:t>They feel t</w:t>
      </w:r>
      <w:r w:rsidR="00A228F3">
        <w:t xml:space="preserve">he OPP </w:t>
      </w:r>
      <w:r w:rsidR="00F22962">
        <w:t xml:space="preserve">is </w:t>
      </w:r>
      <w:r>
        <w:t>pinned to SEPA</w:t>
      </w:r>
      <w:r w:rsidR="004536CD">
        <w:t>, and t</w:t>
      </w:r>
      <w:r>
        <w:t xml:space="preserve">he more people own it the better.  </w:t>
      </w:r>
      <w:r w:rsidR="004536CD" w:rsidRPr="001B22FD">
        <w:rPr>
          <w:b/>
        </w:rPr>
        <w:t xml:space="preserve">They would like to see us </w:t>
      </w:r>
      <w:r w:rsidRPr="001B22FD">
        <w:rPr>
          <w:b/>
        </w:rPr>
        <w:t xml:space="preserve">pushing on it, why is it not more central to </w:t>
      </w:r>
      <w:r w:rsidR="004536CD" w:rsidRPr="001B22FD">
        <w:rPr>
          <w:b/>
        </w:rPr>
        <w:t>Government</w:t>
      </w:r>
      <w:r w:rsidRPr="001B22FD">
        <w:rPr>
          <w:b/>
        </w:rPr>
        <w:t xml:space="preserve"> policy</w:t>
      </w:r>
      <w:r>
        <w:t xml:space="preserve">. </w:t>
      </w:r>
      <w:proofErr w:type="spellStart"/>
      <w:r w:rsidR="00F22962">
        <w:t>Its</w:t>
      </w:r>
      <w:proofErr w:type="spellEnd"/>
      <w:r w:rsidR="00F22962">
        <w:t xml:space="preserve"> a</w:t>
      </w:r>
      <w:r>
        <w:t xml:space="preserve"> measurable way to manage our resources better. </w:t>
      </w:r>
    </w:p>
    <w:p w14:paraId="6245B956" w14:textId="37AB2B1A" w:rsidR="004536CD" w:rsidRDefault="00B806E3" w:rsidP="004536CD">
      <w:r>
        <w:t>On CE and waste,</w:t>
      </w:r>
      <w:r w:rsidR="004536CD">
        <w:t xml:space="preserve"> Bob</w:t>
      </w:r>
      <w:r>
        <w:t xml:space="preserve"> </w:t>
      </w:r>
      <w:r w:rsidR="001B22FD">
        <w:t xml:space="preserve">was </w:t>
      </w:r>
      <w:r>
        <w:t>frustrat</w:t>
      </w:r>
      <w:r w:rsidR="001B22FD">
        <w:t xml:space="preserve">ed </w:t>
      </w:r>
      <w:r>
        <w:t xml:space="preserve">about how long it takes to prosecute.  If </w:t>
      </w:r>
      <w:r w:rsidR="001B22FD">
        <w:t>Govt</w:t>
      </w:r>
      <w:r>
        <w:t xml:space="preserve"> is serious about achiev</w:t>
      </w:r>
      <w:r w:rsidR="004536CD">
        <w:t>ing</w:t>
      </w:r>
      <w:r>
        <w:t xml:space="preserve"> this, need to stop the crim</w:t>
      </w:r>
      <w:r w:rsidR="004536CD">
        <w:t>inal</w:t>
      </w:r>
      <w:r>
        <w:t>s</w:t>
      </w:r>
      <w:r w:rsidR="004536CD">
        <w:t xml:space="preserve"> who are getting away with it. </w:t>
      </w:r>
      <w:r w:rsidR="004536CD" w:rsidRPr="00B4439B">
        <w:rPr>
          <w:b/>
        </w:rPr>
        <w:t>He would like p</w:t>
      </w:r>
      <w:r w:rsidRPr="00B4439B">
        <w:rPr>
          <w:b/>
        </w:rPr>
        <w:t>rosec</w:t>
      </w:r>
      <w:r w:rsidR="004536CD" w:rsidRPr="00B4439B">
        <w:rPr>
          <w:b/>
        </w:rPr>
        <w:t>u</w:t>
      </w:r>
      <w:r w:rsidRPr="00B4439B">
        <w:rPr>
          <w:b/>
        </w:rPr>
        <w:t xml:space="preserve">ting powers for </w:t>
      </w:r>
      <w:r w:rsidR="004536CD" w:rsidRPr="00B4439B">
        <w:rPr>
          <w:b/>
        </w:rPr>
        <w:t>SEPA or some other means</w:t>
      </w:r>
      <w:r w:rsidR="00CC75E8" w:rsidRPr="00B4439B">
        <w:rPr>
          <w:b/>
        </w:rPr>
        <w:t xml:space="preserve"> to</w:t>
      </w:r>
      <w:r w:rsidR="004536CD" w:rsidRPr="00B4439B">
        <w:rPr>
          <w:b/>
        </w:rPr>
        <w:t xml:space="preserve"> make it easier to prosecute</w:t>
      </w:r>
      <w:r w:rsidR="004536CD">
        <w:t xml:space="preserve">.  Deborah updated him on LINK progress to set up the Environmental Rights Centre. </w:t>
      </w:r>
    </w:p>
    <w:p w14:paraId="27E3F7ED" w14:textId="56CC8244" w:rsidR="004536CD" w:rsidRDefault="004536CD" w:rsidP="004536CD">
      <w:r>
        <w:t>Agreed the</w:t>
      </w:r>
      <w:r w:rsidR="00CC75E8">
        <w:t xml:space="preserve"> Glasgow</w:t>
      </w:r>
      <w:r>
        <w:t xml:space="preserve"> COP is a </w:t>
      </w:r>
      <w:r w:rsidR="00B806E3">
        <w:t>massive opp</w:t>
      </w:r>
      <w:r>
        <w:t xml:space="preserve">ortunity for </w:t>
      </w:r>
      <w:r w:rsidR="00B806E3">
        <w:t>Scotla</w:t>
      </w:r>
      <w:r>
        <w:t>nd. Regarding plans, there are l</w:t>
      </w:r>
      <w:r w:rsidR="00B806E3">
        <w:t xml:space="preserve">ots of ideas but nothing concrete yet. </w:t>
      </w:r>
      <w:r>
        <w:t>SEPA’s c</w:t>
      </w:r>
      <w:r w:rsidR="00B806E3">
        <w:t>ontribution is reg</w:t>
      </w:r>
      <w:r>
        <w:t>ulation</w:t>
      </w:r>
      <w:r w:rsidR="00B806E3">
        <w:t xml:space="preserve"> of business, so how to use the focus there will be on </w:t>
      </w:r>
      <w:r>
        <w:t xml:space="preserve">COP </w:t>
      </w:r>
      <w:r w:rsidR="00B806E3">
        <w:t>to treat it as a main game issue.  Bob</w:t>
      </w:r>
      <w:r w:rsidR="00365A5F">
        <w:t xml:space="preserve"> is looking at </w:t>
      </w:r>
      <w:r w:rsidR="00B806E3">
        <w:t>how to influence</w:t>
      </w:r>
      <w:r w:rsidR="00365A5F">
        <w:t xml:space="preserve"> </w:t>
      </w:r>
      <w:r w:rsidR="00945547">
        <w:t xml:space="preserve">speakers, get to them to bring in the good examples. </w:t>
      </w:r>
      <w:r>
        <w:t>May</w:t>
      </w:r>
      <w:r w:rsidR="006C0F2C">
        <w:t xml:space="preserve"> be opp</w:t>
      </w:r>
      <w:r>
        <w:t>ortunities</w:t>
      </w:r>
      <w:r w:rsidR="006C0F2C">
        <w:t xml:space="preserve"> for fringe events. </w:t>
      </w:r>
      <w:r>
        <w:t xml:space="preserve"> </w:t>
      </w:r>
      <w:r w:rsidR="00365A5F">
        <w:t xml:space="preserve">Terry thought the main interest for </w:t>
      </w:r>
      <w:proofErr w:type="spellStart"/>
      <w:r>
        <w:t>eNGOs</w:t>
      </w:r>
      <w:proofErr w:type="spellEnd"/>
      <w:r>
        <w:t xml:space="preserve"> </w:t>
      </w:r>
      <w:r w:rsidR="006C0F2C">
        <w:t xml:space="preserve">is the run up and the legacy, </w:t>
      </w:r>
      <w:r w:rsidR="00203368">
        <w:t xml:space="preserve">to </w:t>
      </w:r>
      <w:r w:rsidR="006C0F2C">
        <w:t xml:space="preserve">ramp up pressure. </w:t>
      </w:r>
    </w:p>
    <w:p w14:paraId="5907ACD2" w14:textId="22624540" w:rsidR="00575708" w:rsidRDefault="006C0F2C" w:rsidP="00575708">
      <w:pPr>
        <w:rPr>
          <w:b/>
        </w:rPr>
      </w:pPr>
      <w:r>
        <w:t xml:space="preserve">LINK </w:t>
      </w:r>
      <w:r w:rsidR="004536CD">
        <w:t>n</w:t>
      </w:r>
      <w:r>
        <w:t>eed</w:t>
      </w:r>
      <w:r w:rsidR="00365A5F">
        <w:t>s</w:t>
      </w:r>
      <w:r>
        <w:t xml:space="preserve"> to work out where to put energy and resources</w:t>
      </w:r>
      <w:r w:rsidR="00365A5F">
        <w:t xml:space="preserve"> in relation</w:t>
      </w:r>
      <w:r>
        <w:t xml:space="preserve">. </w:t>
      </w:r>
      <w:r w:rsidR="004536CD">
        <w:t xml:space="preserve"> May be members rather than LINK centrally. </w:t>
      </w:r>
      <w:r>
        <w:t>Terry</w:t>
      </w:r>
      <w:r w:rsidR="00365A5F">
        <w:t>:</w:t>
      </w:r>
      <w:r>
        <w:t xml:space="preserve"> will bring business people</w:t>
      </w:r>
      <w:r w:rsidR="004536CD">
        <w:t>, ones</w:t>
      </w:r>
      <w:r>
        <w:t xml:space="preserve"> that </w:t>
      </w:r>
      <w:r w:rsidR="00203368">
        <w:t xml:space="preserve">have </w:t>
      </w:r>
      <w:r>
        <w:t>the env</w:t>
      </w:r>
      <w:r w:rsidR="004536CD">
        <w:t>ironment</w:t>
      </w:r>
      <w:r>
        <w:t xml:space="preserve"> as core to their business strategy</w:t>
      </w:r>
      <w:r w:rsidR="007A6114">
        <w:t>.</w:t>
      </w:r>
      <w:r>
        <w:t xml:space="preserve"> </w:t>
      </w:r>
      <w:r w:rsidR="004536CD">
        <w:t>N</w:t>
      </w:r>
      <w:r>
        <w:t>atural solutions</w:t>
      </w:r>
      <w:r w:rsidR="004536CD">
        <w:t xml:space="preserve"> should not be for </w:t>
      </w:r>
      <w:proofErr w:type="gramStart"/>
      <w:r w:rsidR="004536CD">
        <w:t>offsetting</w:t>
      </w:r>
      <w:r w:rsidR="007A6114">
        <w:t>, or</w:t>
      </w:r>
      <w:proofErr w:type="gramEnd"/>
      <w:r w:rsidR="007A6114">
        <w:t xml:space="preserve"> </w:t>
      </w:r>
      <w:r>
        <w:t xml:space="preserve">writing off pollution. </w:t>
      </w:r>
      <w:r w:rsidR="007A6114" w:rsidRPr="00575708">
        <w:rPr>
          <w:b/>
        </w:rPr>
        <w:t>Agreed to keep in touch and keep the conversation open.</w:t>
      </w:r>
    </w:p>
    <w:p w14:paraId="11A663D6" w14:textId="2BBA6834" w:rsidR="007A6114" w:rsidRPr="00575708" w:rsidRDefault="00575708" w:rsidP="007A6114">
      <w:pPr>
        <w:rPr>
          <w:b/>
        </w:rPr>
      </w:pPr>
      <w:r>
        <w:rPr>
          <w:b/>
        </w:rPr>
        <w:t xml:space="preserve">2. </w:t>
      </w:r>
      <w:r w:rsidRPr="00575708">
        <w:rPr>
          <w:rFonts w:ascii="Calibri" w:eastAsia="Times New Roman" w:hAnsi="Calibri" w:cs="Calibri"/>
          <w:b/>
        </w:rPr>
        <w:t xml:space="preserve">Sector response to First Minister declaration of Scotland being a world leader on biodiversity: SEPA Actions, Link Actions </w:t>
      </w:r>
      <w:r w:rsidRPr="00575708">
        <w:rPr>
          <w:rFonts w:ascii="Calibri" w:eastAsia="Times New Roman" w:hAnsi="Calibri" w:cs="Calibri"/>
          <w:b/>
        </w:rPr>
        <w:br/>
      </w:r>
      <w:r w:rsidR="006C0F2C">
        <w:t xml:space="preserve">Terry, </w:t>
      </w:r>
      <w:proofErr w:type="gramStart"/>
      <w:r w:rsidR="006C0F2C">
        <w:t>pretty straightforward</w:t>
      </w:r>
      <w:proofErr w:type="gramEnd"/>
      <w:r w:rsidR="007A6114">
        <w:t>, not</w:t>
      </w:r>
      <w:r w:rsidR="00C81720">
        <w:t>ing</w:t>
      </w:r>
      <w:r w:rsidR="00365A5F">
        <w:t xml:space="preserve"> </w:t>
      </w:r>
      <w:r w:rsidR="007A6114">
        <w:t xml:space="preserve">not much </w:t>
      </w:r>
      <w:r>
        <w:t>x-</w:t>
      </w:r>
      <w:r w:rsidR="007A6114">
        <w:t xml:space="preserve">over with SNH. </w:t>
      </w:r>
      <w:r w:rsidR="00365A5F">
        <w:t>SEPA’s</w:t>
      </w:r>
      <w:r w:rsidR="007A6114">
        <w:t xml:space="preserve"> </w:t>
      </w:r>
      <w:r w:rsidR="006C0F2C">
        <w:t>main contribution is</w:t>
      </w:r>
      <w:r>
        <w:t xml:space="preserve"> that</w:t>
      </w:r>
      <w:r w:rsidR="006C0F2C">
        <w:t xml:space="preserve"> biod</w:t>
      </w:r>
      <w:r w:rsidR="007A6114">
        <w:t>iversity</w:t>
      </w:r>
      <w:r w:rsidR="006C0F2C">
        <w:t xml:space="preserve"> thrives if </w:t>
      </w:r>
      <w:r w:rsidR="007A6114">
        <w:t xml:space="preserve">the </w:t>
      </w:r>
      <w:r w:rsidR="006C0F2C">
        <w:t>env</w:t>
      </w:r>
      <w:r w:rsidR="007A6114">
        <w:t>ironmental</w:t>
      </w:r>
      <w:r w:rsidR="006C0F2C">
        <w:t xml:space="preserve"> quality is good. Will take the discussion and debate from meeting the standards that are there, ex</w:t>
      </w:r>
      <w:r w:rsidR="007A6114">
        <w:t>ample</w:t>
      </w:r>
      <w:r w:rsidR="006C0F2C">
        <w:t xml:space="preserve"> Scottish </w:t>
      </w:r>
      <w:r w:rsidR="007A6114">
        <w:t>W</w:t>
      </w:r>
      <w:r w:rsidR="006C0F2C">
        <w:t>ater</w:t>
      </w:r>
      <w:r w:rsidR="00C81720">
        <w:t>:</w:t>
      </w:r>
      <w:r w:rsidR="006C0F2C">
        <w:t xml:space="preserve"> </w:t>
      </w:r>
      <w:r w:rsidR="00DC3BBA">
        <w:t>Won</w:t>
      </w:r>
      <w:r w:rsidR="00365A5F">
        <w:t>’</w:t>
      </w:r>
      <w:r w:rsidR="00DC3BBA">
        <w:t>t use very much, will waste none</w:t>
      </w:r>
      <w:r w:rsidR="00C81720">
        <w:t xml:space="preserve">, commenting </w:t>
      </w:r>
      <w:r w:rsidR="00DC3BBA">
        <w:t xml:space="preserve">we invest billions to make it easy for people to waste water. </w:t>
      </w:r>
      <w:r w:rsidR="00DC3BBA">
        <w:br/>
      </w:r>
      <w:r w:rsidR="00365A5F">
        <w:br/>
      </w:r>
      <w:r w:rsidR="007A6114">
        <w:t>H</w:t>
      </w:r>
      <w:r w:rsidR="00DC3BBA">
        <w:t>ow to use nat</w:t>
      </w:r>
      <w:r w:rsidR="007A6114">
        <w:t xml:space="preserve">ural management </w:t>
      </w:r>
      <w:r w:rsidR="00DC3BBA">
        <w:t>approaches</w:t>
      </w:r>
      <w:r w:rsidR="00C81720">
        <w:t>?</w:t>
      </w:r>
      <w:r w:rsidR="00DC3BBA">
        <w:t xml:space="preserve"> Can</w:t>
      </w:r>
      <w:r w:rsidR="00365A5F">
        <w:t xml:space="preserve">not </w:t>
      </w:r>
      <w:r w:rsidR="00DC3BBA">
        <w:t xml:space="preserve">expect </w:t>
      </w:r>
      <w:r w:rsidR="007A6114">
        <w:t xml:space="preserve">Scottish Water </w:t>
      </w:r>
      <w:r w:rsidR="00DC3BBA">
        <w:t>to reinvent ever</w:t>
      </w:r>
      <w:r w:rsidR="007A6114">
        <w:t>y</w:t>
      </w:r>
      <w:r w:rsidR="00DC3BBA">
        <w:t xml:space="preserve">thing, need to start trialling with them.  Sustainable growth agreements – a replay of </w:t>
      </w:r>
      <w:r w:rsidR="00136768">
        <w:t>mechanisms</w:t>
      </w:r>
      <w:r w:rsidR="00365A5F">
        <w:t xml:space="preserve"> </w:t>
      </w:r>
      <w:r w:rsidR="007A6114">
        <w:t xml:space="preserve">Terry </w:t>
      </w:r>
      <w:r w:rsidR="00365A5F">
        <w:t xml:space="preserve">used </w:t>
      </w:r>
      <w:r w:rsidR="00DC3BBA">
        <w:t>in</w:t>
      </w:r>
      <w:r w:rsidR="007A6114">
        <w:t xml:space="preserve"> Australia and Northern Ireland; v</w:t>
      </w:r>
      <w:r w:rsidR="00DC3BBA">
        <w:t xml:space="preserve">oluntary agreements, </w:t>
      </w:r>
      <w:r w:rsidR="007A6114">
        <w:t>memos of understanding. The c</w:t>
      </w:r>
      <w:r w:rsidR="00DC3BBA">
        <w:t>oncept is important because</w:t>
      </w:r>
      <w:r w:rsidR="007A6114">
        <w:t xml:space="preserve"> the CEO</w:t>
      </w:r>
      <w:r w:rsidR="00DC3BBA">
        <w:t xml:space="preserve"> </w:t>
      </w:r>
      <w:proofErr w:type="gramStart"/>
      <w:r w:rsidR="00DC3BBA">
        <w:t>has to</w:t>
      </w:r>
      <w:proofErr w:type="gramEnd"/>
      <w:r w:rsidR="00DC3BBA">
        <w:t xml:space="preserve"> sign. SEPA can partner on all or part, </w:t>
      </w:r>
      <w:proofErr w:type="spellStart"/>
      <w:r w:rsidR="00DC3BBA">
        <w:t>eg</w:t>
      </w:r>
      <w:proofErr w:type="spellEnd"/>
      <w:r w:rsidR="00DC3BBA">
        <w:t xml:space="preserve"> </w:t>
      </w:r>
      <w:r w:rsidR="007A6114">
        <w:t>S</w:t>
      </w:r>
      <w:r w:rsidR="00DC3BBA">
        <w:t>uperglass. S</w:t>
      </w:r>
      <w:r w:rsidR="007A6114">
        <w:t>cottish Water has 3</w:t>
      </w:r>
      <w:r w:rsidR="00DC3BBA">
        <w:t xml:space="preserve"> trials of specifics to try and find ways ahead. </w:t>
      </w:r>
      <w:r w:rsidR="00EE11F9">
        <w:t xml:space="preserve">A way to give areas a future. </w:t>
      </w:r>
      <w:r w:rsidR="00EE11F9">
        <w:br/>
      </w:r>
      <w:r w:rsidR="007A6114">
        <w:br/>
      </w:r>
      <w:r w:rsidR="00EE11F9">
        <w:t xml:space="preserve">Biodiversity could be an important thing in the sector approach, if you don’t think its all up to </w:t>
      </w:r>
      <w:r w:rsidR="007A6114">
        <w:t>SEPA</w:t>
      </w:r>
      <w:r w:rsidR="00EE11F9">
        <w:t>.</w:t>
      </w:r>
      <w:r w:rsidR="007A6114">
        <w:t xml:space="preserve"> </w:t>
      </w:r>
      <w:proofErr w:type="gramStart"/>
      <w:r w:rsidR="007A6114">
        <w:t>L</w:t>
      </w:r>
      <w:r w:rsidR="00EE11F9">
        <w:t>arge upland areas,</w:t>
      </w:r>
      <w:proofErr w:type="gramEnd"/>
      <w:r w:rsidR="00EE11F9">
        <w:t xml:space="preserve"> would be part of it but not driving the whole thing. An idea for other people to play into. </w:t>
      </w:r>
    </w:p>
    <w:p w14:paraId="3750CDE7" w14:textId="77777777" w:rsidR="007A6114" w:rsidRDefault="00EB51A3" w:rsidP="007A6114">
      <w:r>
        <w:lastRenderedPageBreak/>
        <w:t>The challenge</w:t>
      </w:r>
      <w:r w:rsidR="007A6114">
        <w:t xml:space="preserve"> is</w:t>
      </w:r>
      <w:r>
        <w:t xml:space="preserve"> to get from 3 </w:t>
      </w:r>
      <w:r w:rsidR="007A6114">
        <w:t xml:space="preserve">planets </w:t>
      </w:r>
      <w:r>
        <w:t xml:space="preserve">to 1. </w:t>
      </w:r>
      <w:r w:rsidR="007A6114">
        <w:t xml:space="preserve">On beyond compliance, its </w:t>
      </w:r>
      <w:r w:rsidR="000D242F">
        <w:t>opportunistic</w:t>
      </w:r>
      <w:r w:rsidR="007A6114">
        <w:t xml:space="preserve"> as SEPA has no power over them. They ha</w:t>
      </w:r>
      <w:r w:rsidR="000D242F">
        <w:t>ve discussions with trade bo</w:t>
      </w:r>
      <w:r w:rsidR="007A6114">
        <w:t>dies</w:t>
      </w:r>
      <w:r w:rsidR="000D242F">
        <w:t xml:space="preserve">. </w:t>
      </w:r>
    </w:p>
    <w:p w14:paraId="31F7E37F" w14:textId="1087D745" w:rsidR="007A6114" w:rsidRDefault="000D242F" w:rsidP="007A6114">
      <w:r>
        <w:t>Bruce</w:t>
      </w:r>
      <w:r w:rsidR="007A6114">
        <w:t xml:space="preserve"> </w:t>
      </w:r>
      <w:r w:rsidR="00831B83">
        <w:t xml:space="preserve">raised </w:t>
      </w:r>
      <w:r w:rsidR="007A6114">
        <w:t>the P</w:t>
      </w:r>
      <w:r w:rsidR="00365A5F">
        <w:t>rogramme for Govt</w:t>
      </w:r>
      <w:r w:rsidR="007A6114">
        <w:t xml:space="preserve"> commitment to </w:t>
      </w:r>
      <w:r>
        <w:t xml:space="preserve">reinvigorate </w:t>
      </w:r>
      <w:r w:rsidR="005474BD">
        <w:t xml:space="preserve">regional land use partnerships in each part of Scotland.  </w:t>
      </w:r>
      <w:r w:rsidR="007A6114">
        <w:t xml:space="preserve">Would the Leven </w:t>
      </w:r>
      <w:r w:rsidR="005474BD">
        <w:t xml:space="preserve">catchment </w:t>
      </w:r>
      <w:r w:rsidR="007A6114">
        <w:t xml:space="preserve">be </w:t>
      </w:r>
      <w:r w:rsidR="005474BD">
        <w:t xml:space="preserve">an example of it?  A framework </w:t>
      </w:r>
      <w:r w:rsidR="00365A5F">
        <w:t>already</w:t>
      </w:r>
      <w:r w:rsidR="007A6114">
        <w:t xml:space="preserve"> </w:t>
      </w:r>
      <w:r w:rsidR="005474BD">
        <w:t xml:space="preserve">in place. </w:t>
      </w:r>
      <w:r w:rsidR="00365A5F">
        <w:t xml:space="preserve"> </w:t>
      </w:r>
      <w:r w:rsidR="00991888">
        <w:t>P</w:t>
      </w:r>
      <w:r w:rsidR="00365A5F">
        <w:t>ossibly.</w:t>
      </w:r>
    </w:p>
    <w:p w14:paraId="1B61FCBA" w14:textId="371F4880" w:rsidR="002D2C9B" w:rsidRDefault="00365A5F" w:rsidP="002D2C9B">
      <w:r>
        <w:t xml:space="preserve">LINK has been working on the NEN </w:t>
      </w:r>
      <w:r w:rsidR="005474BD">
        <w:t xml:space="preserve">concept </w:t>
      </w:r>
      <w:r>
        <w:t xml:space="preserve">for </w:t>
      </w:r>
      <w:r w:rsidR="005474BD">
        <w:t>some time</w:t>
      </w:r>
      <w:r w:rsidR="00991888">
        <w:t xml:space="preserve">, </w:t>
      </w:r>
      <w:r w:rsidR="00EB66A4">
        <w:t>has</w:t>
      </w:r>
      <w:r w:rsidR="005474BD">
        <w:t xml:space="preserve"> an agreed vision with </w:t>
      </w:r>
      <w:r>
        <w:t>SNH</w:t>
      </w:r>
      <w:r w:rsidR="00991888">
        <w:t>. We</w:t>
      </w:r>
      <w:r w:rsidR="00831B83">
        <w:t>’ve</w:t>
      </w:r>
      <w:r w:rsidR="00D82087">
        <w:t xml:space="preserve"> hit a brick wall</w:t>
      </w:r>
      <w:r w:rsidR="00B20820">
        <w:t xml:space="preserve"> with civil servants</w:t>
      </w:r>
      <w:r w:rsidR="00831B83">
        <w:t>. Invit</w:t>
      </w:r>
      <w:r w:rsidR="00EB66A4">
        <w:t>ed</w:t>
      </w:r>
      <w:r w:rsidR="00831B83">
        <w:t xml:space="preserve"> </w:t>
      </w:r>
      <w:r w:rsidR="00B20820">
        <w:t>suggestions</w:t>
      </w:r>
      <w:r w:rsidR="00D82087">
        <w:t xml:space="preserve"> of how to push it. </w:t>
      </w:r>
      <w:r w:rsidR="00B20820">
        <w:t xml:space="preserve"> </w:t>
      </w:r>
      <w:r w:rsidR="00EE2C17">
        <w:t>Terry asked what the issue was, the problem is perception of it as a planning designation</w:t>
      </w:r>
      <w:r w:rsidR="001D2702">
        <w:t xml:space="preserve">. </w:t>
      </w:r>
      <w:r w:rsidR="00F25B22">
        <w:t xml:space="preserve"> </w:t>
      </w:r>
      <w:r w:rsidR="00D82087">
        <w:t xml:space="preserve">SEPA has a </w:t>
      </w:r>
      <w:r w:rsidR="005474BD">
        <w:t xml:space="preserve">specific </w:t>
      </w:r>
      <w:proofErr w:type="gramStart"/>
      <w:r w:rsidR="005474BD">
        <w:t xml:space="preserve">role, </w:t>
      </w:r>
      <w:r w:rsidR="001D2702">
        <w:t>and</w:t>
      </w:r>
      <w:proofErr w:type="gramEnd"/>
      <w:r w:rsidR="001D2702">
        <w:t xml:space="preserve"> c</w:t>
      </w:r>
      <w:r w:rsidR="005474BD">
        <w:t xml:space="preserve">annot be prescriptive about a Scotland wide model. </w:t>
      </w:r>
      <w:r w:rsidR="001D2702">
        <w:t xml:space="preserve">They can help </w:t>
      </w:r>
      <w:r w:rsidR="005474BD">
        <w:t>open doors to push the concept</w:t>
      </w:r>
      <w:r w:rsidR="000205B8">
        <w:t xml:space="preserve"> and</w:t>
      </w:r>
      <w:r w:rsidR="00B74711">
        <w:t xml:space="preserve"> Terry</w:t>
      </w:r>
      <w:r w:rsidR="000205B8">
        <w:t xml:space="preserve"> would be </w:t>
      </w:r>
      <w:r w:rsidR="008A3876">
        <w:t xml:space="preserve">willing to be involved in a meeting with SNH to help pursue if we organise.  </w:t>
      </w:r>
      <w:r w:rsidR="00D62A8F" w:rsidRPr="00D62A8F">
        <w:rPr>
          <w:b/>
        </w:rPr>
        <w:t>Action:</w:t>
      </w:r>
      <w:r w:rsidR="00D62A8F">
        <w:t xml:space="preserve"> </w:t>
      </w:r>
      <w:r w:rsidR="008A3876" w:rsidRPr="008A3876">
        <w:rPr>
          <w:b/>
        </w:rPr>
        <w:t>LINK to pursue.</w:t>
      </w:r>
      <w:r w:rsidR="008A3876">
        <w:t xml:space="preserve"> </w:t>
      </w:r>
      <w:r w:rsidR="00D82087">
        <w:br/>
      </w:r>
      <w:r w:rsidR="00B20820">
        <w:br/>
      </w:r>
      <w:r w:rsidR="00262E41">
        <w:t xml:space="preserve">There was some discussion </w:t>
      </w:r>
      <w:r w:rsidR="001C62EA">
        <w:t xml:space="preserve">around that </w:t>
      </w:r>
      <w:r w:rsidR="00262E41">
        <w:t>about what we mean by the NEN, functional connecti</w:t>
      </w:r>
      <w:r w:rsidR="00B74711">
        <w:t>vity</w:t>
      </w:r>
      <w:r w:rsidR="00262E41">
        <w:t xml:space="preserve"> for biodiversity</w:t>
      </w:r>
      <w:r w:rsidR="00B74711">
        <w:t xml:space="preserve"> beyond Protected </w:t>
      </w:r>
      <w:proofErr w:type="gramStart"/>
      <w:r w:rsidR="00B74711">
        <w:t xml:space="preserve">Areas </w:t>
      </w:r>
      <w:r w:rsidR="00262E41">
        <w:t>.</w:t>
      </w:r>
      <w:proofErr w:type="gramEnd"/>
      <w:r w:rsidR="00262E41">
        <w:t xml:space="preserve"> </w:t>
      </w:r>
      <w:r w:rsidR="00A97AD0">
        <w:t xml:space="preserve">The need for Government to drive it </w:t>
      </w:r>
      <w:r w:rsidR="00C80D4F">
        <w:t xml:space="preserve">rather than </w:t>
      </w:r>
      <w:r w:rsidR="00A97AD0">
        <w:t>leaving landowners to do it themselves</w:t>
      </w:r>
      <w:r w:rsidR="001C62EA">
        <w:t xml:space="preserve"> as Bob suggested</w:t>
      </w:r>
      <w:r w:rsidR="00C80D4F">
        <w:t xml:space="preserve"> (for many reasons</w:t>
      </w:r>
      <w:r w:rsidR="005A1558">
        <w:t>)</w:t>
      </w:r>
      <w:r w:rsidR="0044075D">
        <w:t xml:space="preserve">, the fit with the LUS, </w:t>
      </w:r>
      <w:r w:rsidR="009830D1">
        <w:t>a</w:t>
      </w:r>
      <w:r w:rsidR="002D2C9B">
        <w:t xml:space="preserve"> strategic</w:t>
      </w:r>
      <w:r w:rsidR="009830D1">
        <w:t xml:space="preserve"> </w:t>
      </w:r>
      <w:r w:rsidR="002806F0">
        <w:t>framework to direct funding</w:t>
      </w:r>
      <w:r w:rsidR="00D940C6">
        <w:t>, its</w:t>
      </w:r>
      <w:r w:rsidR="002806F0">
        <w:t xml:space="preserve"> scariness for some, its</w:t>
      </w:r>
      <w:r w:rsidR="00D940C6">
        <w:t xml:space="preserve"> potential.</w:t>
      </w:r>
      <w:r w:rsidR="005A1558">
        <w:t xml:space="preserve"> </w:t>
      </w:r>
      <w:r w:rsidR="001C62EA">
        <w:t xml:space="preserve">No </w:t>
      </w:r>
      <w:r w:rsidR="005474BD">
        <w:t>big picture overview</w:t>
      </w:r>
      <w:r w:rsidR="00D82087">
        <w:t xml:space="preserve"> though </w:t>
      </w:r>
      <w:r w:rsidR="005A1558">
        <w:t>Govt</w:t>
      </w:r>
      <w:r w:rsidR="005474BD">
        <w:t xml:space="preserve"> have made big statements. </w:t>
      </w:r>
    </w:p>
    <w:p w14:paraId="16245DB5" w14:textId="58C0654E" w:rsidR="00D539AD" w:rsidRDefault="001C62EA" w:rsidP="00D539AD">
      <w:r>
        <w:rPr>
          <w:b/>
        </w:rPr>
        <w:t xml:space="preserve">3. </w:t>
      </w:r>
      <w:r w:rsidR="002D2C9B" w:rsidRPr="002D2C9B">
        <w:rPr>
          <w:b/>
        </w:rPr>
        <w:t xml:space="preserve">SEPA </w:t>
      </w:r>
      <w:r w:rsidR="00BB72F9" w:rsidRPr="002D2C9B">
        <w:rPr>
          <w:b/>
        </w:rPr>
        <w:t>Sector plans</w:t>
      </w:r>
      <w:r w:rsidR="00BB72F9">
        <w:t xml:space="preserve">. </w:t>
      </w:r>
      <w:r w:rsidR="00F95590" w:rsidRPr="00F95590">
        <w:rPr>
          <w:b/>
        </w:rPr>
        <w:t>General update</w:t>
      </w:r>
      <w:r w:rsidR="002D2C9B">
        <w:br/>
        <w:t xml:space="preserve">There are </w:t>
      </w:r>
      <w:r w:rsidR="00BB72F9">
        <w:t xml:space="preserve">33 sectors. </w:t>
      </w:r>
      <w:r w:rsidR="002D2C9B">
        <w:t xml:space="preserve">Several are </w:t>
      </w:r>
      <w:r w:rsidR="00BB72F9">
        <w:t>published</w:t>
      </w:r>
      <w:r w:rsidR="002D2C9B">
        <w:t xml:space="preserve">. </w:t>
      </w:r>
      <w:r w:rsidR="00BB72F9">
        <w:t xml:space="preserve">16 </w:t>
      </w:r>
      <w:r w:rsidR="002D2C9B">
        <w:t xml:space="preserve">are </w:t>
      </w:r>
      <w:r w:rsidR="00BB72F9">
        <w:t xml:space="preserve">either finalised or out for comment. Other 17 will </w:t>
      </w:r>
      <w:r w:rsidR="002D2C9B">
        <w:t xml:space="preserve">be done in </w:t>
      </w:r>
      <w:r w:rsidR="00BB72F9">
        <w:t xml:space="preserve">batches. </w:t>
      </w:r>
      <w:r w:rsidR="002D2C9B">
        <w:t xml:space="preserve">Terry </w:t>
      </w:r>
      <w:r w:rsidR="001D4E6C">
        <w:t xml:space="preserve">wants to </w:t>
      </w:r>
      <w:r w:rsidR="00BB72F9">
        <w:t xml:space="preserve">learn from the earlier approaches. </w:t>
      </w:r>
      <w:r w:rsidR="00F95590">
        <w:t xml:space="preserve">The </w:t>
      </w:r>
      <w:r w:rsidR="00BB72F9">
        <w:t>Issues, influencers and what to do in a day</w:t>
      </w:r>
      <w:r w:rsidR="001D4E6C">
        <w:t>. He is a</w:t>
      </w:r>
      <w:r w:rsidR="00BB72F9">
        <w:t xml:space="preserve">ware </w:t>
      </w:r>
      <w:r w:rsidR="001D4E6C">
        <w:t xml:space="preserve">our </w:t>
      </w:r>
      <w:r w:rsidR="00BB72F9">
        <w:t>resources are limited</w:t>
      </w:r>
      <w:r w:rsidR="001D4E6C">
        <w:t xml:space="preserve"> and suggests we can </w:t>
      </w:r>
      <w:r w:rsidR="00BB72F9">
        <w:t>highlight the top line issues</w:t>
      </w:r>
      <w:r w:rsidR="001D4E6C">
        <w:t xml:space="preserve"> for consideration, in</w:t>
      </w:r>
      <w:r w:rsidR="00BB72F9">
        <w:t xml:space="preserve"> whatever way that suits us. </w:t>
      </w:r>
      <w:r w:rsidR="001D4E6C">
        <w:t xml:space="preserve"> </w:t>
      </w:r>
      <w:r w:rsidR="00D62A8F" w:rsidRPr="00D62A8F">
        <w:rPr>
          <w:b/>
        </w:rPr>
        <w:t>Action: LIN</w:t>
      </w:r>
      <w:r w:rsidR="00EE2B81">
        <w:rPr>
          <w:b/>
        </w:rPr>
        <w:t>K to contribute to relevant Sector Plans via Subgroups</w:t>
      </w:r>
      <w:r w:rsidR="00D539AD">
        <w:t xml:space="preserve">. NB </w:t>
      </w:r>
      <w:r w:rsidR="00D539AD" w:rsidRPr="00C96F1F">
        <w:rPr>
          <w:b/>
        </w:rPr>
        <w:t>Food and Farming Subgroup</w:t>
      </w:r>
      <w:r w:rsidR="00D539AD">
        <w:t xml:space="preserve">. </w:t>
      </w:r>
    </w:p>
    <w:p w14:paraId="7439900A" w14:textId="487BC855" w:rsidR="00871BBC" w:rsidRDefault="00DF3A8E" w:rsidP="00871BBC">
      <w:r>
        <w:t xml:space="preserve">How do </w:t>
      </w:r>
      <w:r w:rsidR="00D62A8F">
        <w:t>the</w:t>
      </w:r>
      <w:r>
        <w:t>se plans</w:t>
      </w:r>
      <w:r w:rsidR="00D62A8F">
        <w:t xml:space="preserve"> </w:t>
      </w:r>
      <w:r w:rsidR="00BB72F9">
        <w:t>react to what happens subsequently</w:t>
      </w:r>
      <w:r w:rsidR="00D62A8F">
        <w:t xml:space="preserve">, </w:t>
      </w:r>
      <w:proofErr w:type="spellStart"/>
      <w:r w:rsidR="00D62A8F">
        <w:t>eg</w:t>
      </w:r>
      <w:proofErr w:type="spellEnd"/>
      <w:r w:rsidR="00D62A8F">
        <w:t xml:space="preserve"> in forestry, </w:t>
      </w:r>
      <w:r w:rsidR="00BB72F9">
        <w:t>how do they evolve and incorporate others</w:t>
      </w:r>
      <w:r w:rsidR="00D62A8F">
        <w:t>’</w:t>
      </w:r>
      <w:r w:rsidR="00BB72F9">
        <w:t xml:space="preserve"> strateg</w:t>
      </w:r>
      <w:r w:rsidR="00D62A8F">
        <w:t>ie</w:t>
      </w:r>
      <w:r w:rsidR="00BB72F9">
        <w:t>s</w:t>
      </w:r>
      <w:r>
        <w:t>?</w:t>
      </w:r>
      <w:r w:rsidR="00BB72F9">
        <w:t xml:space="preserve"> </w:t>
      </w:r>
      <w:r w:rsidR="002E2AEF">
        <w:t>Terry said there is en</w:t>
      </w:r>
      <w:r w:rsidR="00BB72F9">
        <w:t xml:space="preserve">ough scope to change and adapt for significant developments. They don’t have a statutory basis. </w:t>
      </w:r>
      <w:r w:rsidR="002E2AEF">
        <w:t xml:space="preserve">There are </w:t>
      </w:r>
      <w:r w:rsidR="00896F42">
        <w:t xml:space="preserve">3 </w:t>
      </w:r>
      <w:r>
        <w:t>/</w:t>
      </w:r>
      <w:r w:rsidR="00896F42">
        <w:t xml:space="preserve"> 4 different problems areas.  </w:t>
      </w:r>
      <w:r w:rsidR="002E2AEF">
        <w:t>The</w:t>
      </w:r>
      <w:r w:rsidR="00640BC8">
        <w:t xml:space="preserve"> plans</w:t>
      </w:r>
      <w:r w:rsidR="002E2AEF">
        <w:t xml:space="preserve"> c</w:t>
      </w:r>
      <w:r w:rsidR="00896F42">
        <w:t>ould have been internal doc</w:t>
      </w:r>
      <w:r w:rsidR="002E2AEF">
        <w:t>uments if SEPA had not wanted to be open</w:t>
      </w:r>
      <w:r w:rsidR="00871BBC">
        <w:t>. They are d</w:t>
      </w:r>
      <w:r w:rsidR="00896F42">
        <w:t xml:space="preserve">oing economic and industry analysis.  </w:t>
      </w:r>
      <w:r w:rsidR="00871BBC">
        <w:t>There c</w:t>
      </w:r>
      <w:r w:rsidR="00896F42">
        <w:t xml:space="preserve">an be jealousies </w:t>
      </w:r>
      <w:r w:rsidR="00871BBC">
        <w:t xml:space="preserve">and </w:t>
      </w:r>
      <w:r w:rsidR="006C3220">
        <w:t xml:space="preserve">cultural changes between </w:t>
      </w:r>
      <w:r w:rsidR="00640BC8">
        <w:t xml:space="preserve">depts and </w:t>
      </w:r>
      <w:r w:rsidR="006C3220">
        <w:t xml:space="preserve">agencies. </w:t>
      </w:r>
    </w:p>
    <w:p w14:paraId="104CE5EF" w14:textId="67EF9127" w:rsidR="004E1C3A" w:rsidRPr="00D539AD" w:rsidRDefault="00FF04B1" w:rsidP="004E1C3A">
      <w:pPr>
        <w:rPr>
          <w:b/>
        </w:rPr>
      </w:pPr>
      <w:r>
        <w:t xml:space="preserve">We </w:t>
      </w:r>
      <w:r w:rsidR="004E1C3A">
        <w:t xml:space="preserve">said it is </w:t>
      </w:r>
      <w:proofErr w:type="gramStart"/>
      <w:r w:rsidR="004E1C3A">
        <w:t>r</w:t>
      </w:r>
      <w:r w:rsidR="006C3220">
        <w:t>eally useful</w:t>
      </w:r>
      <w:proofErr w:type="gramEnd"/>
      <w:r w:rsidR="006C3220">
        <w:t xml:space="preserve"> we have an agency which is taking that</w:t>
      </w:r>
      <w:r w:rsidR="00D539AD">
        <w:t xml:space="preserve"> kind of</w:t>
      </w:r>
      <w:r w:rsidR="006C3220">
        <w:t xml:space="preserve"> leadership. </w:t>
      </w:r>
      <w:r w:rsidR="00DC33FC">
        <w:t xml:space="preserve"> A </w:t>
      </w:r>
      <w:r w:rsidR="004E1C3A">
        <w:t>Govt</w:t>
      </w:r>
      <w:r w:rsidR="00DC33FC">
        <w:t xml:space="preserve"> agency catching up with what </w:t>
      </w:r>
      <w:proofErr w:type="spellStart"/>
      <w:r w:rsidR="004E1C3A">
        <w:t>eNGOs</w:t>
      </w:r>
      <w:proofErr w:type="spellEnd"/>
      <w:r w:rsidR="00DC33FC">
        <w:t xml:space="preserve"> have been saying for years, systemic issues. </w:t>
      </w:r>
      <w:r w:rsidR="004E1C3A">
        <w:t xml:space="preserve"> </w:t>
      </w:r>
      <w:r w:rsidR="004E1C3A" w:rsidRPr="00D539AD">
        <w:rPr>
          <w:b/>
        </w:rPr>
        <w:t>SEPA needs o</w:t>
      </w:r>
      <w:r w:rsidR="00772CBB" w:rsidRPr="00D539AD">
        <w:rPr>
          <w:b/>
        </w:rPr>
        <w:t xml:space="preserve">ur help and support in saying these are issues that are important. </w:t>
      </w:r>
    </w:p>
    <w:p w14:paraId="2E46DAC3" w14:textId="1F138242" w:rsidR="00C96F1F" w:rsidRDefault="003A0154" w:rsidP="00C96F1F">
      <w:r>
        <w:t xml:space="preserve">Is </w:t>
      </w:r>
      <w:r w:rsidR="00C96F1F">
        <w:t>H</w:t>
      </w:r>
      <w:r w:rsidR="00772CBB">
        <w:t>orticulture a sector</w:t>
      </w:r>
      <w:r>
        <w:t>?</w:t>
      </w:r>
      <w:r w:rsidR="00772CBB">
        <w:t xml:space="preserve">  No, with peat and pesticides.</w:t>
      </w:r>
      <w:r w:rsidR="00C96F1F">
        <w:t xml:space="preserve"> </w:t>
      </w:r>
      <w:r w:rsidR="00C96F1F" w:rsidRPr="00D539AD">
        <w:rPr>
          <w:b/>
        </w:rPr>
        <w:t xml:space="preserve">There are </w:t>
      </w:r>
      <w:r w:rsidR="00772CBB" w:rsidRPr="00D539AD">
        <w:rPr>
          <w:b/>
        </w:rPr>
        <w:t>x</w:t>
      </w:r>
      <w:r w:rsidR="00C96F1F" w:rsidRPr="00D539AD">
        <w:rPr>
          <w:b/>
        </w:rPr>
        <w:t>-</w:t>
      </w:r>
      <w:r w:rsidR="00772CBB" w:rsidRPr="00D539AD">
        <w:rPr>
          <w:b/>
        </w:rPr>
        <w:t>cutting issues</w:t>
      </w:r>
      <w:r w:rsidR="00772CBB">
        <w:t xml:space="preserve">, </w:t>
      </w:r>
      <w:r>
        <w:t>including</w:t>
      </w:r>
      <w:r w:rsidR="00772CBB">
        <w:t xml:space="preserve"> carbon emissions</w:t>
      </w:r>
      <w:r w:rsidR="00C96F1F">
        <w:t xml:space="preserve"> and biodiversity,</w:t>
      </w:r>
      <w:r w:rsidR="00772CBB">
        <w:t xml:space="preserve"> and </w:t>
      </w:r>
      <w:r w:rsidR="00772CBB" w:rsidRPr="00D539AD">
        <w:rPr>
          <w:b/>
        </w:rPr>
        <w:t xml:space="preserve">good to identify </w:t>
      </w:r>
      <w:r w:rsidR="00C96F1F" w:rsidRPr="00D539AD">
        <w:rPr>
          <w:b/>
        </w:rPr>
        <w:t xml:space="preserve">any </w:t>
      </w:r>
      <w:r w:rsidR="00D539AD">
        <w:rPr>
          <w:b/>
        </w:rPr>
        <w:t>missing</w:t>
      </w:r>
      <w:r w:rsidR="00772CBB">
        <w:t xml:space="preserve">. </w:t>
      </w:r>
    </w:p>
    <w:p w14:paraId="41F42C89" w14:textId="3AB2F70A" w:rsidR="008839CD" w:rsidRDefault="00D539AD" w:rsidP="00C96F1F">
      <w:r w:rsidRPr="00D539AD">
        <w:rPr>
          <w:b/>
        </w:rPr>
        <w:t xml:space="preserve">4. </w:t>
      </w:r>
      <w:r w:rsidRPr="00D539AD">
        <w:rPr>
          <w:rFonts w:ascii="Calibri" w:eastAsia="Times New Roman" w:hAnsi="Calibri" w:cs="Calibri"/>
          <w:b/>
        </w:rPr>
        <w:t>Environment Act / Governance / Principles: update on Fight for Scotland’s Nature Campaign and actions</w:t>
      </w:r>
      <w:r>
        <w:rPr>
          <w:rFonts w:ascii="Calibri" w:eastAsia="Times New Roman" w:hAnsi="Calibri" w:cs="Calibri"/>
        </w:rPr>
        <w:br/>
      </w:r>
      <w:r w:rsidR="00AD3BE7">
        <w:t xml:space="preserve">The LINK briefing had been circulated. </w:t>
      </w:r>
      <w:r w:rsidR="008839CD">
        <w:t xml:space="preserve">Deborah invited </w:t>
      </w:r>
      <w:r w:rsidR="004D37E8">
        <w:t xml:space="preserve">thoughts on progress to date, any concerns, views on gaps, as a regulator. </w:t>
      </w:r>
      <w:r w:rsidR="008839CD">
        <w:t xml:space="preserve"> </w:t>
      </w:r>
    </w:p>
    <w:p w14:paraId="14F6A357" w14:textId="4A3EB450" w:rsidR="002012A5" w:rsidRDefault="008839CD" w:rsidP="002012A5">
      <w:r>
        <w:t xml:space="preserve">Terry liked the </w:t>
      </w:r>
      <w:r w:rsidR="004D37E8">
        <w:t>broad thrust of it</w:t>
      </w:r>
      <w:r w:rsidR="001146B0">
        <w:t>,</w:t>
      </w:r>
      <w:r w:rsidR="00AD3BE7">
        <w:t xml:space="preserve"> had n</w:t>
      </w:r>
      <w:r w:rsidR="004D37E8">
        <w:t>o fundamental disagreement.</w:t>
      </w:r>
      <w:r w:rsidR="003C06EB">
        <w:t xml:space="preserve"> He has </w:t>
      </w:r>
      <w:r w:rsidR="004D37E8">
        <w:t>thoughts on overarching gov</w:t>
      </w:r>
      <w:r>
        <w:t>ernance</w:t>
      </w:r>
      <w:r w:rsidR="004D37E8">
        <w:t xml:space="preserve"> and replacement for the </w:t>
      </w:r>
      <w:r>
        <w:t>EU which he ta</w:t>
      </w:r>
      <w:r w:rsidR="004D37E8">
        <w:t>lked a</w:t>
      </w:r>
      <w:r>
        <w:t>b</w:t>
      </w:r>
      <w:r w:rsidR="004D37E8">
        <w:t>out before. Holding juris</w:t>
      </w:r>
      <w:r>
        <w:t>di</w:t>
      </w:r>
      <w:r w:rsidR="004D37E8">
        <w:t xml:space="preserve">ctions to account and sensibly replicating that.  </w:t>
      </w:r>
      <w:r>
        <w:t xml:space="preserve">It </w:t>
      </w:r>
      <w:r w:rsidR="00BB7464">
        <w:t>c</w:t>
      </w:r>
      <w:r w:rsidR="004D37E8">
        <w:t xml:space="preserve">an be just another </w:t>
      </w:r>
      <w:r w:rsidR="00BB7464">
        <w:t>layer of burea</w:t>
      </w:r>
      <w:r w:rsidR="007106D7">
        <w:t>u</w:t>
      </w:r>
      <w:r w:rsidR="00BB7464">
        <w:t>cracy</w:t>
      </w:r>
      <w:r w:rsidR="004D37E8">
        <w:t xml:space="preserve">. </w:t>
      </w:r>
      <w:r w:rsidR="00995C4A">
        <w:t>How does the jurisdiction have a function to hold itself to account</w:t>
      </w:r>
      <w:r w:rsidR="007106D7">
        <w:t xml:space="preserve">? Deborah </w:t>
      </w:r>
      <w:r w:rsidR="00444441">
        <w:t xml:space="preserve">said </w:t>
      </w:r>
      <w:r w:rsidR="007106D7">
        <w:t>we have commissioned some research on</w:t>
      </w:r>
      <w:r w:rsidR="002340E6">
        <w:t xml:space="preserve"> how other countries do it</w:t>
      </w:r>
      <w:r w:rsidR="007106D7">
        <w:t xml:space="preserve"> </w:t>
      </w:r>
      <w:r w:rsidR="00995C4A">
        <w:t>to inform</w:t>
      </w:r>
      <w:r w:rsidR="004824BA">
        <w:t xml:space="preserve"> ourselves. </w:t>
      </w:r>
      <w:r w:rsidR="00995C4A">
        <w:t xml:space="preserve"> </w:t>
      </w:r>
    </w:p>
    <w:p w14:paraId="2736DF7B" w14:textId="3F8B679F" w:rsidR="002012A5" w:rsidRDefault="002012A5" w:rsidP="002012A5">
      <w:r>
        <w:lastRenderedPageBreak/>
        <w:t xml:space="preserve">How </w:t>
      </w:r>
      <w:r w:rsidR="00995C4A">
        <w:t>willing</w:t>
      </w:r>
      <w:r w:rsidR="002340E6">
        <w:t xml:space="preserve"> is Govt to </w:t>
      </w:r>
      <w:r w:rsidR="00995C4A">
        <w:t>discuss</w:t>
      </w:r>
      <w:r>
        <w:t xml:space="preserve">? Some areas are easier </w:t>
      </w:r>
      <w:r w:rsidR="00995C4A">
        <w:t>than others. On principle</w:t>
      </w:r>
      <w:r>
        <w:t xml:space="preserve">s we are </w:t>
      </w:r>
      <w:proofErr w:type="gramStart"/>
      <w:r>
        <w:t xml:space="preserve">fairly </w:t>
      </w:r>
      <w:r w:rsidR="00995C4A">
        <w:t>optimistic</w:t>
      </w:r>
      <w:proofErr w:type="gramEnd"/>
      <w:r w:rsidR="00995C4A">
        <w:t>.</w:t>
      </w:r>
      <w:r>
        <w:t xml:space="preserve"> On an i</w:t>
      </w:r>
      <w:r w:rsidR="00995C4A">
        <w:t>ndep</w:t>
      </w:r>
      <w:r>
        <w:t>end</w:t>
      </w:r>
      <w:r w:rsidR="00995C4A">
        <w:t xml:space="preserve">ent watchdog, middling. Targets is where we really struggle. </w:t>
      </w:r>
    </w:p>
    <w:p w14:paraId="4E6E8CE2" w14:textId="377C2C94" w:rsidR="00474E44" w:rsidRDefault="002012A5" w:rsidP="00474E44">
      <w:r>
        <w:t>The f</w:t>
      </w:r>
      <w:r w:rsidR="00995C4A">
        <w:t>ocus on targets is important in our submission</w:t>
      </w:r>
      <w:r w:rsidR="00444441">
        <w:t xml:space="preserve">, </w:t>
      </w:r>
      <w:r w:rsidR="000D3126">
        <w:t xml:space="preserve">fingers burned on </w:t>
      </w:r>
      <w:r w:rsidR="00995C4A">
        <w:t>biodiversity and land use</w:t>
      </w:r>
      <w:r w:rsidR="00282EC0">
        <w:t xml:space="preserve"> strategy</w:t>
      </w:r>
      <w:r w:rsidR="000D3126">
        <w:t>, casualt</w:t>
      </w:r>
      <w:r w:rsidR="00282EC0">
        <w:t>ies</w:t>
      </w:r>
      <w:r w:rsidR="000D3126">
        <w:t xml:space="preserve"> of </w:t>
      </w:r>
      <w:r w:rsidR="00995C4A">
        <w:t xml:space="preserve">rhetoric </w:t>
      </w:r>
      <w:r w:rsidR="00282EC0">
        <w:t xml:space="preserve">versus </w:t>
      </w:r>
      <w:r w:rsidR="00995C4A">
        <w:t xml:space="preserve">reality. </w:t>
      </w:r>
      <w:r w:rsidR="00282EC0">
        <w:t xml:space="preserve">Targets drive </w:t>
      </w:r>
      <w:r w:rsidR="00995C4A">
        <w:t>action</w:t>
      </w:r>
      <w:r w:rsidR="000D3126">
        <w:t xml:space="preserve">, </w:t>
      </w:r>
      <w:proofErr w:type="spellStart"/>
      <w:r w:rsidR="000D3126">
        <w:t>eg</w:t>
      </w:r>
      <w:proofErr w:type="spellEnd"/>
      <w:r w:rsidR="000D3126">
        <w:t xml:space="preserve"> the </w:t>
      </w:r>
      <w:r w:rsidR="00995C4A">
        <w:t xml:space="preserve">Climate target has driven action in a way we don’t see elsewhere. If </w:t>
      </w:r>
      <w:r w:rsidR="000D3126">
        <w:t xml:space="preserve">we have </w:t>
      </w:r>
      <w:r w:rsidR="00995C4A">
        <w:t xml:space="preserve">no target it becomes meaningless. </w:t>
      </w:r>
      <w:r w:rsidR="007B0435">
        <w:t xml:space="preserve">Terry </w:t>
      </w:r>
      <w:r w:rsidR="00623D9D">
        <w:t xml:space="preserve">noted </w:t>
      </w:r>
      <w:r w:rsidR="00B02D01">
        <w:t>a</w:t>
      </w:r>
      <w:r w:rsidR="00623D9D">
        <w:t xml:space="preserve"> danger that</w:t>
      </w:r>
      <w:r w:rsidR="00995C4A">
        <w:t xml:space="preserve"> if the target is in leg</w:t>
      </w:r>
      <w:r w:rsidR="00623D9D">
        <w:t>islation</w:t>
      </w:r>
      <w:r w:rsidR="00995C4A">
        <w:t xml:space="preserve"> its hard to change it if the situation changes. With c</w:t>
      </w:r>
      <w:r w:rsidR="00623D9D">
        <w:t xml:space="preserve">limate change </w:t>
      </w:r>
      <w:r w:rsidR="00995C4A">
        <w:t xml:space="preserve">its easy enough, its </w:t>
      </w:r>
      <w:r w:rsidR="00623D9D">
        <w:t>GHG</w:t>
      </w:r>
      <w:r w:rsidR="00995C4A">
        <w:t xml:space="preserve">s. </w:t>
      </w:r>
      <w:r w:rsidR="0034140C">
        <w:t xml:space="preserve">The </w:t>
      </w:r>
      <w:r w:rsidR="00BF54E2">
        <w:t>National Performance Framework</w:t>
      </w:r>
      <w:r w:rsidR="005E42D1">
        <w:t xml:space="preserve"> is far from perfect </w:t>
      </w:r>
      <w:r w:rsidR="00474E44">
        <w:t>(</w:t>
      </w:r>
      <w:proofErr w:type="spellStart"/>
      <w:r w:rsidR="00474E44">
        <w:t>eg</w:t>
      </w:r>
      <w:proofErr w:type="spellEnd"/>
      <w:r w:rsidR="00474E44">
        <w:t xml:space="preserve"> Natural Capital Index) </w:t>
      </w:r>
      <w:r w:rsidR="005E42D1">
        <w:t xml:space="preserve">and needs </w:t>
      </w:r>
      <w:r w:rsidR="0034140C">
        <w:t xml:space="preserve">a wider conversation.  </w:t>
      </w:r>
    </w:p>
    <w:p w14:paraId="69DC4702" w14:textId="604674AE" w:rsidR="003E7AD1" w:rsidRDefault="00474E44" w:rsidP="003E7AD1">
      <w:r>
        <w:t>T</w:t>
      </w:r>
      <w:r w:rsidR="0034140C">
        <w:t xml:space="preserve">erry </w:t>
      </w:r>
      <w:r w:rsidR="00C80F3C">
        <w:t xml:space="preserve">suggested </w:t>
      </w:r>
      <w:r w:rsidR="00734DB9">
        <w:t>on the</w:t>
      </w:r>
      <w:r w:rsidR="0034140C">
        <w:t xml:space="preserve"> conflict between locking </w:t>
      </w:r>
      <w:r w:rsidR="00B02D01">
        <w:t>targets in</w:t>
      </w:r>
      <w:r w:rsidR="0034140C">
        <w:t xml:space="preserve"> through leg</w:t>
      </w:r>
      <w:r w:rsidR="00C80F3C">
        <w:t>islation</w:t>
      </w:r>
      <w:r w:rsidR="0034140C">
        <w:t>, can you do it through sub instrument</w:t>
      </w:r>
      <w:r w:rsidR="00C80F3C">
        <w:t>s</w:t>
      </w:r>
      <w:r w:rsidR="0034140C">
        <w:t xml:space="preserve"> that gives the ability to adjust</w:t>
      </w:r>
      <w:r w:rsidR="00C80F3C">
        <w:t xml:space="preserve">? </w:t>
      </w:r>
      <w:r w:rsidR="0034140C">
        <w:t xml:space="preserve">If </w:t>
      </w:r>
      <w:r w:rsidR="003C0F6F">
        <w:t>G</w:t>
      </w:r>
      <w:r w:rsidR="0034140C">
        <w:t xml:space="preserve">ovt is required to produce targets, sometimes that can be enough. </w:t>
      </w:r>
      <w:proofErr w:type="spellStart"/>
      <w:r w:rsidR="0034140C">
        <w:t>Eg</w:t>
      </w:r>
      <w:proofErr w:type="spellEnd"/>
      <w:r w:rsidR="0034140C">
        <w:t xml:space="preserve"> employment. </w:t>
      </w:r>
      <w:r w:rsidR="003C0F6F">
        <w:t xml:space="preserve"> He gave the example of the Leven </w:t>
      </w:r>
      <w:r w:rsidR="0034140C">
        <w:t>catchment</w:t>
      </w:r>
      <w:r w:rsidR="003C0F6F">
        <w:t>, new housing with</w:t>
      </w:r>
      <w:r w:rsidR="00AB3AFD">
        <w:t xml:space="preserve"> costly</w:t>
      </w:r>
      <w:r w:rsidR="003C0F6F">
        <w:t xml:space="preserve"> </w:t>
      </w:r>
      <w:r w:rsidR="0034140C">
        <w:t xml:space="preserve">high fences to stop </w:t>
      </w:r>
      <w:r w:rsidR="003C0F6F">
        <w:t xml:space="preserve">residents </w:t>
      </w:r>
      <w:r w:rsidR="0034140C">
        <w:t>seeing the horrible river</w:t>
      </w:r>
      <w:r w:rsidR="003C0F6F">
        <w:t xml:space="preserve"> – absurd.</w:t>
      </w:r>
    </w:p>
    <w:p w14:paraId="5D0E9505" w14:textId="653300A7" w:rsidR="001C5E21" w:rsidRDefault="003A0154" w:rsidP="001C5E21">
      <w:r>
        <w:t xml:space="preserve">We noted </w:t>
      </w:r>
      <w:r w:rsidR="003E7AD1">
        <w:t xml:space="preserve">the </w:t>
      </w:r>
      <w:proofErr w:type="spellStart"/>
      <w:r w:rsidR="003E7AD1">
        <w:t>S</w:t>
      </w:r>
      <w:r w:rsidR="00862481">
        <w:t>urvation</w:t>
      </w:r>
      <w:proofErr w:type="spellEnd"/>
      <w:r w:rsidR="00862481">
        <w:t xml:space="preserve"> </w:t>
      </w:r>
      <w:r w:rsidR="003E7AD1">
        <w:t xml:space="preserve">poll </w:t>
      </w:r>
      <w:r w:rsidR="00862481">
        <w:t>results, stat</w:t>
      </w:r>
      <w:r w:rsidR="003E7AD1">
        <w:t>istic</w:t>
      </w:r>
      <w:r w:rsidR="00AD3BFD">
        <w:t xml:space="preserve">s </w:t>
      </w:r>
      <w:r w:rsidR="00862481">
        <w:t>of 50% wanting a raise in standards of e</w:t>
      </w:r>
      <w:r w:rsidR="00AD3BFD">
        <w:t xml:space="preserve">nvironmental protection, </w:t>
      </w:r>
      <w:r w:rsidR="00862481">
        <w:t xml:space="preserve">and 33% want them to stay the same. </w:t>
      </w:r>
    </w:p>
    <w:p w14:paraId="7652FB33" w14:textId="7540A75B" w:rsidR="001C5E21" w:rsidRDefault="00791BCD" w:rsidP="001C5E21">
      <w:r>
        <w:t xml:space="preserve">Are there links we should be making between </w:t>
      </w:r>
      <w:r w:rsidR="001C5E21">
        <w:t>One Planet Prosperity and Fight for Scotland’s Nature</w:t>
      </w:r>
      <w:r w:rsidR="005F240C">
        <w:t>?</w:t>
      </w:r>
      <w:r w:rsidR="001C5E21">
        <w:t xml:space="preserve"> </w:t>
      </w:r>
    </w:p>
    <w:p w14:paraId="45D50CDF" w14:textId="736F2BA6" w:rsidR="003A20C5" w:rsidRDefault="001C5E21" w:rsidP="003A20C5">
      <w:r>
        <w:t xml:space="preserve">Terry thought it would be </w:t>
      </w:r>
      <w:r w:rsidR="00791BCD">
        <w:t xml:space="preserve">good if we can </w:t>
      </w:r>
      <w:r w:rsidR="00791BCD" w:rsidRPr="00734DB9">
        <w:rPr>
          <w:b/>
        </w:rPr>
        <w:t xml:space="preserve">use </w:t>
      </w:r>
      <w:r w:rsidR="00AB3AFD" w:rsidRPr="00734DB9">
        <w:rPr>
          <w:b/>
        </w:rPr>
        <w:t>OPP</w:t>
      </w:r>
      <w:r w:rsidR="00791BCD" w:rsidRPr="00734DB9">
        <w:rPr>
          <w:b/>
        </w:rPr>
        <w:t xml:space="preserve"> as a reference point</w:t>
      </w:r>
      <w:r w:rsidR="00791BCD">
        <w:t xml:space="preserve">. There is logic and evidence and models behind it. </w:t>
      </w:r>
      <w:r w:rsidR="00791BCD" w:rsidRPr="00AB3AFD">
        <w:rPr>
          <w:b/>
        </w:rPr>
        <w:t xml:space="preserve">Why not use it and have </w:t>
      </w:r>
      <w:r w:rsidR="005F240C" w:rsidRPr="00AB3AFD">
        <w:rPr>
          <w:b/>
        </w:rPr>
        <w:t xml:space="preserve">it </w:t>
      </w:r>
      <w:r w:rsidR="00791BCD" w:rsidRPr="00AB3AFD">
        <w:rPr>
          <w:b/>
        </w:rPr>
        <w:t>more</w:t>
      </w:r>
      <w:r w:rsidR="005F240C" w:rsidRPr="00AB3AFD">
        <w:rPr>
          <w:b/>
        </w:rPr>
        <w:t xml:space="preserve"> to the</w:t>
      </w:r>
      <w:r w:rsidR="00791BCD" w:rsidRPr="00AB3AFD">
        <w:rPr>
          <w:b/>
        </w:rPr>
        <w:t xml:space="preserve"> foreground in policy</w:t>
      </w:r>
      <w:r w:rsidR="005F240C" w:rsidRPr="00AB3AFD">
        <w:rPr>
          <w:b/>
        </w:rPr>
        <w:t xml:space="preserve"> and to encourage s</w:t>
      </w:r>
      <w:r w:rsidR="00141800" w:rsidRPr="00AB3AFD">
        <w:rPr>
          <w:b/>
        </w:rPr>
        <w:t xml:space="preserve">ystemic thinking. </w:t>
      </w:r>
      <w:r w:rsidR="006A7534" w:rsidRPr="00AB3AFD">
        <w:br/>
      </w:r>
      <w:r w:rsidR="006A7534">
        <w:br/>
        <w:t>Bob</w:t>
      </w:r>
      <w:r w:rsidR="00734DB9">
        <w:t xml:space="preserve">’s </w:t>
      </w:r>
      <w:r w:rsidR="00C32FDF">
        <w:t xml:space="preserve">concern was about the </w:t>
      </w:r>
      <w:r w:rsidR="006A7534">
        <w:t>unintended consequences</w:t>
      </w:r>
      <w:r w:rsidR="001811BB">
        <w:t xml:space="preserve"> of a watchdog, i</w:t>
      </w:r>
      <w:r w:rsidR="006A7534">
        <w:t xml:space="preserve">f it leads to </w:t>
      </w:r>
      <w:r w:rsidR="001811BB">
        <w:t>SEPA</w:t>
      </w:r>
      <w:r w:rsidR="006A7534">
        <w:t xml:space="preserve"> being tied up more, can be used by the opposition.  </w:t>
      </w:r>
      <w:r w:rsidR="001811BB">
        <w:t>He a</w:t>
      </w:r>
      <w:r w:rsidR="006A7534">
        <w:t>sked how many issues have been taken to the European court.</w:t>
      </w:r>
      <w:r w:rsidR="001811BB">
        <w:t xml:space="preserve"> We suggested that this could be a </w:t>
      </w:r>
      <w:r w:rsidR="001811BB" w:rsidRPr="00AB3AFD">
        <w:rPr>
          <w:b/>
        </w:rPr>
        <w:t xml:space="preserve">topic </w:t>
      </w:r>
      <w:r w:rsidR="006A7534" w:rsidRPr="00AB3AFD">
        <w:rPr>
          <w:b/>
        </w:rPr>
        <w:t>of the next meeting if helpful</w:t>
      </w:r>
      <w:r w:rsidR="006A7534">
        <w:t xml:space="preserve">. </w:t>
      </w:r>
      <w:r w:rsidR="006A7534">
        <w:br/>
      </w:r>
      <w:r w:rsidR="003A20C5">
        <w:br/>
        <w:t>Other suggestion was that we have n</w:t>
      </w:r>
      <w:r w:rsidR="006A7534">
        <w:t xml:space="preserve">ever used the full weight of the constitutional settlement, the power to exercise through committees. </w:t>
      </w:r>
      <w:r w:rsidR="005D1982">
        <w:t xml:space="preserve"> </w:t>
      </w:r>
    </w:p>
    <w:p w14:paraId="3A21D291" w14:textId="77777777" w:rsidR="003A20C5" w:rsidRDefault="008E07F8" w:rsidP="003A20C5">
      <w:r>
        <w:t>Usefulness of</w:t>
      </w:r>
      <w:r w:rsidR="003A20C5">
        <w:t xml:space="preserve"> these</w:t>
      </w:r>
      <w:r>
        <w:t xml:space="preserve"> meetings? </w:t>
      </w:r>
      <w:r w:rsidR="003A20C5">
        <w:t>Yes, they are important. The open nature of them and being able to bounce ideas around and be honest</w:t>
      </w:r>
      <w:r w:rsidR="00E77FA9">
        <w:t xml:space="preserve">. </w:t>
      </w:r>
    </w:p>
    <w:p w14:paraId="543A185A" w14:textId="0849BCDC" w:rsidR="00CA2273" w:rsidRDefault="003A20C5" w:rsidP="00CA2273">
      <w:r>
        <w:t>Terry was a bit surprised aquaculture was not on the agenda.</w:t>
      </w:r>
      <w:r w:rsidR="00CA2273">
        <w:t xml:space="preserve"> (</w:t>
      </w:r>
      <w:r w:rsidR="00574995">
        <w:t>we had</w:t>
      </w:r>
      <w:r w:rsidR="00CA2273">
        <w:t xml:space="preserve"> checked with Sam Colin). He thought it worth </w:t>
      </w:r>
      <w:r w:rsidR="007A0D23">
        <w:t xml:space="preserve">having a </w:t>
      </w:r>
      <w:r w:rsidR="00574995">
        <w:t xml:space="preserve">wider </w:t>
      </w:r>
      <w:r w:rsidR="007A0D23">
        <w:t>debate about how we feed ourselves in the 21</w:t>
      </w:r>
      <w:r w:rsidR="00CA2273">
        <w:t>st</w:t>
      </w:r>
      <w:r w:rsidR="007A0D23">
        <w:t xml:space="preserve"> century. </w:t>
      </w:r>
    </w:p>
    <w:p w14:paraId="621A605E" w14:textId="77777777" w:rsidR="00A07136" w:rsidRDefault="00CA2273" w:rsidP="00A07136">
      <w:r w:rsidRPr="00574995">
        <w:rPr>
          <w:b/>
        </w:rPr>
        <w:t xml:space="preserve">Themes for </w:t>
      </w:r>
      <w:r w:rsidR="0045274B" w:rsidRPr="00574995">
        <w:rPr>
          <w:b/>
        </w:rPr>
        <w:t>future</w:t>
      </w:r>
      <w:r w:rsidRPr="00574995">
        <w:rPr>
          <w:b/>
        </w:rPr>
        <w:t xml:space="preserve"> meetings</w:t>
      </w:r>
      <w:r w:rsidR="0045274B">
        <w:t xml:space="preserve">:  when it comes to watchdog, and court, legalistic ways of resolving conflict.  About getting in the room. Would like the pressure to be on the agency to facilitate. </w:t>
      </w:r>
      <w:r w:rsidR="00A21C25">
        <w:t>As tensions between economy, society and environment, how to get the conversations going to buil</w:t>
      </w:r>
      <w:r w:rsidR="00A07136">
        <w:t>d</w:t>
      </w:r>
      <w:r w:rsidR="00A21C25">
        <w:t xml:space="preserve"> effective partnerships going forward. </w:t>
      </w:r>
      <w:r w:rsidR="00913A44">
        <w:t xml:space="preserve"> Terry is up for that, with l</w:t>
      </w:r>
      <w:r w:rsidR="006B77AE">
        <w:t>iais</w:t>
      </w:r>
      <w:r w:rsidR="00913A44">
        <w:t xml:space="preserve">on </w:t>
      </w:r>
      <w:r w:rsidR="006B77AE">
        <w:t xml:space="preserve">beforehand. </w:t>
      </w:r>
    </w:p>
    <w:p w14:paraId="5B399B43" w14:textId="46840EB2" w:rsidR="004C255B" w:rsidRDefault="00A07136" w:rsidP="00A07136">
      <w:r>
        <w:t xml:space="preserve">Next meeting to be arranged for </w:t>
      </w:r>
      <w:r w:rsidR="004C255B">
        <w:t xml:space="preserve">March. </w:t>
      </w:r>
    </w:p>
    <w:p w14:paraId="533495C2" w14:textId="23621E2D" w:rsidR="00596C12" w:rsidRDefault="00596C12" w:rsidP="00A07136"/>
    <w:p w14:paraId="062C7101" w14:textId="63EFCCDD" w:rsidR="00596C12" w:rsidRDefault="00596C12" w:rsidP="00A07136">
      <w:bookmarkStart w:id="0" w:name="_GoBack"/>
      <w:bookmarkEnd w:id="0"/>
    </w:p>
    <w:p w14:paraId="4C063F18" w14:textId="77777777" w:rsidR="00DA12EA" w:rsidRDefault="00DA12EA"/>
    <w:sectPr w:rsidR="00DA1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824"/>
    <w:multiLevelType w:val="hybridMultilevel"/>
    <w:tmpl w:val="2FFAF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5AA"/>
    <w:multiLevelType w:val="hybridMultilevel"/>
    <w:tmpl w:val="168C6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D9"/>
    <w:rsid w:val="000205B8"/>
    <w:rsid w:val="00023117"/>
    <w:rsid w:val="00054DDB"/>
    <w:rsid w:val="000949B4"/>
    <w:rsid w:val="000D242F"/>
    <w:rsid w:val="000D3126"/>
    <w:rsid w:val="000F3635"/>
    <w:rsid w:val="001146B0"/>
    <w:rsid w:val="001356D6"/>
    <w:rsid w:val="00136768"/>
    <w:rsid w:val="00137370"/>
    <w:rsid w:val="00141800"/>
    <w:rsid w:val="00151590"/>
    <w:rsid w:val="001811BB"/>
    <w:rsid w:val="001B22FD"/>
    <w:rsid w:val="001C5E21"/>
    <w:rsid w:val="001C62EA"/>
    <w:rsid w:val="001D2702"/>
    <w:rsid w:val="001D4E6C"/>
    <w:rsid w:val="002012A5"/>
    <w:rsid w:val="00203368"/>
    <w:rsid w:val="002256FD"/>
    <w:rsid w:val="002340E6"/>
    <w:rsid w:val="00262E41"/>
    <w:rsid w:val="002806F0"/>
    <w:rsid w:val="00282EC0"/>
    <w:rsid w:val="002A36C0"/>
    <w:rsid w:val="002D2C9B"/>
    <w:rsid w:val="002E2AEF"/>
    <w:rsid w:val="003021D3"/>
    <w:rsid w:val="00302239"/>
    <w:rsid w:val="0034140C"/>
    <w:rsid w:val="0034293B"/>
    <w:rsid w:val="003500A8"/>
    <w:rsid w:val="00362491"/>
    <w:rsid w:val="00365A5F"/>
    <w:rsid w:val="00373E17"/>
    <w:rsid w:val="003A0154"/>
    <w:rsid w:val="003A20C5"/>
    <w:rsid w:val="003C06EB"/>
    <w:rsid w:val="003C0F6F"/>
    <w:rsid w:val="003D3225"/>
    <w:rsid w:val="003E7AD1"/>
    <w:rsid w:val="00421C80"/>
    <w:rsid w:val="0044075D"/>
    <w:rsid w:val="00444441"/>
    <w:rsid w:val="0045274B"/>
    <w:rsid w:val="004536CD"/>
    <w:rsid w:val="004610A8"/>
    <w:rsid w:val="00474E44"/>
    <w:rsid w:val="004824BA"/>
    <w:rsid w:val="004C255B"/>
    <w:rsid w:val="004D37E8"/>
    <w:rsid w:val="004E1C3A"/>
    <w:rsid w:val="00537391"/>
    <w:rsid w:val="005474BD"/>
    <w:rsid w:val="00567335"/>
    <w:rsid w:val="00574995"/>
    <w:rsid w:val="00575708"/>
    <w:rsid w:val="0058095E"/>
    <w:rsid w:val="00596C12"/>
    <w:rsid w:val="005A1558"/>
    <w:rsid w:val="005D02E9"/>
    <w:rsid w:val="005D1982"/>
    <w:rsid w:val="005D1F63"/>
    <w:rsid w:val="005E42D1"/>
    <w:rsid w:val="005F240C"/>
    <w:rsid w:val="00623D9D"/>
    <w:rsid w:val="00640BC8"/>
    <w:rsid w:val="0064157D"/>
    <w:rsid w:val="00696AE5"/>
    <w:rsid w:val="006A7534"/>
    <w:rsid w:val="006B77AE"/>
    <w:rsid w:val="006C0F2C"/>
    <w:rsid w:val="006C3220"/>
    <w:rsid w:val="00700053"/>
    <w:rsid w:val="007106D7"/>
    <w:rsid w:val="00734DB9"/>
    <w:rsid w:val="0076308A"/>
    <w:rsid w:val="00772CBB"/>
    <w:rsid w:val="00787787"/>
    <w:rsid w:val="0079111F"/>
    <w:rsid w:val="00791BCD"/>
    <w:rsid w:val="00794D77"/>
    <w:rsid w:val="007A0D23"/>
    <w:rsid w:val="007A6114"/>
    <w:rsid w:val="007B0435"/>
    <w:rsid w:val="008011A8"/>
    <w:rsid w:val="00831B83"/>
    <w:rsid w:val="00862481"/>
    <w:rsid w:val="00871BBC"/>
    <w:rsid w:val="008839CD"/>
    <w:rsid w:val="00896F42"/>
    <w:rsid w:val="008A3876"/>
    <w:rsid w:val="008E07F8"/>
    <w:rsid w:val="008E6FBB"/>
    <w:rsid w:val="00913A44"/>
    <w:rsid w:val="0093451D"/>
    <w:rsid w:val="00945547"/>
    <w:rsid w:val="009830D1"/>
    <w:rsid w:val="009864B2"/>
    <w:rsid w:val="00991888"/>
    <w:rsid w:val="00995C4A"/>
    <w:rsid w:val="009A2765"/>
    <w:rsid w:val="009E5EB8"/>
    <w:rsid w:val="009F4644"/>
    <w:rsid w:val="00A07136"/>
    <w:rsid w:val="00A21C25"/>
    <w:rsid w:val="00A228F3"/>
    <w:rsid w:val="00A6200A"/>
    <w:rsid w:val="00A97AD0"/>
    <w:rsid w:val="00AB3AFD"/>
    <w:rsid w:val="00AD3BE7"/>
    <w:rsid w:val="00AD3BFD"/>
    <w:rsid w:val="00B02D01"/>
    <w:rsid w:val="00B16069"/>
    <w:rsid w:val="00B17553"/>
    <w:rsid w:val="00B20820"/>
    <w:rsid w:val="00B2235E"/>
    <w:rsid w:val="00B34638"/>
    <w:rsid w:val="00B4439B"/>
    <w:rsid w:val="00B64F60"/>
    <w:rsid w:val="00B74711"/>
    <w:rsid w:val="00B74809"/>
    <w:rsid w:val="00B8061D"/>
    <w:rsid w:val="00B806E3"/>
    <w:rsid w:val="00BB72F9"/>
    <w:rsid w:val="00BB7464"/>
    <w:rsid w:val="00BD3AE9"/>
    <w:rsid w:val="00BF54E2"/>
    <w:rsid w:val="00C24380"/>
    <w:rsid w:val="00C32FDF"/>
    <w:rsid w:val="00C66257"/>
    <w:rsid w:val="00C80D4F"/>
    <w:rsid w:val="00C80F3C"/>
    <w:rsid w:val="00C81720"/>
    <w:rsid w:val="00C96F1F"/>
    <w:rsid w:val="00CA2273"/>
    <w:rsid w:val="00CA5CD9"/>
    <w:rsid w:val="00CB1881"/>
    <w:rsid w:val="00CC75E8"/>
    <w:rsid w:val="00CD673A"/>
    <w:rsid w:val="00D167AD"/>
    <w:rsid w:val="00D40EC0"/>
    <w:rsid w:val="00D539AD"/>
    <w:rsid w:val="00D61619"/>
    <w:rsid w:val="00D62A8F"/>
    <w:rsid w:val="00D64EF0"/>
    <w:rsid w:val="00D82087"/>
    <w:rsid w:val="00D940C6"/>
    <w:rsid w:val="00DA12EA"/>
    <w:rsid w:val="00DC33FC"/>
    <w:rsid w:val="00DC3BBA"/>
    <w:rsid w:val="00DF3A8E"/>
    <w:rsid w:val="00E07D17"/>
    <w:rsid w:val="00E233A2"/>
    <w:rsid w:val="00E77FA9"/>
    <w:rsid w:val="00EB51A3"/>
    <w:rsid w:val="00EB66A4"/>
    <w:rsid w:val="00EE11F9"/>
    <w:rsid w:val="00EE2B81"/>
    <w:rsid w:val="00EE2C17"/>
    <w:rsid w:val="00F16996"/>
    <w:rsid w:val="00F22962"/>
    <w:rsid w:val="00F25B22"/>
    <w:rsid w:val="00F46828"/>
    <w:rsid w:val="00F6074D"/>
    <w:rsid w:val="00F80ADE"/>
    <w:rsid w:val="00F95590"/>
    <w:rsid w:val="00FC6B5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6F91"/>
  <w15:chartTrackingRefBased/>
  <w15:docId w15:val="{CB8076E2-F7CE-464A-BDF2-637FB67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B12ECA0A700459629D1FF56695504" ma:contentTypeVersion="4" ma:contentTypeDescription="Create a new document." ma:contentTypeScope="" ma:versionID="a25683ea41e00224999067711bd7eaca">
  <xsd:schema xmlns:xsd="http://www.w3.org/2001/XMLSchema" xmlns:xs="http://www.w3.org/2001/XMLSchema" xmlns:p="http://schemas.microsoft.com/office/2006/metadata/properties" xmlns:ns2="d67e404f-e437-4ffe-96e8-02a8f711c600" xmlns:ns3="ed11f041-dfbd-44d3-9e01-3603fda9d0dd" targetNamespace="http://schemas.microsoft.com/office/2006/metadata/properties" ma:root="true" ma:fieldsID="0c695154a1e1f654a8fc07b60d4bf2aa" ns2:_="" ns3:_="">
    <xsd:import namespace="d67e404f-e437-4ffe-96e8-02a8f711c600"/>
    <xsd:import namespace="ed11f041-dfbd-44d3-9e01-3603fda9d0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e404f-e437-4ffe-96e8-02a8f711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f041-dfbd-44d3-9e01-3603fda9d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878F7-054B-4AE0-957B-418B72E91D52}">
  <ds:schemaRefs>
    <ds:schemaRef ds:uri="http://purl.org/dc/dcmitype/"/>
    <ds:schemaRef ds:uri="http://schemas.microsoft.com/office/infopath/2007/PartnerControls"/>
    <ds:schemaRef ds:uri="d67e404f-e437-4ffe-96e8-02a8f711c600"/>
    <ds:schemaRef ds:uri="http://purl.org/dc/elements/1.1/"/>
    <ds:schemaRef ds:uri="http://schemas.microsoft.com/office/2006/metadata/properties"/>
    <ds:schemaRef ds:uri="ed11f041-dfbd-44d3-9e01-3603fda9d0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1E7E61-AD1D-4179-A2BF-36D832C4E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14E66-6814-415E-AD75-BDF5C4AF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e404f-e437-4ffe-96e8-02a8f711c600"/>
    <ds:schemaRef ds:uri="ed11f041-dfbd-44d3-9e01-3603fda9d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Walsh</dc:creator>
  <cp:keywords/>
  <dc:description/>
  <cp:lastModifiedBy>Alice Walsh</cp:lastModifiedBy>
  <cp:revision>105</cp:revision>
  <dcterms:created xsi:type="dcterms:W3CDTF">2019-10-02T12:00:00Z</dcterms:created>
  <dcterms:modified xsi:type="dcterms:W3CDTF">2019-10-03T09:04:00Z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0x0101000D7B12ECA0A700459629D1FF56695504</vt:lpwstr>
  </property>
</Properties>
</file>