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BB358" w14:textId="0EF20A9A" w:rsidR="008863B3" w:rsidRDefault="003632A0" w:rsidP="003632A0">
      <w:pPr>
        <w:pStyle w:val="Heading1"/>
      </w:pPr>
      <w:r>
        <w:rPr>
          <w:noProof/>
          <w:color w:val="2B579A"/>
          <w:shd w:val="clear" w:color="auto" w:fill="E6E6E6"/>
        </w:rPr>
        <mc:AlternateContent>
          <mc:Choice Requires="wps">
            <w:drawing>
              <wp:anchor distT="45720" distB="45720" distL="114300" distR="114300" simplePos="0" relativeHeight="251659264" behindDoc="0" locked="0" layoutInCell="1" allowOverlap="1" wp14:anchorId="2B68FEB1" wp14:editId="0FB350EC">
                <wp:simplePos x="0" y="0"/>
                <wp:positionH relativeFrom="column">
                  <wp:posOffset>2467610</wp:posOffset>
                </wp:positionH>
                <wp:positionV relativeFrom="paragraph">
                  <wp:posOffset>82550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407A921" w14:textId="77777777" w:rsidR="003632A0" w:rsidRDefault="003632A0" w:rsidP="003632A0">
                            <w:pPr>
                              <w:pStyle w:val="Heading1"/>
                            </w:pPr>
                            <w:r>
                              <w:t>How to use zoom: a LINK crib sheet</w:t>
                            </w:r>
                          </w:p>
                          <w:p w14:paraId="56418E45" w14:textId="32871A45" w:rsidR="003632A0" w:rsidRDefault="003632A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B68FEB1">
                <v:stroke joinstyle="miter"/>
                <v:path gradientshapeok="t" o:connecttype="rect"/>
              </v:shapetype>
              <v:shape id="Text Box 2" style="position:absolute;margin-left:194.3pt;margin-top: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">
                <v:textbox style="mso-fit-shape-to-text:t">
                  <w:txbxContent>
                    <w:p w:rsidR="003632A0" w:rsidP="003632A0" w:rsidRDefault="003632A0" w14:paraId="0407A921" w14:textId="77777777">
                      <w:pPr>
                        <w:pStyle w:val="Heading1"/>
                      </w:pPr>
                      <w:r>
                        <w:t>How to use zoom: a LINK crib sheet</w:t>
                      </w:r>
                    </w:p>
                    <w:p w:rsidR="003632A0" w:rsidRDefault="003632A0" w14:paraId="56418E45" w14:textId="32871A45"/>
                  </w:txbxContent>
                </v:textbox>
                <w10:wrap type="square"/>
              </v:shape>
            </w:pict>
          </mc:Fallback>
        </mc:AlternateContent>
      </w:r>
      <w:r w:rsidR="005565EE">
        <w:rPr>
          <w:noProof/>
          <w:color w:val="2B579A"/>
          <w:shd w:val="clear" w:color="auto" w:fill="E6E6E6"/>
        </w:rPr>
        <w:drawing>
          <wp:inline distT="0" distB="0" distL="0" distR="0" wp14:anchorId="78A302E3" wp14:editId="26C71BFA">
            <wp:extent cx="551658" cy="8763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K_logo_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3682" cy="879515"/>
                    </a:xfrm>
                    <a:prstGeom prst="rect">
                      <a:avLst/>
                    </a:prstGeom>
                  </pic:spPr>
                </pic:pic>
              </a:graphicData>
            </a:graphic>
          </wp:inline>
        </w:drawing>
      </w:r>
    </w:p>
    <w:p w14:paraId="02223EE2" w14:textId="195FE572" w:rsidR="003632A0" w:rsidRDefault="003632A0">
      <w:pPr>
        <w:sectPr w:rsidR="003632A0" w:rsidSect="003632A0">
          <w:pgSz w:w="11906" w:h="16838"/>
          <w:pgMar w:top="1440" w:right="1440" w:bottom="1440" w:left="1440" w:header="708" w:footer="708" w:gutter="0"/>
          <w:cols w:num="2" w:space="708"/>
          <w:docGrid w:linePitch="360"/>
        </w:sectPr>
      </w:pPr>
    </w:p>
    <w:p w14:paraId="3D7E4928" w14:textId="2E9A6DFB" w:rsidR="008863B3" w:rsidRDefault="008863B3"/>
    <w:p w14:paraId="1DA660C5" w14:textId="77777777" w:rsidR="008863B3" w:rsidRDefault="008863B3"/>
    <w:p w14:paraId="09CB5A08" w14:textId="77777777" w:rsidR="003E773B" w:rsidRDefault="003E773B">
      <w:pPr>
        <w:sectPr w:rsidR="003E773B" w:rsidSect="003632A0">
          <w:type w:val="continuous"/>
          <w:pgSz w:w="11906" w:h="16838"/>
          <w:pgMar w:top="1440" w:right="1440" w:bottom="1440" w:left="1440" w:header="708" w:footer="708" w:gutter="0"/>
          <w:cols w:num="2" w:space="708"/>
          <w:docGrid w:linePitch="360"/>
        </w:sectPr>
      </w:pPr>
    </w:p>
    <w:p w14:paraId="6E05062C" w14:textId="7EEBCA09" w:rsidR="005565EE" w:rsidRDefault="008863B3" w:rsidP="00795209">
      <w:pPr>
        <w:pStyle w:val="Heading2"/>
      </w:pPr>
      <w:r>
        <w:t xml:space="preserve">Booking an online </w:t>
      </w:r>
      <w:r w:rsidR="003632A0">
        <w:t>meeting</w:t>
      </w:r>
      <w:r>
        <w:t>:</w:t>
      </w:r>
    </w:p>
    <w:p w14:paraId="6B9D8BB2" w14:textId="22357E25" w:rsidR="005565EE" w:rsidRDefault="60FDA5AC">
      <w:r>
        <w:t xml:space="preserve">LINK has a zoom account which enables LINK to host online meetings for up to 100 people. To use zoom, please send a booking request to </w:t>
      </w:r>
      <w:hyperlink r:id="rId9">
        <w:r w:rsidRPr="60FDA5AC">
          <w:rPr>
            <w:rStyle w:val="Hyperlink"/>
          </w:rPr>
          <w:t>karen@scotlink.org</w:t>
        </w:r>
      </w:hyperlink>
      <w:r>
        <w:t xml:space="preserve"> or </w:t>
      </w:r>
      <w:hyperlink r:id="rId10">
        <w:r w:rsidRPr="60FDA5AC">
          <w:rPr>
            <w:rStyle w:val="Hyperlink"/>
          </w:rPr>
          <w:t>lisa@scotlink.org</w:t>
        </w:r>
      </w:hyperlink>
      <w:r>
        <w:t>. They will confirm if a booking can be made for your time slot and will send you a meeting link for you to distribute to those attending.</w:t>
      </w:r>
    </w:p>
    <w:p w14:paraId="0D6D4267" w14:textId="142865CA" w:rsidR="00A40619" w:rsidRDefault="008863B3" w:rsidP="00795209">
      <w:pPr>
        <w:pStyle w:val="Heading2"/>
      </w:pPr>
      <w:r>
        <w:t>Joinin</w:t>
      </w:r>
      <w:r w:rsidR="00795209">
        <w:t>g</w:t>
      </w:r>
      <w:r>
        <w:t xml:space="preserve"> an online meeting:</w:t>
      </w:r>
    </w:p>
    <w:p w14:paraId="398A53FF" w14:textId="2E00BEEF" w:rsidR="008863B3" w:rsidRDefault="008863B3" w:rsidP="008863B3">
      <w:r>
        <w:t>Click on the link you have been sent. I</w:t>
      </w:r>
      <w:r w:rsidR="00795209">
        <w:t>t</w:t>
      </w:r>
      <w:r>
        <w:t xml:space="preserve"> has the fo</w:t>
      </w:r>
      <w:r w:rsidR="00085CE0">
        <w:t xml:space="preserve">llowing format: </w:t>
      </w:r>
      <w:r w:rsidR="00D516F3" w:rsidRPr="00D516F3">
        <w:t>https://zoom.us/j/long</w:t>
      </w:r>
      <w:r w:rsidR="00D516F3">
        <w:t xml:space="preserve"> number</w:t>
      </w:r>
    </w:p>
    <w:p w14:paraId="67E87408" w14:textId="3AF29498" w:rsidR="00B05232" w:rsidRDefault="00B05232" w:rsidP="008863B3">
      <w:r>
        <w:t xml:space="preserve">You will need a </w:t>
      </w:r>
      <w:r w:rsidR="00E26D65">
        <w:t>Wi-Fi</w:t>
      </w:r>
      <w:r>
        <w:t xml:space="preserve"> connection, a laptop</w:t>
      </w:r>
      <w:r w:rsidR="00DD5427">
        <w:t>, tablet or mobile phone</w:t>
      </w:r>
      <w:r>
        <w:t xml:space="preserve"> with a camera and a set of headphones with a microphone. Mobile phone headsets work fine.</w:t>
      </w:r>
      <w:r w:rsidR="00D516F3">
        <w:t xml:space="preserve"> You</w:t>
      </w:r>
      <w:r w:rsidR="00DD5427">
        <w:t xml:space="preserve"> </w:t>
      </w:r>
      <w:r w:rsidR="00D516F3">
        <w:t>can use zoom fr</w:t>
      </w:r>
      <w:r w:rsidR="00DD5427">
        <w:t>o</w:t>
      </w:r>
      <w:r w:rsidR="00D516F3">
        <w:t xml:space="preserve">m a land </w:t>
      </w:r>
      <w:proofErr w:type="gramStart"/>
      <w:r w:rsidR="00D516F3">
        <w:t>line</w:t>
      </w:r>
      <w:proofErr w:type="gramEnd"/>
      <w:r w:rsidR="00D516F3">
        <w:t xml:space="preserve"> but it </w:t>
      </w:r>
      <w:r w:rsidR="00283119">
        <w:t>is har</w:t>
      </w:r>
      <w:r w:rsidR="00DD5427">
        <w:t>d</w:t>
      </w:r>
      <w:r w:rsidR="00283119">
        <w:t>e</w:t>
      </w:r>
      <w:r w:rsidR="00DD5427">
        <w:t>r</w:t>
      </w:r>
      <w:r w:rsidR="00283119">
        <w:t xml:space="preserve"> for you to eng</w:t>
      </w:r>
      <w:r w:rsidR="00DD5427">
        <w:t>a</w:t>
      </w:r>
      <w:r w:rsidR="00283119">
        <w:t xml:space="preserve">ge in the </w:t>
      </w:r>
      <w:r w:rsidR="00DD5427">
        <w:t>meeting</w:t>
      </w:r>
      <w:r w:rsidR="00283119">
        <w:t xml:space="preserve"> and f</w:t>
      </w:r>
      <w:r w:rsidR="00DD5427">
        <w:t>o</w:t>
      </w:r>
      <w:r w:rsidR="00283119">
        <w:t>r ot</w:t>
      </w:r>
      <w:r w:rsidR="00DD5427">
        <w:t>h</w:t>
      </w:r>
      <w:r w:rsidR="00283119">
        <w:t>ers to eng</w:t>
      </w:r>
      <w:r w:rsidR="00DD5427">
        <w:t>a</w:t>
      </w:r>
      <w:r w:rsidR="00283119">
        <w:t>g</w:t>
      </w:r>
      <w:r w:rsidR="00DD5427">
        <w:t>e</w:t>
      </w:r>
      <w:r w:rsidR="00283119">
        <w:t xml:space="preserve"> with you. Try and use a mobile phone with </w:t>
      </w:r>
      <w:proofErr w:type="spellStart"/>
      <w:r w:rsidR="00283119">
        <w:t>wifi</w:t>
      </w:r>
      <w:proofErr w:type="spellEnd"/>
      <w:r w:rsidR="00DD5427">
        <w:t xml:space="preserve"> </w:t>
      </w:r>
      <w:r w:rsidR="00283119">
        <w:t>in</w:t>
      </w:r>
      <w:r w:rsidR="00DD5427">
        <w:t>s</w:t>
      </w:r>
      <w:r w:rsidR="00283119">
        <w:t xml:space="preserve">tead. </w:t>
      </w:r>
      <w:r w:rsidR="00DD5427">
        <w:t>Only use a land line as a last resort.</w:t>
      </w:r>
    </w:p>
    <w:p w14:paraId="334DDD5E" w14:textId="2AF7F063" w:rsidR="00B05232" w:rsidRDefault="60FDA5AC" w:rsidP="008863B3">
      <w:r>
        <w:t>When you click on the link you’ll be automatically connected to the online meeting. You do not need to download any software. If this is the first time you’ve used zoom, you’ll be asked to accept cookies. You’ll need to check the cookie conditions and accept them to be able to join.</w:t>
      </w:r>
    </w:p>
    <w:p w14:paraId="378E5D6C" w14:textId="6532D0FB" w:rsidR="00CF7785" w:rsidRDefault="00CF7785" w:rsidP="008863B3">
      <w:r>
        <w:t>Once you’ve joined</w:t>
      </w:r>
      <w:r w:rsidR="00DD5427">
        <w:t>,</w:t>
      </w:r>
      <w:r>
        <w:t xml:space="preserve"> click the video icon in</w:t>
      </w:r>
      <w:r w:rsidR="00DD5427">
        <w:t xml:space="preserve"> </w:t>
      </w:r>
      <w:r>
        <w:t>t</w:t>
      </w:r>
      <w:r w:rsidR="00DD5427">
        <w:t>h</w:t>
      </w:r>
      <w:r>
        <w:t xml:space="preserve">e bottom left </w:t>
      </w:r>
      <w:r w:rsidR="00DD5427">
        <w:t>hand</w:t>
      </w:r>
      <w:r>
        <w:t xml:space="preserve"> corner of the zoom window: this enables other partic</w:t>
      </w:r>
      <w:r w:rsidR="00DD5427">
        <w:t>i</w:t>
      </w:r>
      <w:r>
        <w:t>pants to see you. This is important: online meetings work best when everyone can see everyone else. I</w:t>
      </w:r>
      <w:r w:rsidR="00DD5427">
        <w:t>t</w:t>
      </w:r>
      <w:r>
        <w:t xml:space="preserve"> enables you all to know when people are spe</w:t>
      </w:r>
      <w:r w:rsidR="00DD5427">
        <w:t>a</w:t>
      </w:r>
      <w:r>
        <w:t>king and when you can politely come into the conve</w:t>
      </w:r>
      <w:r w:rsidR="00DD5427">
        <w:t>rsa</w:t>
      </w:r>
      <w:r>
        <w:t xml:space="preserve">tion. If it is difficult to join in, </w:t>
      </w:r>
      <w:r w:rsidR="00DD5427">
        <w:t>raise</w:t>
      </w:r>
      <w:r>
        <w:t xml:space="preserve"> your hand so the meeting chair can see you wish to say something.</w:t>
      </w:r>
    </w:p>
    <w:p w14:paraId="43F036F6" w14:textId="691F88CD" w:rsidR="00840B0D" w:rsidRDefault="60FDA5AC" w:rsidP="008863B3">
      <w:r>
        <w:t xml:space="preserve">When you are not speaking, mute your microphone using the microphone icon in the bottom left hand corner of the zoom window. This ensures a higher sound quality for everyone on the call and means people can hear each other speak without interfering background noise from each participant. This is especially important if you are in a noisy place. </w:t>
      </w:r>
    </w:p>
    <w:p w14:paraId="4AAC9C39" w14:textId="0BF99EE3" w:rsidR="007B2C83" w:rsidRDefault="60FDA5AC" w:rsidP="008863B3">
      <w:r>
        <w:t>If you are on your own, use a laptop, tablet or mobile phone with headphones and microphone. If there is more than 1 of you, use the laptop camera or an external camera plus, if possible, an external microphone. Laptop microphones are very directional and are not good at picking up sound unless you are sat directly in front of them.</w:t>
      </w:r>
    </w:p>
    <w:p w14:paraId="18BF6A58" w14:textId="52A89A94" w:rsidR="00840B0D" w:rsidRDefault="00FA09C1" w:rsidP="0045732A">
      <w:pPr>
        <w:pStyle w:val="Heading2"/>
      </w:pPr>
      <w:r>
        <w:t>Chairin</w:t>
      </w:r>
      <w:r w:rsidR="0045732A">
        <w:t>g</w:t>
      </w:r>
      <w:r>
        <w:t xml:space="preserve"> an online meeting:</w:t>
      </w:r>
    </w:p>
    <w:p w14:paraId="6258E7B8" w14:textId="52A968E8" w:rsidR="00FA09C1" w:rsidRDefault="13ECA4F2" w:rsidP="00FA09C1">
      <w:r>
        <w:t>There is a skill to chairing online meetings that all meeting chairs need to acquire. You need to remind people to use their cameras and headphones and to mute when they are not speaking. Encourage people to raise a hand if they want to come in and discussions move too quickly for them to be able to do it themselves. Bring them in as quickly as you can.</w:t>
      </w:r>
    </w:p>
    <w:p w14:paraId="04B27263" w14:textId="41CA7099" w:rsidR="00BA3CE4" w:rsidRDefault="60FDA5AC" w:rsidP="00FA09C1">
      <w:r>
        <w:t xml:space="preserve">You need to keep looking at the screen while you are chairing so you can see when people wish to come in. </w:t>
      </w:r>
      <w:proofErr w:type="gramStart"/>
      <w:r>
        <w:t>As long as</w:t>
      </w:r>
      <w:proofErr w:type="gramEnd"/>
      <w:r>
        <w:t xml:space="preserve"> everyone has their video working this makes your job much easier. If you have people who join by land line phone, first check that they cannot join online using the link from a mobile phone or laptop. If they only have access to a land line, you won’t be able to see who they </w:t>
      </w:r>
      <w:r>
        <w:lastRenderedPageBreak/>
        <w:t>are, so you will need to ask at the start of the meeting and you will need to regularly check if they wish to come in.</w:t>
      </w:r>
    </w:p>
    <w:p w14:paraId="0FB4DAE9" w14:textId="26DB1DDD" w:rsidR="00987552" w:rsidRDefault="00987552" w:rsidP="006E4592">
      <w:pPr>
        <w:pStyle w:val="Heading2"/>
      </w:pPr>
      <w:r>
        <w:t>Hints and tips:</w:t>
      </w:r>
    </w:p>
    <w:p w14:paraId="3F15670D" w14:textId="6773DB67" w:rsidR="00987552" w:rsidRDefault="60FDA5AC" w:rsidP="00FA09C1">
      <w:r w:rsidRPr="60FDA5AC">
        <w:rPr>
          <w:rStyle w:val="Heading3Char"/>
        </w:rPr>
        <w:t>Chat:</w:t>
      </w:r>
      <w:r>
        <w:t xml:space="preserve"> There is a chat column: anyone on the call can use this to post links to documents or website etc. To see the chat column, click on the icon at the bottom of the zoom screen. This chat disappears at the end of the call and is not recorded.</w:t>
      </w:r>
    </w:p>
    <w:p w14:paraId="1795FF08" w14:textId="63358E7F" w:rsidR="00E323DA" w:rsidRDefault="00E323DA" w:rsidP="00FA09C1">
      <w:r w:rsidRPr="00DF3DF9">
        <w:rPr>
          <w:rStyle w:val="Heading3Char"/>
        </w:rPr>
        <w:t>Screen sharing:</w:t>
      </w:r>
      <w:r>
        <w:t xml:space="preserve"> anyone on the call can share their screen using</w:t>
      </w:r>
      <w:r w:rsidR="005C23F3">
        <w:t xml:space="preserve"> </w:t>
      </w:r>
      <w:r>
        <w:t>the share screen button at the bottom of the zoom window. You ned to click start screen share at the beginning of your pres</w:t>
      </w:r>
      <w:r w:rsidR="005C23F3">
        <w:t>en</w:t>
      </w:r>
      <w:r>
        <w:t>ta</w:t>
      </w:r>
      <w:r w:rsidR="005C23F3">
        <w:t>t</w:t>
      </w:r>
      <w:r>
        <w:t>ion and end screen share at the end.</w:t>
      </w:r>
    </w:p>
    <w:p w14:paraId="18A88684" w14:textId="47817936" w:rsidR="005C23F3" w:rsidRDefault="005C23F3" w:rsidP="00FA09C1">
      <w:r w:rsidRPr="00DF3DF9">
        <w:rPr>
          <w:rStyle w:val="Heading3Char"/>
        </w:rPr>
        <w:t>Hosting:</w:t>
      </w:r>
      <w:r>
        <w:t xml:space="preserve"> the first </w:t>
      </w:r>
      <w:r w:rsidR="00DF3DF9">
        <w:t>person</w:t>
      </w:r>
      <w:r>
        <w:t xml:space="preserve"> to join the call will </w:t>
      </w:r>
      <w:r w:rsidR="00DF3DF9">
        <w:t>automatically</w:t>
      </w:r>
      <w:r>
        <w:t xml:space="preserve"> become the host. If this </w:t>
      </w:r>
      <w:r w:rsidR="00DF3DF9">
        <w:t>person</w:t>
      </w:r>
      <w:r>
        <w:t xml:space="preserve"> ne</w:t>
      </w:r>
      <w:r w:rsidR="00DF3DF9">
        <w:t>e</w:t>
      </w:r>
      <w:r>
        <w:t>ds to leave before the end of the meeting they will ne</w:t>
      </w:r>
      <w:r w:rsidR="00DF3DF9">
        <w:t>e</w:t>
      </w:r>
      <w:r>
        <w:t xml:space="preserve">d to transfer the host. To do this, </w:t>
      </w:r>
      <w:r w:rsidR="00DF3DF9">
        <w:t>c</w:t>
      </w:r>
      <w:r>
        <w:t>lick on</w:t>
      </w:r>
      <w:r w:rsidR="00DF3DF9">
        <w:t xml:space="preserve"> </w:t>
      </w:r>
      <w:r>
        <w:t>th</w:t>
      </w:r>
      <w:r w:rsidR="00DF3DF9">
        <w:t>e</w:t>
      </w:r>
      <w:r>
        <w:t xml:space="preserve"> </w:t>
      </w:r>
      <w:r w:rsidR="00DF3DF9">
        <w:t>participants</w:t>
      </w:r>
      <w:r>
        <w:t xml:space="preserve"> icon at the bottom of the zoom window then right cli</w:t>
      </w:r>
      <w:r w:rsidR="006455BD">
        <w:t>c</w:t>
      </w:r>
      <w:r>
        <w:t>k on</w:t>
      </w:r>
      <w:r w:rsidR="006455BD">
        <w:t xml:space="preserve"> your icon to find transfer host. Transfer the host to </w:t>
      </w:r>
      <w:r w:rsidR="00DF3DF9">
        <w:t>whomever</w:t>
      </w:r>
      <w:r w:rsidR="006455BD">
        <w:t xml:space="preserve"> will be at the meeting until the end.</w:t>
      </w:r>
    </w:p>
    <w:p w14:paraId="173D1788" w14:textId="1260F97C" w:rsidR="006455BD" w:rsidRDefault="006E4592" w:rsidP="00FA09C1">
      <w:r w:rsidRPr="00DF3DF9">
        <w:rPr>
          <w:rStyle w:val="Heading3Char"/>
        </w:rPr>
        <w:t>Recording:</w:t>
      </w:r>
      <w:r>
        <w:t xml:space="preserve"> zoom </w:t>
      </w:r>
      <w:r w:rsidR="00DF3DF9">
        <w:t>meetings</w:t>
      </w:r>
      <w:r>
        <w:t xml:space="preserve"> can be recorded by the host. You ne</w:t>
      </w:r>
      <w:r w:rsidR="00DF3DF9">
        <w:t>e</w:t>
      </w:r>
      <w:r>
        <w:t>d to click on</w:t>
      </w:r>
      <w:r w:rsidR="00DF3DF9">
        <w:t xml:space="preserve"> </w:t>
      </w:r>
      <w:r>
        <w:t>th</w:t>
      </w:r>
      <w:r w:rsidR="00DF3DF9">
        <w:t>e</w:t>
      </w:r>
      <w:r>
        <w:t xml:space="preserve"> record button at the top </w:t>
      </w:r>
      <w:r w:rsidR="00E26D65">
        <w:t>left-hand</w:t>
      </w:r>
      <w:bookmarkStart w:id="0" w:name="_GoBack"/>
      <w:bookmarkEnd w:id="0"/>
      <w:r>
        <w:t xml:space="preserve"> corner o</w:t>
      </w:r>
      <w:r w:rsidR="00DF3DF9">
        <w:t>f</w:t>
      </w:r>
      <w:r>
        <w:t xml:space="preserve"> the screen. </w:t>
      </w:r>
      <w:r w:rsidR="00DF3DF9">
        <w:t>It is worth remembering that r</w:t>
      </w:r>
      <w:r>
        <w:t>ecording</w:t>
      </w:r>
      <w:r w:rsidR="00DF3DF9">
        <w:t>s</w:t>
      </w:r>
      <w:r>
        <w:t xml:space="preserve"> take up space on the local computer</w:t>
      </w:r>
    </w:p>
    <w:p w14:paraId="60BB472B" w14:textId="30A04E60" w:rsidR="006455BD" w:rsidRDefault="006455BD" w:rsidP="00DF3DF9">
      <w:pPr>
        <w:pStyle w:val="Heading2"/>
      </w:pPr>
      <w:r>
        <w:t>LINK Staff</w:t>
      </w:r>
      <w:r w:rsidR="00DF3DF9">
        <w:t>: to schedule a meeting</w:t>
      </w:r>
      <w:r>
        <w:t xml:space="preserve">: </w:t>
      </w:r>
    </w:p>
    <w:p w14:paraId="4477A4C2" w14:textId="71E06666" w:rsidR="001C127B" w:rsidRDefault="001C127B" w:rsidP="00FA09C1">
      <w:r>
        <w:t xml:space="preserve">Send the </w:t>
      </w:r>
      <w:r w:rsidR="00DF3DF9">
        <w:t>meeting</w:t>
      </w:r>
      <w:r>
        <w:t xml:space="preserve"> details to the meeting chair and remind </w:t>
      </w:r>
      <w:r w:rsidR="00DF3DF9">
        <w:t>them</w:t>
      </w:r>
      <w:r>
        <w:t xml:space="preserve"> to use the zoom link</w:t>
      </w:r>
      <w:r w:rsidR="00DF3DF9">
        <w:t xml:space="preserve"> </w:t>
      </w:r>
      <w:r>
        <w:t>an</w:t>
      </w:r>
      <w:r w:rsidR="00DF3DF9">
        <w:t>d</w:t>
      </w:r>
      <w:r>
        <w:t xml:space="preserve"> not the phone number. Discourage pe</w:t>
      </w:r>
      <w:r w:rsidR="00DF3DF9">
        <w:t>opl</w:t>
      </w:r>
      <w:r>
        <w:t>e from using</w:t>
      </w:r>
      <w:r w:rsidR="00DF3DF9">
        <w:t xml:space="preserve"> a landline</w:t>
      </w:r>
      <w:r>
        <w:t xml:space="preserve"> phone because it is much harder fo</w:t>
      </w:r>
      <w:r w:rsidR="00DF3DF9">
        <w:t>r</w:t>
      </w:r>
      <w:r>
        <w:t xml:space="preserve"> phone partic</w:t>
      </w:r>
      <w:r w:rsidR="000B3586">
        <w:t>i</w:t>
      </w:r>
      <w:r>
        <w:t>pa</w:t>
      </w:r>
      <w:r w:rsidR="000B3586">
        <w:t>n</w:t>
      </w:r>
      <w:r>
        <w:t xml:space="preserve">ts to engage and it is also </w:t>
      </w:r>
      <w:r w:rsidR="000B3586">
        <w:t>m</w:t>
      </w:r>
      <w:r>
        <w:t xml:space="preserve">uch harder to </w:t>
      </w:r>
      <w:r w:rsidR="000B3586">
        <w:t>chair</w:t>
      </w:r>
      <w:r w:rsidR="008B1F3B">
        <w:t xml:space="preserve">. </w:t>
      </w:r>
      <w:r w:rsidR="00DF3DF9">
        <w:t>If they u</w:t>
      </w:r>
      <w:r w:rsidR="000B3586">
        <w:t>s</w:t>
      </w:r>
      <w:r w:rsidR="00DF3DF9">
        <w:t>e a mobile, they should u</w:t>
      </w:r>
      <w:r w:rsidR="000B3586">
        <w:t>s</w:t>
      </w:r>
      <w:r w:rsidR="00DF3DF9">
        <w:t xml:space="preserve">e the </w:t>
      </w:r>
      <w:r w:rsidR="000B3586">
        <w:t xml:space="preserve">zoom </w:t>
      </w:r>
      <w:r w:rsidR="00DF3DF9">
        <w:t>link</w:t>
      </w:r>
      <w:r w:rsidR="000B3586">
        <w:t xml:space="preserve"> over their </w:t>
      </w:r>
      <w:proofErr w:type="spellStart"/>
      <w:r w:rsidR="000B3586">
        <w:t>wifi</w:t>
      </w:r>
      <w:proofErr w:type="spellEnd"/>
      <w:r w:rsidR="000B3586">
        <w:t xml:space="preserve"> or data connection. </w:t>
      </w:r>
    </w:p>
    <w:p w14:paraId="13982104" w14:textId="785BC464" w:rsidR="008B1F3B" w:rsidRDefault="008B1F3B" w:rsidP="003632A0">
      <w:r>
        <w:t xml:space="preserve">Make sure the </w:t>
      </w:r>
      <w:r w:rsidR="000B3586">
        <w:t>‘</w:t>
      </w:r>
      <w:r w:rsidR="00CC6E90">
        <w:t>Enable join before host</w:t>
      </w:r>
      <w:r w:rsidR="000B3586">
        <w:t>’</w:t>
      </w:r>
      <w:r w:rsidR="00CC6E90">
        <w:t xml:space="preserve"> box is </w:t>
      </w:r>
      <w:proofErr w:type="gramStart"/>
      <w:r w:rsidR="00CC6E90">
        <w:t>ticked</w:t>
      </w:r>
      <w:proofErr w:type="gramEnd"/>
      <w:r w:rsidR="00CC6E90">
        <w:t xml:space="preserve"> and all the others are unticked. </w:t>
      </w:r>
    </w:p>
    <w:p w14:paraId="336ABE58" w14:textId="77777777" w:rsidR="00E323DA" w:rsidRDefault="00E323DA" w:rsidP="00FA09C1"/>
    <w:p w14:paraId="4893EE9F" w14:textId="77777777" w:rsidR="00B05232" w:rsidRDefault="00B05232" w:rsidP="008863B3"/>
    <w:p w14:paraId="1265919C" w14:textId="77777777" w:rsidR="000B3586" w:rsidRDefault="000B3586" w:rsidP="000B3586">
      <w:pPr>
        <w:spacing w:after="0" w:line="240" w:lineRule="auto"/>
        <w:jc w:val="right"/>
      </w:pPr>
      <w:r>
        <w:t xml:space="preserve">DL </w:t>
      </w:r>
    </w:p>
    <w:p w14:paraId="4186A797" w14:textId="1879C41F" w:rsidR="005565EE" w:rsidRDefault="000B3586" w:rsidP="000B3586">
      <w:pPr>
        <w:spacing w:after="0" w:line="240" w:lineRule="auto"/>
        <w:jc w:val="right"/>
      </w:pPr>
      <w:r>
        <w:t>8 March 2019</w:t>
      </w:r>
    </w:p>
    <w:sectPr w:rsidR="005565EE" w:rsidSect="003E773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D62F0"/>
    <w:multiLevelType w:val="hybridMultilevel"/>
    <w:tmpl w:val="41607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9D"/>
    <w:rsid w:val="00085CE0"/>
    <w:rsid w:val="000B3586"/>
    <w:rsid w:val="001C127B"/>
    <w:rsid w:val="002736A6"/>
    <w:rsid w:val="00283119"/>
    <w:rsid w:val="003632A0"/>
    <w:rsid w:val="003E773B"/>
    <w:rsid w:val="0045732A"/>
    <w:rsid w:val="00471529"/>
    <w:rsid w:val="005565EE"/>
    <w:rsid w:val="005614B9"/>
    <w:rsid w:val="005C23F3"/>
    <w:rsid w:val="006455BD"/>
    <w:rsid w:val="006E21D2"/>
    <w:rsid w:val="006E4592"/>
    <w:rsid w:val="00795209"/>
    <w:rsid w:val="007B2C83"/>
    <w:rsid w:val="007F6E06"/>
    <w:rsid w:val="00840B0D"/>
    <w:rsid w:val="008863B3"/>
    <w:rsid w:val="008B1F3B"/>
    <w:rsid w:val="00987552"/>
    <w:rsid w:val="009C561C"/>
    <w:rsid w:val="00A40619"/>
    <w:rsid w:val="00B05232"/>
    <w:rsid w:val="00BA3CE4"/>
    <w:rsid w:val="00BC359D"/>
    <w:rsid w:val="00CC6E90"/>
    <w:rsid w:val="00CF7785"/>
    <w:rsid w:val="00D3789A"/>
    <w:rsid w:val="00D516F3"/>
    <w:rsid w:val="00DD5427"/>
    <w:rsid w:val="00DF3DF9"/>
    <w:rsid w:val="00E26D65"/>
    <w:rsid w:val="00E323DA"/>
    <w:rsid w:val="00F31985"/>
    <w:rsid w:val="00FA09C1"/>
    <w:rsid w:val="13ECA4F2"/>
    <w:rsid w:val="60FDA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4528"/>
  <w15:chartTrackingRefBased/>
  <w15:docId w15:val="{5989DD01-FE1E-4021-9E41-64EAEE92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2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52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3D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5EE"/>
    <w:rPr>
      <w:rFonts w:ascii="Segoe UI" w:hAnsi="Segoe UI" w:cs="Segoe UI"/>
      <w:sz w:val="18"/>
      <w:szCs w:val="18"/>
    </w:rPr>
  </w:style>
  <w:style w:type="character" w:styleId="Hyperlink">
    <w:name w:val="Hyperlink"/>
    <w:basedOn w:val="DefaultParagraphFont"/>
    <w:uiPriority w:val="99"/>
    <w:unhideWhenUsed/>
    <w:rsid w:val="00A40619"/>
    <w:rPr>
      <w:color w:val="0563C1" w:themeColor="hyperlink"/>
      <w:u w:val="single"/>
    </w:rPr>
  </w:style>
  <w:style w:type="character" w:styleId="UnresolvedMention">
    <w:name w:val="Unresolved Mention"/>
    <w:basedOn w:val="DefaultParagraphFont"/>
    <w:uiPriority w:val="99"/>
    <w:semiHidden/>
    <w:unhideWhenUsed/>
    <w:rsid w:val="00A40619"/>
    <w:rPr>
      <w:color w:val="605E5C"/>
      <w:shd w:val="clear" w:color="auto" w:fill="E1DFDD"/>
    </w:rPr>
  </w:style>
  <w:style w:type="paragraph" w:styleId="ListParagraph">
    <w:name w:val="List Paragraph"/>
    <w:basedOn w:val="Normal"/>
    <w:uiPriority w:val="34"/>
    <w:qFormat/>
    <w:rsid w:val="008863B3"/>
    <w:pPr>
      <w:ind w:left="720"/>
      <w:contextualSpacing/>
    </w:pPr>
  </w:style>
  <w:style w:type="character" w:customStyle="1" w:styleId="Heading1Char">
    <w:name w:val="Heading 1 Char"/>
    <w:basedOn w:val="DefaultParagraphFont"/>
    <w:link w:val="Heading1"/>
    <w:uiPriority w:val="9"/>
    <w:rsid w:val="003632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9520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F3DF9"/>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sa@scotlink.,org" TargetMode="External"/><Relationship Id="rId4" Type="http://schemas.openxmlformats.org/officeDocument/2006/relationships/numbering" Target="numbering.xml"/><Relationship Id="rId9" Type="http://schemas.openxmlformats.org/officeDocument/2006/relationships/hyperlink" Target="mailto:karen@scotl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9A830767D26545A5F7DBA80A7B07CE" ma:contentTypeVersion="9" ma:contentTypeDescription="Create a new document." ma:contentTypeScope="" ma:versionID="1b5ef41014d1ad185d27761a6a5c9535">
  <xsd:schema xmlns:xsd="http://www.w3.org/2001/XMLSchema" xmlns:xs="http://www.w3.org/2001/XMLSchema" xmlns:p="http://schemas.microsoft.com/office/2006/metadata/properties" xmlns:ns2="a59cf4cc-4572-460a-82c0-75b744dd6080" xmlns:ns3="b5996aa8-5fb8-49d9-9b47-f8ec6b2bcafb" targetNamespace="http://schemas.microsoft.com/office/2006/metadata/properties" ma:root="true" ma:fieldsID="87a86bbb650f4f289f15750c9be27510" ns2:_="" ns3:_="">
    <xsd:import namespace="a59cf4cc-4572-460a-82c0-75b744dd6080"/>
    <xsd:import namespace="b5996aa8-5fb8-49d9-9b47-f8ec6b2bca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cf4cc-4572-460a-82c0-75b744dd60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996aa8-5fb8-49d9-9b47-f8ec6b2bcaf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37E613-8CD2-41E0-97C7-2377C5771C5D}">
  <ds:schemaRefs>
    <ds:schemaRef ds:uri="http://schemas.microsoft.com/sharepoint/v3/contenttype/forms"/>
  </ds:schemaRefs>
</ds:datastoreItem>
</file>

<file path=customXml/itemProps2.xml><?xml version="1.0" encoding="utf-8"?>
<ds:datastoreItem xmlns:ds="http://schemas.openxmlformats.org/officeDocument/2006/customXml" ds:itemID="{9332FF9C-CEE5-40AC-BFE5-03B480FC8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cf4cc-4572-460a-82c0-75b744dd6080"/>
    <ds:schemaRef ds:uri="b5996aa8-5fb8-49d9-9b47-f8ec6b2bc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4849E-11F5-47F3-BBBD-1304F87C20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Long</dc:creator>
  <cp:keywords/>
  <dc:description/>
  <cp:lastModifiedBy>Karen Paterson</cp:lastModifiedBy>
  <cp:revision>37</cp:revision>
  <dcterms:created xsi:type="dcterms:W3CDTF">2019-03-08T10:45:00Z</dcterms:created>
  <dcterms:modified xsi:type="dcterms:W3CDTF">2019-04-01T10:56:00Z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3072">
    <vt:lpwstr>32</vt:lpwstr>
  </property>
  <property fmtid="{D5CDD505-2E9C-101B-9397-08002B2CF9AE}" pid="3" name="ContentTypeId">
    <vt:lpwstr>0x010100919A830767D26545A5F7DBA80A7B07CE</vt:lpwstr>
  </property>
</Properties>
</file>