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C46E7" w14:textId="4FDBA64B" w:rsidR="00310DD4" w:rsidRPr="00213BE1" w:rsidRDefault="00656563" w:rsidP="006B016A">
      <w:pPr>
        <w:spacing w:line="240" w:lineRule="auto"/>
        <w:jc w:val="center"/>
        <w:rPr>
          <w:rFonts w:cstheme="minorHAnsi"/>
          <w:b/>
        </w:rPr>
      </w:pPr>
      <w:r w:rsidRPr="00213BE1">
        <w:rPr>
          <w:rFonts w:cstheme="minorHAnsi"/>
          <w:b/>
        </w:rPr>
        <w:t>LINK Governance Group</w:t>
      </w:r>
      <w:r w:rsidR="00F762C7" w:rsidRPr="00213BE1">
        <w:rPr>
          <w:rFonts w:cstheme="minorHAnsi"/>
          <w:b/>
        </w:rPr>
        <w:t xml:space="preserve">, </w:t>
      </w:r>
      <w:r w:rsidR="006B016A" w:rsidRPr="00213BE1">
        <w:rPr>
          <w:rFonts w:cstheme="minorHAnsi"/>
          <w:b/>
        </w:rPr>
        <w:t>29 January 2019</w:t>
      </w:r>
    </w:p>
    <w:p w14:paraId="08D09F36" w14:textId="7208B07B" w:rsidR="00656563" w:rsidRPr="00213BE1" w:rsidRDefault="00656563" w:rsidP="006B016A">
      <w:pPr>
        <w:spacing w:line="240" w:lineRule="auto"/>
        <w:jc w:val="center"/>
        <w:rPr>
          <w:rFonts w:cstheme="minorHAnsi"/>
          <w:b/>
        </w:rPr>
      </w:pPr>
      <w:r w:rsidRPr="00213BE1">
        <w:rPr>
          <w:rFonts w:cstheme="minorHAnsi"/>
          <w:b/>
        </w:rPr>
        <w:t>Meeting Note</w:t>
      </w:r>
    </w:p>
    <w:p w14:paraId="36FBD7BC" w14:textId="77777777" w:rsidR="00BD5F6B" w:rsidRPr="00213BE1" w:rsidRDefault="00BD5F6B" w:rsidP="006B016A">
      <w:pPr>
        <w:pStyle w:val="NoSpacing"/>
        <w:jc w:val="both"/>
        <w:rPr>
          <w:rFonts w:cstheme="minorHAnsi"/>
        </w:rPr>
      </w:pPr>
    </w:p>
    <w:p w14:paraId="53AB4F5A" w14:textId="7E3BA31D" w:rsidR="00656563" w:rsidRPr="00213BE1" w:rsidRDefault="00656563" w:rsidP="006B016A">
      <w:pPr>
        <w:spacing w:line="240" w:lineRule="auto"/>
        <w:jc w:val="both"/>
        <w:rPr>
          <w:rFonts w:cstheme="minorHAnsi"/>
        </w:rPr>
      </w:pPr>
      <w:r w:rsidRPr="00213BE1">
        <w:rPr>
          <w:rFonts w:cstheme="minorHAnsi"/>
          <w:b/>
        </w:rPr>
        <w:t>Attending</w:t>
      </w:r>
      <w:r w:rsidR="00DA29E0" w:rsidRPr="00213BE1">
        <w:rPr>
          <w:rFonts w:cstheme="minorHAnsi"/>
        </w:rPr>
        <w:t>: Lloyd Austin (</w:t>
      </w:r>
      <w:r w:rsidR="006B016A" w:rsidRPr="00213BE1">
        <w:rPr>
          <w:rFonts w:cstheme="minorHAnsi"/>
        </w:rPr>
        <w:t>Convenor</w:t>
      </w:r>
      <w:r w:rsidRPr="00213BE1">
        <w:rPr>
          <w:rFonts w:cstheme="minorHAnsi"/>
        </w:rPr>
        <w:t xml:space="preserve">); </w:t>
      </w:r>
      <w:r w:rsidR="006B016A" w:rsidRPr="00213BE1">
        <w:rPr>
          <w:rFonts w:cstheme="minorHAnsi"/>
        </w:rPr>
        <w:t>Deborah Long</w:t>
      </w:r>
      <w:r w:rsidR="00DA29E0" w:rsidRPr="00213BE1">
        <w:rPr>
          <w:rFonts w:cstheme="minorHAnsi"/>
        </w:rPr>
        <w:t xml:space="preserve"> (</w:t>
      </w:r>
      <w:r w:rsidRPr="00213BE1">
        <w:rPr>
          <w:rFonts w:cstheme="minorHAnsi"/>
        </w:rPr>
        <w:t>LINK</w:t>
      </w:r>
      <w:r w:rsidR="00DA29E0" w:rsidRPr="00213BE1">
        <w:rPr>
          <w:rFonts w:cstheme="minorHAnsi"/>
        </w:rPr>
        <w:t xml:space="preserve">); </w:t>
      </w:r>
      <w:r w:rsidRPr="00213BE1">
        <w:rPr>
          <w:rFonts w:cstheme="minorHAnsi"/>
        </w:rPr>
        <w:t>Daphne Vlastari</w:t>
      </w:r>
      <w:r w:rsidR="00DA29E0" w:rsidRPr="00213BE1">
        <w:rPr>
          <w:rFonts w:cstheme="minorHAnsi"/>
        </w:rPr>
        <w:t xml:space="preserve"> (LINK);</w:t>
      </w:r>
      <w:r w:rsidRPr="00213BE1">
        <w:rPr>
          <w:rFonts w:cstheme="minorHAnsi"/>
        </w:rPr>
        <w:t xml:space="preserve"> </w:t>
      </w:r>
      <w:r w:rsidR="006B016A" w:rsidRPr="00213BE1">
        <w:rPr>
          <w:rFonts w:cstheme="minorHAnsi"/>
        </w:rPr>
        <w:t>Lyndsey Croal</w:t>
      </w:r>
      <w:r w:rsidR="00DA29E0" w:rsidRPr="00213BE1">
        <w:rPr>
          <w:rFonts w:cstheme="minorHAnsi"/>
        </w:rPr>
        <w:t xml:space="preserve"> (</w:t>
      </w:r>
      <w:r w:rsidRPr="00213BE1">
        <w:rPr>
          <w:rFonts w:cstheme="minorHAnsi"/>
        </w:rPr>
        <w:t>WWF Scotland</w:t>
      </w:r>
      <w:r w:rsidR="00DA29E0" w:rsidRPr="00213BE1">
        <w:rPr>
          <w:rFonts w:cstheme="minorHAnsi"/>
        </w:rPr>
        <w:t>)</w:t>
      </w:r>
      <w:r w:rsidRPr="00213BE1">
        <w:rPr>
          <w:rFonts w:cstheme="minorHAnsi"/>
        </w:rPr>
        <w:t xml:space="preserve">; </w:t>
      </w:r>
      <w:r w:rsidR="006B016A" w:rsidRPr="00213BE1">
        <w:rPr>
          <w:rFonts w:cstheme="minorHAnsi"/>
        </w:rPr>
        <w:t>Sheila George (WWF Scotland);</w:t>
      </w:r>
      <w:r w:rsidR="003A7D02" w:rsidRPr="00213BE1">
        <w:rPr>
          <w:rFonts w:cstheme="minorHAnsi"/>
        </w:rPr>
        <w:t xml:space="preserve"> </w:t>
      </w:r>
      <w:r w:rsidR="006B016A" w:rsidRPr="00213BE1">
        <w:rPr>
          <w:rFonts w:cstheme="minorHAnsi"/>
        </w:rPr>
        <w:t xml:space="preserve">Bruce Wilson (SWT); </w:t>
      </w:r>
      <w:r w:rsidR="003A7D02" w:rsidRPr="00213BE1">
        <w:rPr>
          <w:rFonts w:cstheme="minorHAnsi"/>
        </w:rPr>
        <w:t>Lisa Webb</w:t>
      </w:r>
      <w:r w:rsidR="00DA29E0" w:rsidRPr="00213BE1">
        <w:rPr>
          <w:rFonts w:cstheme="minorHAnsi"/>
        </w:rPr>
        <w:t xml:space="preserve"> (</w:t>
      </w:r>
      <w:r w:rsidR="003A7D02" w:rsidRPr="00213BE1">
        <w:rPr>
          <w:rFonts w:cstheme="minorHAnsi"/>
        </w:rPr>
        <w:t>LINK</w:t>
      </w:r>
      <w:r w:rsidR="006B016A" w:rsidRPr="00213BE1">
        <w:rPr>
          <w:rFonts w:cstheme="minorHAnsi"/>
        </w:rPr>
        <w:t>); Thom Quinn (RSPB</w:t>
      </w:r>
      <w:r w:rsidR="00783C1E" w:rsidRPr="00213BE1">
        <w:rPr>
          <w:rFonts w:cstheme="minorHAnsi"/>
        </w:rPr>
        <w:t xml:space="preserve"> Scotland</w:t>
      </w:r>
      <w:r w:rsidR="006B016A" w:rsidRPr="00213BE1">
        <w:rPr>
          <w:rFonts w:cstheme="minorHAnsi"/>
        </w:rPr>
        <w:t xml:space="preserve"> – for party conference agenda item)</w:t>
      </w:r>
    </w:p>
    <w:p w14:paraId="5F24906C" w14:textId="356C5EA3" w:rsidR="00656563" w:rsidRPr="00213BE1" w:rsidRDefault="00656563" w:rsidP="006B016A">
      <w:pPr>
        <w:spacing w:line="240" w:lineRule="auto"/>
        <w:jc w:val="both"/>
        <w:rPr>
          <w:rFonts w:cstheme="minorHAnsi"/>
        </w:rPr>
      </w:pPr>
      <w:r w:rsidRPr="00213BE1">
        <w:rPr>
          <w:rFonts w:cstheme="minorHAnsi"/>
          <w:b/>
        </w:rPr>
        <w:t>Apologies</w:t>
      </w:r>
      <w:r w:rsidRPr="00213BE1">
        <w:rPr>
          <w:rFonts w:cstheme="minorHAnsi"/>
        </w:rPr>
        <w:t xml:space="preserve">: </w:t>
      </w:r>
      <w:r w:rsidR="006B016A" w:rsidRPr="00213BE1">
        <w:rPr>
          <w:rFonts w:cstheme="minorHAnsi"/>
        </w:rPr>
        <w:t>Sarah Dolman (WDC); Isobel Mercer (RSPB); Calum Duncan (MCS)</w:t>
      </w:r>
    </w:p>
    <w:p w14:paraId="00956E92" w14:textId="7FBF7934" w:rsidR="00656563" w:rsidRPr="00213BE1" w:rsidRDefault="00656563" w:rsidP="006B016A">
      <w:pPr>
        <w:pStyle w:val="NoSpacing"/>
        <w:jc w:val="both"/>
        <w:rPr>
          <w:rFonts w:cstheme="minorHAnsi"/>
        </w:rPr>
      </w:pPr>
    </w:p>
    <w:p w14:paraId="6F99B97F" w14:textId="6E74E9CC" w:rsidR="00656563" w:rsidRPr="00213BE1" w:rsidRDefault="00656563" w:rsidP="006B016A">
      <w:pPr>
        <w:pStyle w:val="ListParagraph"/>
        <w:numPr>
          <w:ilvl w:val="0"/>
          <w:numId w:val="1"/>
        </w:numPr>
        <w:spacing w:line="240" w:lineRule="auto"/>
        <w:jc w:val="both"/>
        <w:rPr>
          <w:rFonts w:cstheme="minorHAnsi"/>
          <w:b/>
          <w:u w:val="single"/>
        </w:rPr>
      </w:pPr>
      <w:r w:rsidRPr="00213BE1">
        <w:rPr>
          <w:rFonts w:cstheme="minorHAnsi"/>
          <w:b/>
          <w:u w:val="single"/>
        </w:rPr>
        <w:t>Brexit</w:t>
      </w:r>
    </w:p>
    <w:p w14:paraId="53DA908E" w14:textId="44EE95F9" w:rsidR="00310DD4" w:rsidRPr="00213BE1" w:rsidRDefault="006B016A" w:rsidP="006B016A">
      <w:pPr>
        <w:pStyle w:val="NoSpacing"/>
        <w:jc w:val="both"/>
        <w:rPr>
          <w:rFonts w:cstheme="minorHAnsi"/>
        </w:rPr>
      </w:pPr>
      <w:r w:rsidRPr="00213BE1">
        <w:rPr>
          <w:rFonts w:cstheme="minorHAnsi"/>
        </w:rPr>
        <w:t xml:space="preserve">The Group discussed the latest Brexit developments including the </w:t>
      </w:r>
      <w:r w:rsidR="00783C1E" w:rsidRPr="00213BE1">
        <w:rPr>
          <w:rFonts w:cstheme="minorHAnsi"/>
        </w:rPr>
        <w:t>various</w:t>
      </w:r>
      <w:r w:rsidRPr="00213BE1">
        <w:rPr>
          <w:rFonts w:cstheme="minorHAnsi"/>
        </w:rPr>
        <w:t xml:space="preserve"> amendments to the Withdrawal Agreement, and the meaningful vote taking place in the Commons this evening</w:t>
      </w:r>
      <w:r w:rsidR="00F762C7" w:rsidRPr="00213BE1">
        <w:rPr>
          <w:rFonts w:cstheme="minorHAnsi"/>
        </w:rPr>
        <w:t xml:space="preserve"> of 29/01</w:t>
      </w:r>
      <w:r w:rsidRPr="00213BE1">
        <w:rPr>
          <w:rFonts w:cstheme="minorHAnsi"/>
        </w:rPr>
        <w:t>.</w:t>
      </w:r>
      <w:r w:rsidR="00783C1E" w:rsidRPr="00213BE1">
        <w:rPr>
          <w:rFonts w:cstheme="minorHAnsi"/>
        </w:rPr>
        <w:t xml:space="preserve">  Brady and Cooper amendments are the ones to be watching.</w:t>
      </w:r>
    </w:p>
    <w:p w14:paraId="5FA3E375" w14:textId="77777777" w:rsidR="00783C1E" w:rsidRPr="00213BE1" w:rsidRDefault="00783C1E" w:rsidP="006B016A">
      <w:pPr>
        <w:pStyle w:val="NoSpacing"/>
        <w:jc w:val="both"/>
        <w:rPr>
          <w:rFonts w:cstheme="minorHAnsi"/>
        </w:rPr>
      </w:pPr>
    </w:p>
    <w:p w14:paraId="1D76BA4A" w14:textId="5E76C20B" w:rsidR="00783C1E" w:rsidRPr="00213BE1" w:rsidRDefault="00783C1E" w:rsidP="006B016A">
      <w:pPr>
        <w:pStyle w:val="NoSpacing"/>
        <w:jc w:val="both"/>
        <w:rPr>
          <w:rFonts w:cstheme="minorHAnsi"/>
        </w:rPr>
      </w:pPr>
      <w:r w:rsidRPr="00213BE1">
        <w:rPr>
          <w:rFonts w:cstheme="minorHAnsi"/>
        </w:rPr>
        <w:t>The group discussed the possible outcomes (i) no deal; (ii) amended deal; (iii) People’s Vote</w:t>
      </w:r>
      <w:r w:rsidR="00CD7C4D" w:rsidRPr="00213BE1">
        <w:rPr>
          <w:rFonts w:cstheme="minorHAnsi"/>
        </w:rPr>
        <w:t xml:space="preserve"> or</w:t>
      </w:r>
      <w:r w:rsidRPr="00213BE1">
        <w:rPr>
          <w:rFonts w:cstheme="minorHAnsi"/>
        </w:rPr>
        <w:t xml:space="preserve"> 2</w:t>
      </w:r>
      <w:r w:rsidRPr="00213BE1">
        <w:rPr>
          <w:rFonts w:cstheme="minorHAnsi"/>
          <w:vertAlign w:val="superscript"/>
        </w:rPr>
        <w:t>nd</w:t>
      </w:r>
      <w:r w:rsidRPr="00213BE1">
        <w:rPr>
          <w:rFonts w:cstheme="minorHAnsi"/>
        </w:rPr>
        <w:t xml:space="preserve"> referendum</w:t>
      </w:r>
      <w:r w:rsidR="00E114D3" w:rsidRPr="00213BE1">
        <w:rPr>
          <w:rFonts w:cstheme="minorHAnsi"/>
        </w:rPr>
        <w:t xml:space="preserve">/ </w:t>
      </w:r>
      <w:r w:rsidR="00CD7C4D" w:rsidRPr="00213BE1">
        <w:rPr>
          <w:rFonts w:cstheme="minorHAnsi"/>
        </w:rPr>
        <w:t>extending or revoking Article 50.  Several</w:t>
      </w:r>
      <w:r w:rsidRPr="00213BE1">
        <w:rPr>
          <w:rFonts w:cstheme="minorHAnsi"/>
        </w:rPr>
        <w:t xml:space="preserve"> feel the probability of the latter is decreasing. </w:t>
      </w:r>
      <w:r w:rsidR="00CD7C4D" w:rsidRPr="00213BE1">
        <w:rPr>
          <w:rFonts w:cstheme="minorHAnsi"/>
        </w:rPr>
        <w:t xml:space="preserve">Either option of extension or revocation of Article 50 is only likely to happen with good reason </w:t>
      </w:r>
      <w:proofErr w:type="spellStart"/>
      <w:r w:rsidR="00CD7C4D" w:rsidRPr="00213BE1">
        <w:rPr>
          <w:rFonts w:cstheme="minorHAnsi"/>
        </w:rPr>
        <w:t>eg</w:t>
      </w:r>
      <w:proofErr w:type="spellEnd"/>
      <w:r w:rsidR="00CD7C4D" w:rsidRPr="00213BE1">
        <w:rPr>
          <w:rFonts w:cstheme="minorHAnsi"/>
        </w:rPr>
        <w:t xml:space="preserve"> if there w</w:t>
      </w:r>
      <w:r w:rsidR="00F762C7" w:rsidRPr="00213BE1">
        <w:rPr>
          <w:rFonts w:cstheme="minorHAnsi"/>
        </w:rPr>
        <w:t>ere</w:t>
      </w:r>
      <w:r w:rsidR="00CD7C4D" w:rsidRPr="00213BE1">
        <w:rPr>
          <w:rFonts w:cstheme="minorHAnsi"/>
        </w:rPr>
        <w:t xml:space="preserve"> a People’s Vote or General Election.</w:t>
      </w:r>
    </w:p>
    <w:p w14:paraId="5E5AEFA4" w14:textId="77777777" w:rsidR="00CD7C4D" w:rsidRPr="00213BE1" w:rsidRDefault="00CD7C4D" w:rsidP="00E114D3">
      <w:pPr>
        <w:pStyle w:val="NoSpacing"/>
        <w:jc w:val="both"/>
        <w:rPr>
          <w:rFonts w:cstheme="minorHAnsi"/>
        </w:rPr>
      </w:pPr>
    </w:p>
    <w:p w14:paraId="0D70CB75" w14:textId="4134F956" w:rsidR="00E114D3" w:rsidRPr="00213BE1" w:rsidRDefault="00CD7C4D" w:rsidP="00E114D3">
      <w:pPr>
        <w:jc w:val="both"/>
        <w:rPr>
          <w:rFonts w:cstheme="minorHAnsi"/>
        </w:rPr>
      </w:pPr>
      <w:r w:rsidRPr="00213BE1">
        <w:rPr>
          <w:rFonts w:cstheme="minorHAnsi"/>
        </w:rPr>
        <w:t xml:space="preserve">The group discussed what the LINK position might be under the various scenarios.  Daphne had previously prepared an internal briefing on the various outcomes. </w:t>
      </w:r>
      <w:r w:rsidR="00E114D3" w:rsidRPr="00213BE1">
        <w:rPr>
          <w:rFonts w:cstheme="minorHAnsi"/>
        </w:rPr>
        <w:t>This briefing “</w:t>
      </w:r>
      <w:r w:rsidR="00E114D3" w:rsidRPr="00213BE1">
        <w:rPr>
          <w:rFonts w:cstheme="minorHAnsi"/>
          <w:i/>
        </w:rPr>
        <w:t>Overview of the UK’s EU Withdrawal Agreement and Political Declaration for the future relationship: Implications for LINK advocacy</w:t>
      </w:r>
      <w:r w:rsidR="00E114D3" w:rsidRPr="00213BE1">
        <w:rPr>
          <w:rFonts w:cstheme="minorHAnsi"/>
        </w:rPr>
        <w:t xml:space="preserve">” is available </w:t>
      </w:r>
      <w:hyperlink r:id="rId10" w:history="1">
        <w:r w:rsidR="00E114D3" w:rsidRPr="00213BE1">
          <w:rPr>
            <w:rStyle w:val="Hyperlink"/>
            <w:rFonts w:cstheme="minorHAnsi"/>
          </w:rPr>
          <w:t>here</w:t>
        </w:r>
      </w:hyperlink>
      <w:r w:rsidR="00E114D3" w:rsidRPr="00213BE1">
        <w:rPr>
          <w:rFonts w:cstheme="minorHAnsi"/>
        </w:rPr>
        <w:t>.</w:t>
      </w:r>
      <w:r w:rsidR="00E114D3" w:rsidRPr="00213BE1">
        <w:rPr>
          <w:rFonts w:cstheme="minorHAnsi"/>
        </w:rPr>
        <w:t xml:space="preserve"> </w:t>
      </w:r>
    </w:p>
    <w:p w14:paraId="6E9BA852" w14:textId="03E1B1F5" w:rsidR="003D30E8" w:rsidRPr="00213BE1" w:rsidRDefault="003D30E8" w:rsidP="00CC2275">
      <w:pPr>
        <w:pStyle w:val="NoSpacing"/>
        <w:jc w:val="both"/>
        <w:rPr>
          <w:rFonts w:cstheme="minorHAnsi"/>
        </w:rPr>
      </w:pPr>
      <w:r w:rsidRPr="00213BE1">
        <w:rPr>
          <w:rFonts w:cstheme="minorHAnsi"/>
        </w:rPr>
        <w:t>Should LINK highlight the dangers of a ‘</w:t>
      </w:r>
      <w:r w:rsidR="00CD7C4D" w:rsidRPr="00213BE1">
        <w:rPr>
          <w:rFonts w:cstheme="minorHAnsi"/>
        </w:rPr>
        <w:t xml:space="preserve">no deal’ </w:t>
      </w:r>
      <w:r w:rsidR="00EA04B3" w:rsidRPr="00213BE1">
        <w:rPr>
          <w:rFonts w:cstheme="minorHAnsi"/>
        </w:rPr>
        <w:t>Brexit?  Greener UK and other</w:t>
      </w:r>
      <w:r w:rsidRPr="00213BE1">
        <w:rPr>
          <w:rFonts w:cstheme="minorHAnsi"/>
        </w:rPr>
        <w:t xml:space="preserve"> members have written blogs </w:t>
      </w:r>
      <w:r w:rsidR="00EA04B3" w:rsidRPr="00213BE1">
        <w:rPr>
          <w:rFonts w:cstheme="minorHAnsi"/>
        </w:rPr>
        <w:t xml:space="preserve">warning of dangers of </w:t>
      </w:r>
      <w:r w:rsidR="00F762C7" w:rsidRPr="00213BE1">
        <w:rPr>
          <w:rFonts w:cstheme="minorHAnsi"/>
        </w:rPr>
        <w:t>‘</w:t>
      </w:r>
      <w:r w:rsidR="00EA04B3" w:rsidRPr="00213BE1">
        <w:rPr>
          <w:rFonts w:cstheme="minorHAnsi"/>
        </w:rPr>
        <w:t>no deal</w:t>
      </w:r>
      <w:r w:rsidR="00F762C7" w:rsidRPr="00213BE1">
        <w:rPr>
          <w:rFonts w:cstheme="minorHAnsi"/>
        </w:rPr>
        <w:t>’</w:t>
      </w:r>
      <w:r w:rsidR="00EA04B3" w:rsidRPr="00213BE1">
        <w:rPr>
          <w:rFonts w:cstheme="minorHAnsi"/>
        </w:rPr>
        <w:t xml:space="preserve"> for </w:t>
      </w:r>
      <w:r w:rsidR="00F762C7" w:rsidRPr="00213BE1">
        <w:rPr>
          <w:rFonts w:cstheme="minorHAnsi"/>
        </w:rPr>
        <w:t xml:space="preserve">the </w:t>
      </w:r>
      <w:r w:rsidR="00EA04B3" w:rsidRPr="00213BE1">
        <w:rPr>
          <w:rFonts w:cstheme="minorHAnsi"/>
        </w:rPr>
        <w:t xml:space="preserve">environment </w:t>
      </w:r>
      <w:proofErr w:type="spellStart"/>
      <w:r w:rsidR="00EA04B3" w:rsidRPr="00213BE1">
        <w:rPr>
          <w:rFonts w:cstheme="minorHAnsi"/>
        </w:rPr>
        <w:t>eg</w:t>
      </w:r>
      <w:proofErr w:type="spellEnd"/>
      <w:r w:rsidR="00EA04B3" w:rsidRPr="00213BE1">
        <w:rPr>
          <w:rFonts w:cstheme="minorHAnsi"/>
        </w:rPr>
        <w:t xml:space="preserve"> Martin Harper’s RSPB </w:t>
      </w:r>
      <w:hyperlink r:id="rId11" w:history="1">
        <w:r w:rsidR="00EA04B3" w:rsidRPr="00213BE1">
          <w:rPr>
            <w:rStyle w:val="Hyperlink"/>
            <w:rFonts w:cstheme="minorHAnsi"/>
          </w:rPr>
          <w:t>blog</w:t>
        </w:r>
      </w:hyperlink>
      <w:r w:rsidR="008648E4" w:rsidRPr="00213BE1">
        <w:rPr>
          <w:rFonts w:cstheme="minorHAnsi"/>
        </w:rPr>
        <w:t xml:space="preserve">; Greener UK </w:t>
      </w:r>
      <w:hyperlink r:id="rId12" w:history="1">
        <w:r w:rsidR="008648E4" w:rsidRPr="00213BE1">
          <w:rPr>
            <w:rStyle w:val="Hyperlink"/>
            <w:rFonts w:cstheme="minorHAnsi"/>
          </w:rPr>
          <w:t>blog</w:t>
        </w:r>
      </w:hyperlink>
      <w:r w:rsidR="008648E4" w:rsidRPr="00213BE1">
        <w:rPr>
          <w:rFonts w:cstheme="minorHAnsi"/>
        </w:rPr>
        <w:t xml:space="preserve">. </w:t>
      </w:r>
      <w:r w:rsidRPr="00213BE1">
        <w:rPr>
          <w:rFonts w:cstheme="minorHAnsi"/>
        </w:rPr>
        <w:t xml:space="preserve">Agreed we would consider </w:t>
      </w:r>
      <w:r w:rsidR="000E2FE4" w:rsidRPr="00213BE1">
        <w:rPr>
          <w:rFonts w:cstheme="minorHAnsi"/>
        </w:rPr>
        <w:t>how to draw attention to our concerns</w:t>
      </w:r>
      <w:r w:rsidR="00F762C7" w:rsidRPr="00213BE1">
        <w:rPr>
          <w:rFonts w:cstheme="minorHAnsi"/>
        </w:rPr>
        <w:t xml:space="preserve"> </w:t>
      </w:r>
      <w:proofErr w:type="spellStart"/>
      <w:r w:rsidR="00F762C7" w:rsidRPr="00213BE1">
        <w:rPr>
          <w:rFonts w:cstheme="minorHAnsi"/>
        </w:rPr>
        <w:t>eg</w:t>
      </w:r>
      <w:proofErr w:type="spellEnd"/>
      <w:r w:rsidR="00F762C7" w:rsidRPr="00213BE1">
        <w:rPr>
          <w:rFonts w:cstheme="minorHAnsi"/>
        </w:rPr>
        <w:t xml:space="preserve"> </w:t>
      </w:r>
      <w:r w:rsidRPr="00213BE1">
        <w:rPr>
          <w:rFonts w:cstheme="minorHAnsi"/>
        </w:rPr>
        <w:t>a letter from LINK Chair to a newspaper.</w:t>
      </w:r>
      <w:r w:rsidR="00DD1274" w:rsidRPr="00213BE1">
        <w:rPr>
          <w:rFonts w:cstheme="minorHAnsi"/>
        </w:rPr>
        <w:t xml:space="preserve">  FFSN campaign will be doing some publicity on this also.</w:t>
      </w:r>
      <w:r w:rsidR="008648E4" w:rsidRPr="00213BE1">
        <w:rPr>
          <w:rFonts w:cstheme="minorHAnsi"/>
        </w:rPr>
        <w:t xml:space="preserve">  </w:t>
      </w:r>
      <w:r w:rsidR="00F762C7" w:rsidRPr="00213BE1">
        <w:rPr>
          <w:rFonts w:cstheme="minorHAnsi"/>
        </w:rPr>
        <w:t>It was</w:t>
      </w:r>
      <w:r w:rsidR="008648E4" w:rsidRPr="00213BE1">
        <w:rPr>
          <w:rFonts w:cstheme="minorHAnsi"/>
        </w:rPr>
        <w:t xml:space="preserve"> discussed that </w:t>
      </w:r>
      <w:r w:rsidR="00F762C7" w:rsidRPr="00213BE1">
        <w:rPr>
          <w:rFonts w:cstheme="minorHAnsi"/>
        </w:rPr>
        <w:t>a</w:t>
      </w:r>
      <w:r w:rsidR="008648E4" w:rsidRPr="00213BE1">
        <w:rPr>
          <w:rFonts w:cstheme="minorHAnsi"/>
        </w:rPr>
        <w:t xml:space="preserve"> risk of saying we disagree with no deal is that it could be spun to say we actually support the deal!</w:t>
      </w:r>
    </w:p>
    <w:p w14:paraId="700603CF" w14:textId="13DD96FF" w:rsidR="00CD7C4D" w:rsidRPr="0078600C" w:rsidRDefault="003D30E8" w:rsidP="00CC2275">
      <w:pPr>
        <w:pStyle w:val="NoSpacing"/>
        <w:jc w:val="both"/>
        <w:rPr>
          <w:rFonts w:cstheme="minorHAnsi"/>
          <w:b/>
          <w:color w:val="0070C0"/>
        </w:rPr>
      </w:pPr>
      <w:r w:rsidRPr="0078600C">
        <w:rPr>
          <w:rFonts w:cstheme="minorHAnsi"/>
          <w:b/>
          <w:color w:val="0070C0"/>
        </w:rPr>
        <w:t xml:space="preserve">Action: Lloyd, Daphne et al to consider approach for ‘no deal’ </w:t>
      </w:r>
      <w:r w:rsidR="00DD1274" w:rsidRPr="0078600C">
        <w:rPr>
          <w:rFonts w:cstheme="minorHAnsi"/>
          <w:b/>
          <w:color w:val="0070C0"/>
        </w:rPr>
        <w:t xml:space="preserve">publicity </w:t>
      </w:r>
      <w:r w:rsidR="000E2FE4" w:rsidRPr="0078600C">
        <w:rPr>
          <w:rFonts w:cstheme="minorHAnsi"/>
          <w:b/>
          <w:color w:val="0070C0"/>
        </w:rPr>
        <w:t>after outcome of today’s vote is known.</w:t>
      </w:r>
      <w:bookmarkStart w:id="0" w:name="_GoBack"/>
      <w:bookmarkEnd w:id="0"/>
    </w:p>
    <w:p w14:paraId="36F67753" w14:textId="77777777" w:rsidR="00DD1274" w:rsidRPr="00213BE1" w:rsidRDefault="00DD1274" w:rsidP="00CC2275">
      <w:pPr>
        <w:pStyle w:val="NoSpacing"/>
        <w:jc w:val="both"/>
        <w:rPr>
          <w:rFonts w:cstheme="minorHAnsi"/>
          <w:b/>
        </w:rPr>
      </w:pPr>
    </w:p>
    <w:p w14:paraId="68938E76" w14:textId="18031D8D" w:rsidR="00EA04B3" w:rsidRPr="00213BE1" w:rsidRDefault="00EA04B3" w:rsidP="00CC2275">
      <w:pPr>
        <w:pStyle w:val="NoSpacing"/>
        <w:jc w:val="both"/>
        <w:rPr>
          <w:rFonts w:cstheme="minorHAnsi"/>
        </w:rPr>
      </w:pPr>
      <w:r w:rsidRPr="00213BE1">
        <w:rPr>
          <w:rFonts w:cstheme="minorHAnsi"/>
        </w:rPr>
        <w:t>With a tweaked deal option, we’ll continue asking for Government to address principles</w:t>
      </w:r>
      <w:r w:rsidR="008648E4" w:rsidRPr="00213BE1">
        <w:rPr>
          <w:rFonts w:cstheme="minorHAnsi"/>
        </w:rPr>
        <w:t xml:space="preserve"> and governance issues and</w:t>
      </w:r>
      <w:r w:rsidR="00F762C7" w:rsidRPr="00213BE1">
        <w:rPr>
          <w:rFonts w:cstheme="minorHAnsi"/>
        </w:rPr>
        <w:t xml:space="preserve"> our</w:t>
      </w:r>
      <w:r w:rsidR="008648E4" w:rsidRPr="00213BE1">
        <w:rPr>
          <w:rFonts w:cstheme="minorHAnsi"/>
        </w:rPr>
        <w:t xml:space="preserve"> call for </w:t>
      </w:r>
      <w:r w:rsidR="00F762C7" w:rsidRPr="00213BE1">
        <w:rPr>
          <w:rFonts w:cstheme="minorHAnsi"/>
        </w:rPr>
        <w:t>all that</w:t>
      </w:r>
      <w:r w:rsidR="008648E4" w:rsidRPr="00213BE1">
        <w:rPr>
          <w:rFonts w:cstheme="minorHAnsi"/>
        </w:rPr>
        <w:t xml:space="preserve"> needs to be done to have protections in place by Jan 2021.</w:t>
      </w:r>
    </w:p>
    <w:p w14:paraId="284C77F5" w14:textId="77777777" w:rsidR="00DD1274" w:rsidRPr="00213BE1" w:rsidRDefault="00DD1274" w:rsidP="00CC2275">
      <w:pPr>
        <w:pStyle w:val="NoSpacing"/>
        <w:jc w:val="both"/>
        <w:rPr>
          <w:rFonts w:cstheme="minorHAnsi"/>
          <w:b/>
        </w:rPr>
      </w:pPr>
    </w:p>
    <w:p w14:paraId="7DCD7A1D" w14:textId="46D86149" w:rsidR="009A47C5" w:rsidRPr="00213BE1" w:rsidRDefault="008648E4" w:rsidP="00CC2275">
      <w:pPr>
        <w:pStyle w:val="NoSpacing"/>
        <w:jc w:val="both"/>
        <w:rPr>
          <w:rFonts w:cstheme="minorHAnsi"/>
        </w:rPr>
      </w:pPr>
      <w:r w:rsidRPr="00213BE1">
        <w:rPr>
          <w:rFonts w:cstheme="minorHAnsi"/>
        </w:rPr>
        <w:t xml:space="preserve">The group agreed to develop a statement for each of the three </w:t>
      </w:r>
      <w:r w:rsidR="009A47C5" w:rsidRPr="00213BE1">
        <w:rPr>
          <w:rFonts w:cstheme="minorHAnsi"/>
        </w:rPr>
        <w:t xml:space="preserve">potential outcomes.  </w:t>
      </w:r>
      <w:r w:rsidR="00F762C7" w:rsidRPr="00213BE1">
        <w:rPr>
          <w:rFonts w:cstheme="minorHAnsi"/>
        </w:rPr>
        <w:t>This could include</w:t>
      </w:r>
      <w:r w:rsidR="009A47C5" w:rsidRPr="00213BE1">
        <w:rPr>
          <w:rFonts w:cstheme="minorHAnsi"/>
        </w:rPr>
        <w:t xml:space="preserve"> an overarching statement of the importance of the environment and its protections, and why this is needed regardless of the Brexit outcome</w:t>
      </w:r>
      <w:r w:rsidR="00DD3568" w:rsidRPr="00213BE1">
        <w:rPr>
          <w:rFonts w:cstheme="minorHAnsi"/>
        </w:rPr>
        <w:t xml:space="preserve">.  The statement would then outline </w:t>
      </w:r>
      <w:r w:rsidR="009A47C5" w:rsidRPr="00213BE1">
        <w:rPr>
          <w:rFonts w:cstheme="minorHAnsi"/>
        </w:rPr>
        <w:t xml:space="preserve">what </w:t>
      </w:r>
      <w:r w:rsidR="00DD3568" w:rsidRPr="00213BE1">
        <w:rPr>
          <w:rFonts w:cstheme="minorHAnsi"/>
        </w:rPr>
        <w:t>is</w:t>
      </w:r>
      <w:r w:rsidR="009A47C5" w:rsidRPr="00213BE1">
        <w:rPr>
          <w:rFonts w:cstheme="minorHAnsi"/>
        </w:rPr>
        <w:t xml:space="preserve"> needed to ensure this under each of the 3 scenarios.</w:t>
      </w:r>
    </w:p>
    <w:p w14:paraId="4ED29BAD" w14:textId="7618FAEB" w:rsidR="009A47C5" w:rsidRPr="00502890" w:rsidRDefault="009A47C5" w:rsidP="00CC2275">
      <w:pPr>
        <w:pStyle w:val="NoSpacing"/>
        <w:jc w:val="both"/>
        <w:rPr>
          <w:rFonts w:cstheme="minorHAnsi"/>
          <w:b/>
          <w:color w:val="0070C0"/>
        </w:rPr>
      </w:pPr>
      <w:r w:rsidRPr="00502890">
        <w:rPr>
          <w:rFonts w:cstheme="minorHAnsi"/>
          <w:b/>
          <w:color w:val="0070C0"/>
        </w:rPr>
        <w:t xml:space="preserve">Action: Daphne and Lloyd to </w:t>
      </w:r>
      <w:r w:rsidR="00DD3568" w:rsidRPr="00502890">
        <w:rPr>
          <w:rFonts w:cstheme="minorHAnsi"/>
          <w:b/>
          <w:color w:val="0070C0"/>
        </w:rPr>
        <w:t>discuss this</w:t>
      </w:r>
      <w:r w:rsidRPr="00502890">
        <w:rPr>
          <w:rFonts w:cstheme="minorHAnsi"/>
          <w:b/>
          <w:color w:val="0070C0"/>
        </w:rPr>
        <w:t xml:space="preserve"> statement.</w:t>
      </w:r>
    </w:p>
    <w:p w14:paraId="60DECD30" w14:textId="77777777" w:rsidR="000E2FE4" w:rsidRPr="00213BE1" w:rsidRDefault="000E2FE4" w:rsidP="00CC2275">
      <w:pPr>
        <w:pStyle w:val="NoSpacing"/>
        <w:jc w:val="both"/>
        <w:rPr>
          <w:rFonts w:cstheme="minorHAnsi"/>
          <w:b/>
        </w:rPr>
      </w:pPr>
    </w:p>
    <w:p w14:paraId="17059690" w14:textId="77777777" w:rsidR="00EA76D1" w:rsidRPr="00213BE1" w:rsidRDefault="00DD3568" w:rsidP="00EA76D1">
      <w:pPr>
        <w:pStyle w:val="NoSpacing"/>
        <w:jc w:val="both"/>
        <w:rPr>
          <w:rFonts w:cstheme="minorHAnsi"/>
          <w:i/>
          <w:u w:val="single"/>
        </w:rPr>
      </w:pPr>
      <w:r w:rsidRPr="00213BE1">
        <w:rPr>
          <w:rFonts w:cstheme="minorHAnsi"/>
          <w:i/>
          <w:u w:val="single"/>
        </w:rPr>
        <w:t xml:space="preserve">Scottish </w:t>
      </w:r>
      <w:r w:rsidR="00BC181F" w:rsidRPr="00213BE1">
        <w:rPr>
          <w:rFonts w:cstheme="minorHAnsi"/>
          <w:i/>
          <w:u w:val="single"/>
        </w:rPr>
        <w:t>Continuity Bill</w:t>
      </w:r>
    </w:p>
    <w:p w14:paraId="6B868A03" w14:textId="15CFB068" w:rsidR="00DD3568" w:rsidRPr="00213BE1" w:rsidRDefault="00DD3568" w:rsidP="00EA76D1">
      <w:pPr>
        <w:pStyle w:val="NoSpacing"/>
        <w:jc w:val="both"/>
        <w:rPr>
          <w:rFonts w:cstheme="minorHAnsi"/>
          <w:bCs/>
        </w:rPr>
      </w:pPr>
      <w:r w:rsidRPr="00213BE1">
        <w:rPr>
          <w:rFonts w:cstheme="minorHAnsi"/>
        </w:rPr>
        <w:t>The Supreme Court ruling on the Scottish Continuity Bill was issued in December and declared which provisions are within and outside the competence of the Scottish Parliament.</w:t>
      </w:r>
      <w:r w:rsidRPr="00213BE1">
        <w:rPr>
          <w:rFonts w:cstheme="minorHAnsi"/>
          <w:b/>
          <w:bCs/>
        </w:rPr>
        <w:t xml:space="preserve"> </w:t>
      </w:r>
      <w:r w:rsidRPr="00213BE1">
        <w:rPr>
          <w:rFonts w:cstheme="minorHAnsi"/>
          <w:bCs/>
        </w:rPr>
        <w:t>The section on the environment that contained key LINK amendments still stands. The Scottish Government is considering next steps for this</w:t>
      </w:r>
      <w:r w:rsidR="00FC012A" w:rsidRPr="00213BE1">
        <w:rPr>
          <w:rFonts w:cstheme="minorHAnsi"/>
          <w:bCs/>
        </w:rPr>
        <w:t xml:space="preserve"> and whether to</w:t>
      </w:r>
      <w:r w:rsidRPr="00213BE1">
        <w:rPr>
          <w:rFonts w:cstheme="minorHAnsi"/>
          <w:bCs/>
        </w:rPr>
        <w:t xml:space="preserve"> </w:t>
      </w:r>
      <w:r w:rsidR="00FC012A" w:rsidRPr="00213BE1">
        <w:rPr>
          <w:rFonts w:eastAsia="Times New Roman" w:cstheme="minorHAnsi"/>
        </w:rPr>
        <w:t xml:space="preserve">1) re-introduce the old bill, and propose amendments to Parliament that remove/amend the clauses that the </w:t>
      </w:r>
      <w:r w:rsidR="00FC012A" w:rsidRPr="00213BE1">
        <w:rPr>
          <w:rFonts w:eastAsia="Times New Roman" w:cstheme="minorHAnsi"/>
        </w:rPr>
        <w:t xml:space="preserve">Supreme Court </w:t>
      </w:r>
      <w:r w:rsidR="00FC012A" w:rsidRPr="00213BE1">
        <w:rPr>
          <w:rFonts w:eastAsia="Times New Roman" w:cstheme="minorHAnsi"/>
        </w:rPr>
        <w:t xml:space="preserve">found to be </w:t>
      </w:r>
      <w:r w:rsidR="00FC012A" w:rsidRPr="00213BE1">
        <w:rPr>
          <w:rFonts w:eastAsia="Times New Roman" w:cstheme="minorHAnsi"/>
          <w:i/>
          <w:iCs/>
        </w:rPr>
        <w:t>ultra vires</w:t>
      </w:r>
      <w:r w:rsidR="00FC012A" w:rsidRPr="00213BE1">
        <w:rPr>
          <w:rFonts w:eastAsia="Times New Roman" w:cstheme="minorHAnsi"/>
        </w:rPr>
        <w:t xml:space="preserve"> (apparently there is an, unused to date, Parliamentary procedure for this); (2) introduce a new bill that includes all the </w:t>
      </w:r>
      <w:r w:rsidR="00FC012A" w:rsidRPr="00213BE1">
        <w:rPr>
          <w:rFonts w:eastAsia="Times New Roman" w:cstheme="minorHAnsi"/>
          <w:i/>
          <w:iCs/>
        </w:rPr>
        <w:t>intra vires</w:t>
      </w:r>
      <w:r w:rsidR="00FC012A" w:rsidRPr="00213BE1">
        <w:rPr>
          <w:rFonts w:eastAsia="Times New Roman" w:cstheme="minorHAnsi"/>
        </w:rPr>
        <w:t xml:space="preserve"> parts of the Continuity Bill (</w:t>
      </w:r>
      <w:r w:rsidR="00FC012A" w:rsidRPr="00213BE1">
        <w:rPr>
          <w:rFonts w:eastAsia="Times New Roman" w:cstheme="minorHAnsi"/>
        </w:rPr>
        <w:t>and potentially</w:t>
      </w:r>
      <w:r w:rsidR="00FC012A" w:rsidRPr="00213BE1">
        <w:rPr>
          <w:rFonts w:eastAsia="Times New Roman" w:cstheme="minorHAnsi"/>
        </w:rPr>
        <w:t xml:space="preserve"> anything else they wish to add); </w:t>
      </w:r>
      <w:r w:rsidR="00FC012A" w:rsidRPr="00213BE1">
        <w:rPr>
          <w:rFonts w:eastAsia="Times New Roman" w:cstheme="minorHAnsi"/>
        </w:rPr>
        <w:lastRenderedPageBreak/>
        <w:t>or (3) do nothing and let the Continuity</w:t>
      </w:r>
      <w:r w:rsidR="00FC012A" w:rsidRPr="00213BE1">
        <w:rPr>
          <w:rFonts w:eastAsia="Times New Roman" w:cstheme="minorHAnsi"/>
        </w:rPr>
        <w:t xml:space="preserve"> Bill</w:t>
      </w:r>
      <w:r w:rsidR="00FC012A" w:rsidRPr="00213BE1">
        <w:rPr>
          <w:rFonts w:eastAsia="Times New Roman" w:cstheme="minorHAnsi"/>
        </w:rPr>
        <w:t xml:space="preserve"> disappear</w:t>
      </w:r>
      <w:r w:rsidRPr="00213BE1">
        <w:rPr>
          <w:rFonts w:cstheme="minorHAnsi"/>
          <w:bCs/>
        </w:rPr>
        <w:t>.</w:t>
      </w:r>
      <w:r w:rsidR="002254ED" w:rsidRPr="00213BE1">
        <w:rPr>
          <w:rFonts w:cstheme="minorHAnsi"/>
          <w:bCs/>
        </w:rPr>
        <w:t xml:space="preserve">  Regardless of the fate of the bill, we will still use the commitments given by </w:t>
      </w:r>
      <w:proofErr w:type="spellStart"/>
      <w:r w:rsidR="002254ED" w:rsidRPr="00213BE1">
        <w:rPr>
          <w:rFonts w:cstheme="minorHAnsi"/>
          <w:bCs/>
        </w:rPr>
        <w:t>ScotGov</w:t>
      </w:r>
      <w:proofErr w:type="spellEnd"/>
      <w:r w:rsidR="002254ED" w:rsidRPr="00213BE1">
        <w:rPr>
          <w:rFonts w:cstheme="minorHAnsi"/>
          <w:bCs/>
        </w:rPr>
        <w:t xml:space="preserve"> to press for our asks on principles and governance.</w:t>
      </w:r>
    </w:p>
    <w:p w14:paraId="6E0CD97F" w14:textId="77777777" w:rsidR="00FC012A" w:rsidRPr="00213BE1" w:rsidRDefault="00FC012A" w:rsidP="00EA76D1">
      <w:pPr>
        <w:pStyle w:val="NoSpacing"/>
        <w:jc w:val="both"/>
        <w:rPr>
          <w:rFonts w:cstheme="minorHAnsi"/>
          <w:bCs/>
        </w:rPr>
      </w:pPr>
    </w:p>
    <w:p w14:paraId="72850277" w14:textId="7B8621F8" w:rsidR="009C7A07" w:rsidRPr="00213BE1" w:rsidRDefault="002254ED" w:rsidP="00EA76D1">
      <w:pPr>
        <w:autoSpaceDE w:val="0"/>
        <w:autoSpaceDN w:val="0"/>
        <w:adjustRightInd w:val="0"/>
        <w:spacing w:after="0" w:line="240" w:lineRule="auto"/>
        <w:jc w:val="both"/>
        <w:rPr>
          <w:rFonts w:cstheme="minorHAnsi"/>
          <w:i/>
          <w:u w:val="single"/>
        </w:rPr>
      </w:pPr>
      <w:r w:rsidRPr="00213BE1">
        <w:rPr>
          <w:rFonts w:cstheme="minorHAnsi"/>
          <w:i/>
          <w:u w:val="single"/>
        </w:rPr>
        <w:t>Governa</w:t>
      </w:r>
      <w:r w:rsidR="00D040C8" w:rsidRPr="00213BE1">
        <w:rPr>
          <w:rFonts w:cstheme="minorHAnsi"/>
          <w:i/>
          <w:u w:val="single"/>
        </w:rPr>
        <w:t>nce and principles consultation</w:t>
      </w:r>
    </w:p>
    <w:p w14:paraId="698A5D41" w14:textId="38E33FFC" w:rsidR="00B33185" w:rsidRPr="00213BE1" w:rsidRDefault="00B33185" w:rsidP="00EA76D1">
      <w:pPr>
        <w:autoSpaceDE w:val="0"/>
        <w:autoSpaceDN w:val="0"/>
        <w:adjustRightInd w:val="0"/>
        <w:spacing w:after="0" w:line="240" w:lineRule="auto"/>
        <w:jc w:val="both"/>
        <w:rPr>
          <w:rFonts w:cstheme="minorHAnsi"/>
        </w:rPr>
      </w:pPr>
      <w:r w:rsidRPr="00213BE1">
        <w:rPr>
          <w:rFonts w:cstheme="minorHAnsi"/>
        </w:rPr>
        <w:t xml:space="preserve">The consultation launch has been slipping which </w:t>
      </w:r>
      <w:r w:rsidR="00D05C7D" w:rsidRPr="00213BE1">
        <w:rPr>
          <w:rFonts w:cstheme="minorHAnsi"/>
        </w:rPr>
        <w:t>is</w:t>
      </w:r>
      <w:r w:rsidRPr="00213BE1">
        <w:rPr>
          <w:rFonts w:cstheme="minorHAnsi"/>
        </w:rPr>
        <w:t xml:space="preserve"> frustrating.  The consultation is now expected in the first half of February.</w:t>
      </w:r>
      <w:r w:rsidR="002D0DE9" w:rsidRPr="00213BE1">
        <w:rPr>
          <w:rFonts w:cstheme="minorHAnsi"/>
        </w:rPr>
        <w:t xml:space="preserve">  </w:t>
      </w:r>
      <w:r w:rsidRPr="00213BE1">
        <w:rPr>
          <w:rFonts w:cstheme="minorHAnsi"/>
        </w:rPr>
        <w:t xml:space="preserve">A media statement was prepared and circulated in an email by Daphne on 25/01.  </w:t>
      </w:r>
      <w:r w:rsidR="00D05C7D" w:rsidRPr="00213BE1">
        <w:rPr>
          <w:rFonts w:cstheme="minorHAnsi"/>
          <w:i/>
        </w:rPr>
        <w:t xml:space="preserve">Update: </w:t>
      </w:r>
      <w:r w:rsidRPr="00213BE1">
        <w:rPr>
          <w:rFonts w:cstheme="minorHAnsi"/>
          <w:i/>
        </w:rPr>
        <w:t xml:space="preserve">this was published by Ilona Amos in Scotsman on 31/01.  Read PR </w:t>
      </w:r>
      <w:hyperlink r:id="rId13" w:history="1">
        <w:r w:rsidRPr="00213BE1">
          <w:rPr>
            <w:rStyle w:val="Hyperlink"/>
            <w:rFonts w:cstheme="minorHAnsi"/>
            <w:i/>
          </w:rPr>
          <w:t>here</w:t>
        </w:r>
      </w:hyperlink>
      <w:r w:rsidRPr="00213BE1">
        <w:rPr>
          <w:rFonts w:cstheme="minorHAnsi"/>
        </w:rPr>
        <w:t xml:space="preserve"> </w:t>
      </w:r>
    </w:p>
    <w:p w14:paraId="011A82F0" w14:textId="77777777" w:rsidR="00D05C7D" w:rsidRPr="00213BE1" w:rsidRDefault="00D05C7D" w:rsidP="00EA76D1">
      <w:pPr>
        <w:autoSpaceDE w:val="0"/>
        <w:autoSpaceDN w:val="0"/>
        <w:adjustRightInd w:val="0"/>
        <w:spacing w:after="0" w:line="240" w:lineRule="auto"/>
        <w:jc w:val="both"/>
        <w:rPr>
          <w:rFonts w:cstheme="minorHAnsi"/>
        </w:rPr>
      </w:pPr>
    </w:p>
    <w:p w14:paraId="66200A3D" w14:textId="22A381E4" w:rsidR="00B33185" w:rsidRPr="00213BE1" w:rsidRDefault="00B33185" w:rsidP="00EA76D1">
      <w:pPr>
        <w:autoSpaceDE w:val="0"/>
        <w:autoSpaceDN w:val="0"/>
        <w:adjustRightInd w:val="0"/>
        <w:spacing w:after="0" w:line="240" w:lineRule="auto"/>
        <w:jc w:val="both"/>
        <w:rPr>
          <w:rFonts w:cstheme="minorHAnsi"/>
          <w:i/>
        </w:rPr>
      </w:pPr>
      <w:r w:rsidRPr="00213BE1">
        <w:rPr>
          <w:rFonts w:cstheme="minorHAnsi"/>
        </w:rPr>
        <w:t xml:space="preserve">We’re also speaking to MSPs about increasing pressure on </w:t>
      </w:r>
      <w:proofErr w:type="spellStart"/>
      <w:r w:rsidRPr="00213BE1">
        <w:rPr>
          <w:rFonts w:cstheme="minorHAnsi"/>
        </w:rPr>
        <w:t>ScotGov</w:t>
      </w:r>
      <w:proofErr w:type="spellEnd"/>
      <w:r w:rsidRPr="00213BE1">
        <w:rPr>
          <w:rFonts w:cstheme="minorHAnsi"/>
        </w:rPr>
        <w:t xml:space="preserve"> to publish</w:t>
      </w:r>
      <w:r w:rsidR="00D05C7D" w:rsidRPr="00213BE1">
        <w:rPr>
          <w:rFonts w:cstheme="minorHAnsi"/>
        </w:rPr>
        <w:t xml:space="preserve"> the consultation</w:t>
      </w:r>
      <w:r w:rsidRPr="00213BE1">
        <w:rPr>
          <w:rFonts w:cstheme="minorHAnsi"/>
        </w:rPr>
        <w:t xml:space="preserve">.  </w:t>
      </w:r>
    </w:p>
    <w:p w14:paraId="2C9B65DC" w14:textId="7620BA05" w:rsidR="00AB1A3D" w:rsidRPr="00213BE1" w:rsidRDefault="002D0DE9" w:rsidP="006B016A">
      <w:pPr>
        <w:autoSpaceDE w:val="0"/>
        <w:autoSpaceDN w:val="0"/>
        <w:adjustRightInd w:val="0"/>
        <w:spacing w:after="0" w:line="240" w:lineRule="auto"/>
        <w:jc w:val="both"/>
        <w:rPr>
          <w:rFonts w:cstheme="minorHAnsi"/>
          <w:i/>
        </w:rPr>
      </w:pPr>
      <w:r w:rsidRPr="00213BE1">
        <w:rPr>
          <w:rFonts w:cstheme="minorHAnsi"/>
          <w:i/>
        </w:rPr>
        <w:t>Update – Lloyd met Ian Jardine on 30/01 and discussed a number of Brexit related issues including this consultation.  Daphne circulated that email (content is confidential and to be kept internal) on 3</w:t>
      </w:r>
      <w:r w:rsidR="00D90B51" w:rsidRPr="00213BE1">
        <w:rPr>
          <w:rFonts w:cstheme="minorHAnsi"/>
          <w:i/>
        </w:rPr>
        <w:t>1</w:t>
      </w:r>
      <w:r w:rsidRPr="00213BE1">
        <w:rPr>
          <w:rFonts w:cstheme="minorHAnsi"/>
          <w:i/>
        </w:rPr>
        <w:t>/01.</w:t>
      </w:r>
    </w:p>
    <w:p w14:paraId="3A9BD08E" w14:textId="77777777" w:rsidR="00AD123C" w:rsidRPr="00213BE1" w:rsidRDefault="00AD123C" w:rsidP="006B016A">
      <w:pPr>
        <w:pStyle w:val="NoSpacing"/>
        <w:jc w:val="both"/>
        <w:rPr>
          <w:rFonts w:cstheme="minorHAnsi"/>
        </w:rPr>
      </w:pPr>
    </w:p>
    <w:p w14:paraId="18DB27A9" w14:textId="27458A21" w:rsidR="003D5F56" w:rsidRPr="00213BE1" w:rsidRDefault="001E0BA4" w:rsidP="006B016A">
      <w:pPr>
        <w:pStyle w:val="NoSpacing"/>
        <w:jc w:val="both"/>
        <w:rPr>
          <w:rFonts w:cstheme="minorHAnsi"/>
          <w:i/>
          <w:u w:val="single"/>
        </w:rPr>
      </w:pPr>
      <w:r w:rsidRPr="00213BE1">
        <w:rPr>
          <w:rFonts w:cstheme="minorHAnsi"/>
          <w:i/>
          <w:u w:val="single"/>
        </w:rPr>
        <w:t>Statutory Instruments and Scottish Statutory Instruments</w:t>
      </w:r>
    </w:p>
    <w:p w14:paraId="0D07ADFB" w14:textId="77777777" w:rsidR="00B01798" w:rsidRPr="00213BE1" w:rsidRDefault="003D5F56" w:rsidP="00B01798">
      <w:pPr>
        <w:pStyle w:val="NoSpacing"/>
        <w:jc w:val="both"/>
        <w:rPr>
          <w:rFonts w:cstheme="minorHAnsi"/>
        </w:rPr>
      </w:pPr>
      <w:r w:rsidRPr="00213BE1">
        <w:rPr>
          <w:rFonts w:cstheme="minorHAnsi"/>
        </w:rPr>
        <w:t>On 28 January, Daphne Vlastari, Lloyd Austin, and Paul Walton and Rosie Sutherland (by phone) met Scottish Government to discuss progress on SIs and SSIs.</w:t>
      </w:r>
      <w:r w:rsidR="001E0BA4" w:rsidRPr="00213BE1">
        <w:rPr>
          <w:rFonts w:cstheme="minorHAnsi"/>
        </w:rPr>
        <w:t xml:space="preserve">  </w:t>
      </w:r>
      <w:r w:rsidR="00B01798" w:rsidRPr="00213BE1">
        <w:rPr>
          <w:rFonts w:cstheme="minorHAnsi"/>
        </w:rPr>
        <w:t xml:space="preserve">Likely to have sight of Birds and Habitats SIs in mid-February.  </w:t>
      </w:r>
      <w:proofErr w:type="spellStart"/>
      <w:r w:rsidR="00B01798" w:rsidRPr="00213BE1">
        <w:rPr>
          <w:rFonts w:cstheme="minorHAnsi"/>
        </w:rPr>
        <w:t>ScotGov</w:t>
      </w:r>
      <w:proofErr w:type="spellEnd"/>
      <w:r w:rsidR="00B01798" w:rsidRPr="00213BE1">
        <w:rPr>
          <w:rFonts w:cstheme="minorHAnsi"/>
        </w:rPr>
        <w:t xml:space="preserve"> is signing up to a number of SIs via UK (approx. two thirds of environmental legislation will be done this way).</w:t>
      </w:r>
    </w:p>
    <w:p w14:paraId="7F2E6F65" w14:textId="77777777" w:rsidR="001E0BA4" w:rsidRPr="00213BE1" w:rsidRDefault="001E0BA4" w:rsidP="001E0BA4">
      <w:pPr>
        <w:pStyle w:val="NoSpacing"/>
        <w:jc w:val="both"/>
        <w:rPr>
          <w:rFonts w:cstheme="minorHAnsi"/>
          <w:b/>
        </w:rPr>
      </w:pPr>
      <w:r w:rsidRPr="00502890">
        <w:rPr>
          <w:rFonts w:cstheme="minorHAnsi"/>
          <w:b/>
          <w:color w:val="0070C0"/>
        </w:rPr>
        <w:t>Action: Daphne to circulate a note from that meeting</w:t>
      </w:r>
    </w:p>
    <w:p w14:paraId="147F5CE1" w14:textId="77777777" w:rsidR="005E33C0" w:rsidRPr="00213BE1" w:rsidRDefault="005E33C0" w:rsidP="001E0BA4">
      <w:pPr>
        <w:pStyle w:val="NoSpacing"/>
        <w:jc w:val="both"/>
        <w:rPr>
          <w:rFonts w:cstheme="minorHAnsi"/>
          <w:b/>
        </w:rPr>
      </w:pPr>
    </w:p>
    <w:p w14:paraId="23F5712D" w14:textId="4B7A726A" w:rsidR="005E33C0" w:rsidRPr="00213BE1" w:rsidRDefault="005E33C0" w:rsidP="006B016A">
      <w:pPr>
        <w:pStyle w:val="NoSpacing"/>
        <w:jc w:val="both"/>
        <w:rPr>
          <w:rFonts w:cstheme="minorHAnsi"/>
        </w:rPr>
      </w:pPr>
      <w:proofErr w:type="spellStart"/>
      <w:r w:rsidRPr="00213BE1">
        <w:rPr>
          <w:rFonts w:cstheme="minorHAnsi"/>
        </w:rPr>
        <w:t>ScotGov</w:t>
      </w:r>
      <w:proofErr w:type="spellEnd"/>
      <w:r w:rsidRPr="00213BE1">
        <w:rPr>
          <w:rFonts w:cstheme="minorHAnsi"/>
        </w:rPr>
        <w:t xml:space="preserve"> reiterated that there is scope to change the SIs in the two year transition period. In the event of no-deal, there are emergency measures – if these are tabled in Parliament, we will flag concerns and encourage Committees to scrutinise.</w:t>
      </w:r>
    </w:p>
    <w:p w14:paraId="2968A24D" w14:textId="77777777" w:rsidR="001E0BA4" w:rsidRPr="00213BE1" w:rsidRDefault="001E0BA4" w:rsidP="006B016A">
      <w:pPr>
        <w:pStyle w:val="NoSpacing"/>
        <w:jc w:val="both"/>
        <w:rPr>
          <w:rFonts w:cstheme="minorHAnsi"/>
        </w:rPr>
      </w:pPr>
    </w:p>
    <w:p w14:paraId="2E273772" w14:textId="331402A1" w:rsidR="001E0BA4" w:rsidRPr="00213BE1" w:rsidRDefault="001E0BA4" w:rsidP="006B016A">
      <w:pPr>
        <w:pStyle w:val="NoSpacing"/>
        <w:jc w:val="both"/>
        <w:rPr>
          <w:rFonts w:cstheme="minorHAnsi"/>
        </w:rPr>
      </w:pPr>
      <w:r w:rsidRPr="00213BE1">
        <w:rPr>
          <w:rFonts w:cstheme="minorHAnsi"/>
        </w:rPr>
        <w:t xml:space="preserve">An SI tracker is available on the Scottish Parliament website </w:t>
      </w:r>
      <w:hyperlink r:id="rId14" w:history="1">
        <w:r w:rsidRPr="00213BE1">
          <w:rPr>
            <w:rStyle w:val="Hyperlink"/>
            <w:rFonts w:cstheme="minorHAnsi"/>
          </w:rPr>
          <w:t>here</w:t>
        </w:r>
      </w:hyperlink>
      <w:r w:rsidRPr="00213BE1">
        <w:rPr>
          <w:rFonts w:cstheme="minorHAnsi"/>
        </w:rPr>
        <w:t>.</w:t>
      </w:r>
    </w:p>
    <w:p w14:paraId="7C6F978E" w14:textId="77777777" w:rsidR="004B6207" w:rsidRPr="00213BE1" w:rsidRDefault="004B6207" w:rsidP="006B016A">
      <w:pPr>
        <w:pStyle w:val="NoSpacing"/>
        <w:jc w:val="both"/>
        <w:rPr>
          <w:rFonts w:cstheme="minorHAnsi"/>
        </w:rPr>
      </w:pPr>
    </w:p>
    <w:p w14:paraId="60160C75" w14:textId="5269FC36" w:rsidR="004B6207" w:rsidRPr="00213BE1" w:rsidRDefault="004B6207" w:rsidP="006B016A">
      <w:pPr>
        <w:pStyle w:val="NoSpacing"/>
        <w:jc w:val="both"/>
        <w:rPr>
          <w:rFonts w:cstheme="minorHAnsi"/>
        </w:rPr>
      </w:pPr>
      <w:r w:rsidRPr="00213BE1">
        <w:rPr>
          <w:rFonts w:cstheme="minorHAnsi"/>
        </w:rPr>
        <w:t xml:space="preserve">WCL have negotiated a </w:t>
      </w:r>
      <w:r w:rsidR="00115E21" w:rsidRPr="00213BE1">
        <w:rPr>
          <w:rFonts w:cstheme="minorHAnsi"/>
        </w:rPr>
        <w:t>‘</w:t>
      </w:r>
      <w:r w:rsidRPr="00213BE1">
        <w:rPr>
          <w:rFonts w:cstheme="minorHAnsi"/>
        </w:rPr>
        <w:t>reading room</w:t>
      </w:r>
      <w:r w:rsidR="00115E21" w:rsidRPr="00213BE1">
        <w:rPr>
          <w:rFonts w:cstheme="minorHAnsi"/>
        </w:rPr>
        <w:t>’</w:t>
      </w:r>
      <w:r w:rsidRPr="00213BE1">
        <w:rPr>
          <w:rFonts w:cstheme="minorHAnsi"/>
        </w:rPr>
        <w:t xml:space="preserve"> with </w:t>
      </w:r>
      <w:r w:rsidR="00115E21" w:rsidRPr="00213BE1">
        <w:rPr>
          <w:rFonts w:cstheme="minorHAnsi"/>
        </w:rPr>
        <w:t>Defra where they can view SIs before they are tabled.  This has allowed them to highlight errors</w:t>
      </w:r>
      <w:r w:rsidR="00AC73EA" w:rsidRPr="00213BE1">
        <w:rPr>
          <w:rFonts w:cstheme="minorHAnsi"/>
        </w:rPr>
        <w:t xml:space="preserve"> (</w:t>
      </w:r>
      <w:r w:rsidR="00115E21" w:rsidRPr="00213BE1">
        <w:rPr>
          <w:rFonts w:cstheme="minorHAnsi"/>
        </w:rPr>
        <w:t>which Defra amended before they were tabled</w:t>
      </w:r>
      <w:r w:rsidR="00AC73EA" w:rsidRPr="00213BE1">
        <w:rPr>
          <w:rFonts w:cstheme="minorHAnsi"/>
        </w:rPr>
        <w:t xml:space="preserve">) and has enabled </w:t>
      </w:r>
      <w:r w:rsidR="00115E21" w:rsidRPr="00213BE1">
        <w:rPr>
          <w:rFonts w:cstheme="minorHAnsi"/>
        </w:rPr>
        <w:t xml:space="preserve">GUK to write briefings for the Westminster Committee. </w:t>
      </w:r>
      <w:r w:rsidR="00B01798" w:rsidRPr="00213BE1">
        <w:rPr>
          <w:rFonts w:cstheme="minorHAnsi"/>
        </w:rPr>
        <w:t xml:space="preserve">So, all in all, a positive arrangement. </w:t>
      </w:r>
      <w:r w:rsidR="00115E21" w:rsidRPr="00213BE1">
        <w:rPr>
          <w:rFonts w:cstheme="minorHAnsi"/>
        </w:rPr>
        <w:t xml:space="preserve">Lloyd asked </w:t>
      </w:r>
      <w:proofErr w:type="spellStart"/>
      <w:r w:rsidR="00115E21" w:rsidRPr="00213BE1">
        <w:rPr>
          <w:rFonts w:cstheme="minorHAnsi"/>
        </w:rPr>
        <w:t>ScotGov</w:t>
      </w:r>
      <w:proofErr w:type="spellEnd"/>
      <w:r w:rsidR="00115E21" w:rsidRPr="00213BE1">
        <w:rPr>
          <w:rFonts w:cstheme="minorHAnsi"/>
        </w:rPr>
        <w:t xml:space="preserve"> if we might do the same here and SG officials said they would explore this option but we’re not hopeful </w:t>
      </w:r>
      <w:r w:rsidR="00B01798" w:rsidRPr="00213BE1">
        <w:rPr>
          <w:rFonts w:cstheme="minorHAnsi"/>
        </w:rPr>
        <w:t>this will happen</w:t>
      </w:r>
      <w:r w:rsidR="00115E21" w:rsidRPr="00213BE1">
        <w:rPr>
          <w:rFonts w:cstheme="minorHAnsi"/>
        </w:rPr>
        <w:t>.</w:t>
      </w:r>
    </w:p>
    <w:p w14:paraId="7B138A1C" w14:textId="77777777" w:rsidR="00115E21" w:rsidRPr="00213BE1" w:rsidRDefault="00115E21" w:rsidP="006B016A">
      <w:pPr>
        <w:pStyle w:val="NoSpacing"/>
        <w:jc w:val="both"/>
        <w:rPr>
          <w:rFonts w:cstheme="minorHAnsi"/>
        </w:rPr>
      </w:pPr>
    </w:p>
    <w:p w14:paraId="047F1293" w14:textId="77777777" w:rsidR="00E531C2" w:rsidRPr="00213BE1" w:rsidRDefault="00115E21" w:rsidP="006B016A">
      <w:pPr>
        <w:pStyle w:val="NoSpacing"/>
        <w:jc w:val="both"/>
        <w:rPr>
          <w:rFonts w:cstheme="minorHAnsi"/>
          <w:i/>
          <w:u w:val="single"/>
          <w:lang w:val="en"/>
        </w:rPr>
      </w:pPr>
      <w:r w:rsidRPr="00213BE1">
        <w:rPr>
          <w:rFonts w:cstheme="minorHAnsi"/>
          <w:i/>
          <w:u w:val="single"/>
        </w:rPr>
        <w:t xml:space="preserve">UK </w:t>
      </w:r>
      <w:r w:rsidR="00E531C2" w:rsidRPr="00213BE1">
        <w:rPr>
          <w:rFonts w:cstheme="minorHAnsi"/>
          <w:i/>
          <w:u w:val="single"/>
          <w:lang w:val="en"/>
        </w:rPr>
        <w:t xml:space="preserve">Environment (Principles and Governance) Bill </w:t>
      </w:r>
    </w:p>
    <w:p w14:paraId="711CF927" w14:textId="21A04F4A" w:rsidR="00E531C2" w:rsidRPr="00213BE1" w:rsidRDefault="00115E21" w:rsidP="006B016A">
      <w:pPr>
        <w:pStyle w:val="NoSpacing"/>
        <w:jc w:val="both"/>
        <w:rPr>
          <w:rFonts w:cstheme="minorHAnsi"/>
          <w:lang w:val="en"/>
        </w:rPr>
      </w:pPr>
      <w:r w:rsidRPr="00213BE1">
        <w:rPr>
          <w:rFonts w:cstheme="minorHAnsi"/>
        </w:rPr>
        <w:t xml:space="preserve">The bill was published </w:t>
      </w:r>
      <w:r w:rsidR="00E76F14" w:rsidRPr="00213BE1">
        <w:rPr>
          <w:rFonts w:cstheme="minorHAnsi"/>
        </w:rPr>
        <w:t xml:space="preserve">in December 2018.  </w:t>
      </w:r>
      <w:proofErr w:type="spellStart"/>
      <w:r w:rsidR="00E531C2" w:rsidRPr="00213BE1">
        <w:rPr>
          <w:rFonts w:cstheme="minorHAnsi"/>
        </w:rPr>
        <w:t>ScotGov</w:t>
      </w:r>
      <w:proofErr w:type="spellEnd"/>
      <w:r w:rsidR="00E531C2" w:rsidRPr="00213BE1">
        <w:rPr>
          <w:rFonts w:cstheme="minorHAnsi"/>
        </w:rPr>
        <w:t xml:space="preserve"> do not think the Bill covers devolved versus reserved matters satisfactorily. The </w:t>
      </w:r>
      <w:r w:rsidR="00E76F14" w:rsidRPr="00213BE1">
        <w:rPr>
          <w:rFonts w:cstheme="minorHAnsi"/>
          <w:lang w:val="en"/>
        </w:rPr>
        <w:t>Environment, Food and Rural Affairs Committee and the Environmental Audit Committee launch</w:t>
      </w:r>
      <w:r w:rsidR="00E531C2" w:rsidRPr="00213BE1">
        <w:rPr>
          <w:rFonts w:cstheme="minorHAnsi"/>
          <w:lang w:val="en"/>
        </w:rPr>
        <w:t>ed</w:t>
      </w:r>
      <w:r w:rsidR="00E76F14" w:rsidRPr="00213BE1">
        <w:rPr>
          <w:rFonts w:cstheme="minorHAnsi"/>
          <w:lang w:val="en"/>
        </w:rPr>
        <w:t xml:space="preserve"> a joint call for written evidence for pre-legislative scrutiny of the Bill.</w:t>
      </w:r>
      <w:r w:rsidR="00E531C2" w:rsidRPr="00213BE1">
        <w:rPr>
          <w:rFonts w:cstheme="minorHAnsi"/>
          <w:lang w:val="en"/>
        </w:rPr>
        <w:t xml:space="preserve">  </w:t>
      </w:r>
      <w:r w:rsidR="00E531C2" w:rsidRPr="00213BE1">
        <w:rPr>
          <w:rFonts w:cstheme="minorHAnsi"/>
        </w:rPr>
        <w:t>The Group discussed whether LINK would join in with the ELUK response and/ or whether to do a specific response to the question that asks “</w:t>
      </w:r>
      <w:r w:rsidR="00E531C2" w:rsidRPr="00213BE1">
        <w:rPr>
          <w:rFonts w:cstheme="minorHAnsi"/>
          <w:lang w:val="en"/>
        </w:rPr>
        <w:t>Are there any conflicts with other legislators or legislation, for example the Scottish Continuity Bill?”</w:t>
      </w:r>
    </w:p>
    <w:p w14:paraId="1E0E88C0" w14:textId="3F11AC8E" w:rsidR="00E531C2" w:rsidRPr="00502890" w:rsidRDefault="00E531C2" w:rsidP="006B016A">
      <w:pPr>
        <w:pStyle w:val="NoSpacing"/>
        <w:jc w:val="both"/>
        <w:rPr>
          <w:rFonts w:cstheme="minorHAnsi"/>
          <w:b/>
          <w:color w:val="0070C0"/>
          <w:lang w:val="en"/>
        </w:rPr>
      </w:pPr>
      <w:r w:rsidRPr="00502890">
        <w:rPr>
          <w:rFonts w:cstheme="minorHAnsi"/>
          <w:b/>
          <w:color w:val="0070C0"/>
          <w:lang w:val="en"/>
        </w:rPr>
        <w:t>Action: Sheila and Daphne to discuss further and Daphne to speak to Dan at WCL and Ruth at GUK to ensure responses to that question are aligned.</w:t>
      </w:r>
    </w:p>
    <w:p w14:paraId="56365EBB" w14:textId="289B8F53" w:rsidR="00FB0DC5" w:rsidRPr="00213BE1" w:rsidRDefault="00FD28DF" w:rsidP="00FB0DC5">
      <w:pPr>
        <w:autoSpaceDE w:val="0"/>
        <w:autoSpaceDN w:val="0"/>
        <w:adjustRightInd w:val="0"/>
        <w:spacing w:after="0" w:line="240" w:lineRule="auto"/>
        <w:jc w:val="both"/>
        <w:rPr>
          <w:rFonts w:cstheme="minorHAnsi"/>
          <w:i/>
          <w:color w:val="FF0000"/>
        </w:rPr>
      </w:pPr>
      <w:r w:rsidRPr="00213BE1">
        <w:rPr>
          <w:rFonts w:cstheme="minorHAnsi"/>
          <w:i/>
        </w:rPr>
        <w:t>Update – Daphne emailed the group on 31/01 with a draft SE LINK response to that question.</w:t>
      </w:r>
    </w:p>
    <w:p w14:paraId="00C4DE64" w14:textId="77777777" w:rsidR="00967788" w:rsidRPr="00213BE1" w:rsidRDefault="00967788" w:rsidP="006B016A">
      <w:pPr>
        <w:pStyle w:val="NoSpacing"/>
        <w:jc w:val="both"/>
        <w:rPr>
          <w:rFonts w:cstheme="minorHAnsi"/>
          <w:b/>
          <w:lang w:val="en"/>
        </w:rPr>
      </w:pPr>
    </w:p>
    <w:p w14:paraId="7EDCFCA1" w14:textId="554CF7B8" w:rsidR="00FB0DC5" w:rsidRPr="00213BE1" w:rsidRDefault="002D0DE9" w:rsidP="006B016A">
      <w:pPr>
        <w:pStyle w:val="NoSpacing"/>
        <w:jc w:val="both"/>
        <w:rPr>
          <w:rFonts w:cstheme="minorHAnsi"/>
          <w:i/>
          <w:u w:val="single"/>
          <w:lang w:val="en"/>
        </w:rPr>
      </w:pPr>
      <w:r w:rsidRPr="00213BE1">
        <w:rPr>
          <w:rFonts w:cstheme="minorHAnsi"/>
          <w:i/>
          <w:u w:val="single"/>
          <w:lang w:val="en"/>
        </w:rPr>
        <w:t xml:space="preserve">UK </w:t>
      </w:r>
      <w:r w:rsidR="00FB0DC5" w:rsidRPr="00213BE1">
        <w:rPr>
          <w:rFonts w:cstheme="minorHAnsi"/>
          <w:i/>
          <w:u w:val="single"/>
          <w:lang w:val="en"/>
        </w:rPr>
        <w:t>Fisheries and Agriculture Bills</w:t>
      </w:r>
    </w:p>
    <w:p w14:paraId="1B945C1A" w14:textId="3A5C56DB" w:rsidR="00967788" w:rsidRPr="00213BE1" w:rsidRDefault="00FB0DC5" w:rsidP="006B016A">
      <w:pPr>
        <w:pStyle w:val="NoSpacing"/>
        <w:jc w:val="both"/>
        <w:rPr>
          <w:rFonts w:cstheme="minorHAnsi"/>
        </w:rPr>
      </w:pPr>
      <w:r w:rsidRPr="00213BE1">
        <w:rPr>
          <w:rFonts w:cstheme="minorHAnsi"/>
        </w:rPr>
        <w:t>Helen at WWF and Alex at RSPB Scotland are engaging with the UK fisheries bill.</w:t>
      </w:r>
    </w:p>
    <w:p w14:paraId="2D1C856E" w14:textId="1E9929FA" w:rsidR="00FB0DC5" w:rsidRPr="00213BE1" w:rsidRDefault="00FB0DC5" w:rsidP="006B016A">
      <w:pPr>
        <w:pStyle w:val="NoSpacing"/>
        <w:jc w:val="both"/>
        <w:rPr>
          <w:rFonts w:cstheme="minorHAnsi"/>
        </w:rPr>
      </w:pPr>
      <w:r w:rsidRPr="00213BE1">
        <w:rPr>
          <w:rFonts w:cstheme="minorHAnsi"/>
        </w:rPr>
        <w:t xml:space="preserve">The group also discussed the agriculture bill.  NFUS are very vocal that Scotland should take the powers via a schedule in the UK bill in order to give Scottish farmers some certainty (see </w:t>
      </w:r>
      <w:hyperlink r:id="rId15" w:history="1">
        <w:r w:rsidRPr="00213BE1">
          <w:rPr>
            <w:rStyle w:val="Hyperlink"/>
            <w:rFonts w:cstheme="minorHAnsi"/>
          </w:rPr>
          <w:t>here</w:t>
        </w:r>
      </w:hyperlink>
      <w:r w:rsidRPr="00213BE1">
        <w:rPr>
          <w:rFonts w:cstheme="minorHAnsi"/>
        </w:rPr>
        <w:t>).  Sheila asked whether LINK has, or should have, a view on this.</w:t>
      </w:r>
    </w:p>
    <w:p w14:paraId="019FB3D3" w14:textId="77777777" w:rsidR="00FB0DC5" w:rsidRPr="00502890" w:rsidRDefault="00FB0DC5" w:rsidP="006B016A">
      <w:pPr>
        <w:pStyle w:val="NoSpacing"/>
        <w:jc w:val="both"/>
        <w:rPr>
          <w:rFonts w:cstheme="minorHAnsi"/>
          <w:b/>
          <w:color w:val="0070C0"/>
        </w:rPr>
      </w:pPr>
      <w:r w:rsidRPr="00502890">
        <w:rPr>
          <w:rFonts w:cstheme="minorHAnsi"/>
          <w:b/>
          <w:color w:val="0070C0"/>
        </w:rPr>
        <w:t>Action: Daphne, Sheila to discuss with Food &amp; Farming subgroup.</w:t>
      </w:r>
    </w:p>
    <w:p w14:paraId="44E3AE3C" w14:textId="77777777" w:rsidR="00316D42" w:rsidRPr="00213BE1" w:rsidRDefault="00316D42" w:rsidP="006B016A">
      <w:pPr>
        <w:pStyle w:val="NoSpacing"/>
        <w:jc w:val="both"/>
        <w:rPr>
          <w:rFonts w:cstheme="minorHAnsi"/>
          <w:b/>
        </w:rPr>
      </w:pPr>
    </w:p>
    <w:p w14:paraId="6D9FFBA7" w14:textId="21A106E1" w:rsidR="00316D42" w:rsidRPr="00213BE1" w:rsidRDefault="00316D42" w:rsidP="006B016A">
      <w:pPr>
        <w:pStyle w:val="NoSpacing"/>
        <w:jc w:val="both"/>
        <w:rPr>
          <w:rFonts w:cstheme="minorHAnsi"/>
        </w:rPr>
      </w:pPr>
      <w:r w:rsidRPr="00213BE1">
        <w:rPr>
          <w:rFonts w:cstheme="minorHAnsi"/>
        </w:rPr>
        <w:t xml:space="preserve">Bruce Wilson would soon be meeting Deidre Brock MP and </w:t>
      </w:r>
      <w:r w:rsidR="00BD75C0" w:rsidRPr="00213BE1">
        <w:rPr>
          <w:rFonts w:cstheme="minorHAnsi"/>
        </w:rPr>
        <w:t>offered to use this as an opportunity to raise our points with her</w:t>
      </w:r>
      <w:r w:rsidRPr="00213BE1">
        <w:rPr>
          <w:rFonts w:cstheme="minorHAnsi"/>
        </w:rPr>
        <w:t>.</w:t>
      </w:r>
    </w:p>
    <w:p w14:paraId="0857B060" w14:textId="77777777" w:rsidR="00275502" w:rsidRPr="00213BE1" w:rsidRDefault="00275502" w:rsidP="006B016A">
      <w:pPr>
        <w:pStyle w:val="NoSpacing"/>
        <w:jc w:val="both"/>
        <w:rPr>
          <w:rFonts w:cstheme="minorHAnsi"/>
        </w:rPr>
      </w:pPr>
    </w:p>
    <w:p w14:paraId="4EC866DC" w14:textId="791EF0FE" w:rsidR="00316D42" w:rsidRPr="00213BE1" w:rsidRDefault="00316D42" w:rsidP="006B016A">
      <w:pPr>
        <w:pStyle w:val="NoSpacing"/>
        <w:jc w:val="both"/>
        <w:rPr>
          <w:rFonts w:cstheme="minorHAnsi"/>
          <w:i/>
          <w:u w:val="single"/>
        </w:rPr>
      </w:pPr>
      <w:r w:rsidRPr="00213BE1">
        <w:rPr>
          <w:rFonts w:cstheme="minorHAnsi"/>
          <w:i/>
          <w:u w:val="single"/>
        </w:rPr>
        <w:t>ELUK and Greener UK</w:t>
      </w:r>
    </w:p>
    <w:p w14:paraId="48BF9A37" w14:textId="41A35364" w:rsidR="00FB0DC5" w:rsidRPr="00213BE1" w:rsidRDefault="00DF5B0A" w:rsidP="006B016A">
      <w:pPr>
        <w:pStyle w:val="NoSpacing"/>
        <w:jc w:val="both"/>
        <w:rPr>
          <w:rFonts w:cstheme="minorHAnsi"/>
        </w:rPr>
      </w:pPr>
      <w:r w:rsidRPr="00213BE1">
        <w:rPr>
          <w:rFonts w:cstheme="minorHAnsi"/>
        </w:rPr>
        <w:t xml:space="preserve">The ELUK Nature Brexit group and GUK Devolution Group were merged late last year.  The first </w:t>
      </w:r>
      <w:proofErr w:type="spellStart"/>
      <w:r w:rsidRPr="00213BE1">
        <w:rPr>
          <w:rFonts w:cstheme="minorHAnsi"/>
        </w:rPr>
        <w:t>telecall</w:t>
      </w:r>
      <w:proofErr w:type="spellEnd"/>
      <w:r w:rsidRPr="00213BE1">
        <w:rPr>
          <w:rFonts w:cstheme="minorHAnsi"/>
        </w:rPr>
        <w:t xml:space="preserve"> of the ‘new group’ took place in December and there was a F2F meeting in January which was attended by Daphne and Lloyd.  The aim of the group is to develop each country’s priorities while identifying shared priorities on which we can work together.</w:t>
      </w:r>
    </w:p>
    <w:p w14:paraId="44A9D027" w14:textId="24548B40" w:rsidR="00DF5B0A" w:rsidRPr="00502890" w:rsidRDefault="00DF5B0A" w:rsidP="006B016A">
      <w:pPr>
        <w:pStyle w:val="NoSpacing"/>
        <w:jc w:val="both"/>
        <w:rPr>
          <w:rFonts w:cstheme="minorHAnsi"/>
          <w:b/>
          <w:color w:val="0070C0"/>
        </w:rPr>
      </w:pPr>
      <w:r w:rsidRPr="00502890">
        <w:rPr>
          <w:rFonts w:cstheme="minorHAnsi"/>
          <w:b/>
          <w:color w:val="0070C0"/>
        </w:rPr>
        <w:t xml:space="preserve">Action: </w:t>
      </w:r>
      <w:r w:rsidR="00CC2275" w:rsidRPr="00502890">
        <w:rPr>
          <w:rFonts w:cstheme="minorHAnsi"/>
          <w:b/>
          <w:color w:val="0070C0"/>
        </w:rPr>
        <w:t>Daphne to circulate notes from that group</w:t>
      </w:r>
    </w:p>
    <w:p w14:paraId="5C015665" w14:textId="66C2583A" w:rsidR="00FB0DC5" w:rsidRPr="00213BE1" w:rsidRDefault="00FB0DC5" w:rsidP="006B016A">
      <w:pPr>
        <w:pStyle w:val="NoSpacing"/>
        <w:jc w:val="both"/>
        <w:rPr>
          <w:rFonts w:cstheme="minorHAnsi"/>
        </w:rPr>
      </w:pPr>
      <w:r w:rsidRPr="00213BE1">
        <w:rPr>
          <w:rFonts w:cstheme="minorHAnsi"/>
        </w:rPr>
        <w:t xml:space="preserve">  </w:t>
      </w:r>
    </w:p>
    <w:p w14:paraId="66E54453" w14:textId="5D08AE47" w:rsidR="00FB0DC5" w:rsidRPr="00213BE1" w:rsidRDefault="00381AA9" w:rsidP="006B016A">
      <w:pPr>
        <w:pStyle w:val="NoSpacing"/>
        <w:jc w:val="both"/>
        <w:rPr>
          <w:rFonts w:cstheme="minorHAnsi"/>
          <w:i/>
          <w:u w:val="single"/>
        </w:rPr>
      </w:pPr>
      <w:r w:rsidRPr="00213BE1">
        <w:rPr>
          <w:rFonts w:cstheme="minorHAnsi"/>
          <w:i/>
          <w:u w:val="single"/>
        </w:rPr>
        <w:t>Fight for Scotland’s Nature campaign</w:t>
      </w:r>
    </w:p>
    <w:p w14:paraId="7FAAD135" w14:textId="15B94FB2" w:rsidR="00FB0DC5" w:rsidRPr="00213BE1" w:rsidRDefault="002A17D2" w:rsidP="006B016A">
      <w:pPr>
        <w:pStyle w:val="NoSpacing"/>
        <w:jc w:val="both"/>
        <w:rPr>
          <w:rFonts w:cstheme="minorHAnsi"/>
        </w:rPr>
      </w:pPr>
      <w:r w:rsidRPr="00213BE1">
        <w:rPr>
          <w:rFonts w:cstheme="minorHAnsi"/>
        </w:rPr>
        <w:t xml:space="preserve">A face to face campaign planning meeting was held on 23 January. Work is underway on setting up the e-action, on refining the Environment Act asks and identifying the various media and channels we can use to engage decision makers and the public.  </w:t>
      </w:r>
    </w:p>
    <w:p w14:paraId="5728CF8B" w14:textId="115EC2A0" w:rsidR="00FB0DC5" w:rsidRPr="00502890" w:rsidRDefault="002A17D2" w:rsidP="006B016A">
      <w:pPr>
        <w:pStyle w:val="NoSpacing"/>
        <w:jc w:val="both"/>
        <w:rPr>
          <w:rFonts w:cstheme="minorHAnsi"/>
          <w:b/>
          <w:color w:val="0070C0"/>
        </w:rPr>
      </w:pPr>
      <w:r w:rsidRPr="00502890">
        <w:rPr>
          <w:rFonts w:cstheme="minorHAnsi"/>
          <w:b/>
          <w:color w:val="0070C0"/>
        </w:rPr>
        <w:t>Action: Lisa to circulate minu</w:t>
      </w:r>
      <w:r w:rsidR="00CD0F39" w:rsidRPr="00502890">
        <w:rPr>
          <w:rFonts w:cstheme="minorHAnsi"/>
          <w:b/>
          <w:color w:val="0070C0"/>
        </w:rPr>
        <w:t>tes from the 23 January meeting along with this meeting minutes.</w:t>
      </w:r>
    </w:p>
    <w:p w14:paraId="3A82B45D" w14:textId="77777777" w:rsidR="00310DD4" w:rsidRPr="00213BE1" w:rsidRDefault="00310DD4" w:rsidP="006B016A">
      <w:pPr>
        <w:pStyle w:val="NoSpacing"/>
        <w:jc w:val="both"/>
        <w:rPr>
          <w:rFonts w:cstheme="minorHAnsi"/>
        </w:rPr>
      </w:pPr>
    </w:p>
    <w:p w14:paraId="4C563835" w14:textId="5D551671" w:rsidR="002A17D2" w:rsidRPr="00213BE1" w:rsidRDefault="002A17D2" w:rsidP="002A17D2">
      <w:pPr>
        <w:pStyle w:val="NoSpacing"/>
        <w:numPr>
          <w:ilvl w:val="0"/>
          <w:numId w:val="1"/>
        </w:numPr>
        <w:jc w:val="both"/>
        <w:rPr>
          <w:rFonts w:cstheme="minorHAnsi"/>
          <w:b/>
          <w:u w:val="single"/>
        </w:rPr>
      </w:pPr>
      <w:r w:rsidRPr="00213BE1">
        <w:rPr>
          <w:rFonts w:cstheme="minorHAnsi"/>
          <w:b/>
          <w:u w:val="single"/>
        </w:rPr>
        <w:t>Legal Strategy Subgroup</w:t>
      </w:r>
    </w:p>
    <w:p w14:paraId="50CDA8FA" w14:textId="77777777" w:rsidR="008A1BAA" w:rsidRPr="00213BE1" w:rsidRDefault="008A1BAA" w:rsidP="008A1BAA">
      <w:pPr>
        <w:pStyle w:val="NoSpacing"/>
        <w:ind w:left="720"/>
        <w:jc w:val="both"/>
        <w:rPr>
          <w:rFonts w:cstheme="minorHAnsi"/>
          <w:b/>
          <w:u w:val="single"/>
        </w:rPr>
      </w:pPr>
    </w:p>
    <w:p w14:paraId="22B714B5" w14:textId="77C6B5AE" w:rsidR="002A17D2" w:rsidRDefault="002A17D2" w:rsidP="006B016A">
      <w:pPr>
        <w:pStyle w:val="NoSpacing"/>
        <w:jc w:val="both"/>
        <w:rPr>
          <w:rFonts w:cstheme="minorHAnsi"/>
        </w:rPr>
      </w:pPr>
      <w:r w:rsidRPr="00213BE1">
        <w:rPr>
          <w:rFonts w:cstheme="minorHAnsi"/>
        </w:rPr>
        <w:t xml:space="preserve">The subgroup met on 28 January with Lloyd Austin, Mary Church and Mark Lazarowicz present.  The main areas of </w:t>
      </w:r>
      <w:r w:rsidR="00213BE1">
        <w:rPr>
          <w:rFonts w:cstheme="minorHAnsi"/>
        </w:rPr>
        <w:t>work</w:t>
      </w:r>
      <w:r w:rsidRPr="00213BE1">
        <w:rPr>
          <w:rFonts w:cstheme="minorHAnsi"/>
        </w:rPr>
        <w:t xml:space="preserve"> are (i) progression of an Environmental Rights Centre and (ii) advocacy around environmental justice.</w:t>
      </w:r>
      <w:r w:rsidR="00213BE1">
        <w:rPr>
          <w:rFonts w:cstheme="minorHAnsi"/>
        </w:rPr>
        <w:t xml:space="preserve">  </w:t>
      </w:r>
    </w:p>
    <w:p w14:paraId="430A28A9" w14:textId="77777777" w:rsidR="00213BE1" w:rsidRPr="00213BE1" w:rsidRDefault="00213BE1" w:rsidP="006B016A">
      <w:pPr>
        <w:pStyle w:val="NoSpacing"/>
        <w:jc w:val="both"/>
        <w:rPr>
          <w:rFonts w:cstheme="minorHAnsi"/>
        </w:rPr>
      </w:pPr>
    </w:p>
    <w:p w14:paraId="07CDB681" w14:textId="0E10A055" w:rsidR="002A17D2" w:rsidRPr="00213BE1" w:rsidRDefault="002A17D2" w:rsidP="006B016A">
      <w:pPr>
        <w:pStyle w:val="NoSpacing"/>
        <w:jc w:val="both"/>
        <w:rPr>
          <w:rFonts w:cstheme="minorHAnsi"/>
        </w:rPr>
      </w:pPr>
      <w:r w:rsidRPr="00213BE1">
        <w:rPr>
          <w:rFonts w:cstheme="minorHAnsi"/>
        </w:rPr>
        <w:t>Members of the subgroup and staff (Alice) are busy following up the actions from the ERC workshop held last year</w:t>
      </w:r>
      <w:r w:rsidR="00BA59A6" w:rsidRPr="00213BE1">
        <w:rPr>
          <w:rFonts w:cstheme="minorHAnsi"/>
        </w:rPr>
        <w:t xml:space="preserve">, primarily trying to get funding.  A funding application to William Grant Foundation was declined but </w:t>
      </w:r>
      <w:r w:rsidR="00213BE1">
        <w:rPr>
          <w:rFonts w:cstheme="minorHAnsi"/>
        </w:rPr>
        <w:t>we will</w:t>
      </w:r>
      <w:r w:rsidR="00BA59A6" w:rsidRPr="00213BE1">
        <w:rPr>
          <w:rFonts w:cstheme="minorHAnsi"/>
        </w:rPr>
        <w:t xml:space="preserve"> try People’s Postcode Lottery, Joseph Rowntree and others.  The group will </w:t>
      </w:r>
      <w:r w:rsidR="006A698F" w:rsidRPr="00213BE1">
        <w:rPr>
          <w:rFonts w:cstheme="minorHAnsi"/>
        </w:rPr>
        <w:t xml:space="preserve">also make a bid to the DPF for </w:t>
      </w:r>
      <w:proofErr w:type="spellStart"/>
      <w:r w:rsidR="00BA59A6" w:rsidRPr="00213BE1">
        <w:rPr>
          <w:rFonts w:cstheme="minorHAnsi"/>
        </w:rPr>
        <w:t>kickstarter</w:t>
      </w:r>
      <w:proofErr w:type="spellEnd"/>
      <w:r w:rsidR="00BA59A6" w:rsidRPr="00213BE1">
        <w:rPr>
          <w:rFonts w:cstheme="minorHAnsi"/>
        </w:rPr>
        <w:t xml:space="preserve"> funding.</w:t>
      </w:r>
    </w:p>
    <w:p w14:paraId="3D44ACF7" w14:textId="77777777" w:rsidR="00BA59A6" w:rsidRPr="00213BE1" w:rsidRDefault="00BA59A6" w:rsidP="006B016A">
      <w:pPr>
        <w:pStyle w:val="NoSpacing"/>
        <w:jc w:val="both"/>
        <w:rPr>
          <w:rFonts w:cstheme="minorHAnsi"/>
        </w:rPr>
      </w:pPr>
    </w:p>
    <w:p w14:paraId="02688512" w14:textId="2EE386FD" w:rsidR="00BA59A6" w:rsidRPr="00213BE1" w:rsidRDefault="006A698F" w:rsidP="006B016A">
      <w:pPr>
        <w:pStyle w:val="NoSpacing"/>
        <w:jc w:val="both"/>
        <w:rPr>
          <w:rFonts w:cstheme="minorHAnsi"/>
        </w:rPr>
      </w:pPr>
      <w:r w:rsidRPr="00213BE1">
        <w:rPr>
          <w:rFonts w:cstheme="minorHAnsi"/>
        </w:rPr>
        <w:t>New rules on protective expenses orders were introduced late last year. LINK had previously responded to the Scottish Civil Justice Council consultation on this. There are some positive additions and some not so</w:t>
      </w:r>
      <w:r w:rsidR="00213BE1">
        <w:rPr>
          <w:rFonts w:cstheme="minorHAnsi"/>
        </w:rPr>
        <w:t xml:space="preserve"> positive</w:t>
      </w:r>
      <w:r w:rsidRPr="00213BE1">
        <w:rPr>
          <w:rFonts w:cstheme="minorHAnsi"/>
        </w:rPr>
        <w:t>.  The subgroup will submit a complaint to the Scottish Courts and Tribunals</w:t>
      </w:r>
      <w:r w:rsidR="00C17D18" w:rsidRPr="00213BE1">
        <w:rPr>
          <w:rFonts w:cstheme="minorHAnsi"/>
        </w:rPr>
        <w:t xml:space="preserve"> Service</w:t>
      </w:r>
      <w:r w:rsidRPr="00213BE1">
        <w:rPr>
          <w:rFonts w:cstheme="minorHAnsi"/>
        </w:rPr>
        <w:t xml:space="preserve"> to highlight that this does not comply with Aarhus.  </w:t>
      </w:r>
    </w:p>
    <w:p w14:paraId="267D977F" w14:textId="77777777" w:rsidR="00C17D18" w:rsidRPr="00213BE1" w:rsidRDefault="00C17D18" w:rsidP="006B016A">
      <w:pPr>
        <w:pStyle w:val="NoSpacing"/>
        <w:jc w:val="both"/>
        <w:rPr>
          <w:rFonts w:cstheme="minorHAnsi"/>
        </w:rPr>
      </w:pPr>
    </w:p>
    <w:p w14:paraId="41FAB724" w14:textId="4A975EFD" w:rsidR="00E26EC5" w:rsidRPr="00213BE1" w:rsidRDefault="00C17D18" w:rsidP="006B016A">
      <w:pPr>
        <w:pStyle w:val="NoSpacing"/>
        <w:jc w:val="both"/>
        <w:rPr>
          <w:rFonts w:cstheme="minorHAnsi"/>
        </w:rPr>
      </w:pPr>
      <w:r w:rsidRPr="00213BE1">
        <w:rPr>
          <w:rFonts w:cstheme="minorHAnsi"/>
        </w:rPr>
        <w:t xml:space="preserve">Re: environmental courts, the group was reminded that LINK had responded to a consultation on this </w:t>
      </w:r>
      <w:r w:rsidR="00E26EC5" w:rsidRPr="00213BE1">
        <w:rPr>
          <w:rFonts w:cstheme="minorHAnsi"/>
        </w:rPr>
        <w:t>issue in 2016</w:t>
      </w:r>
      <w:r w:rsidRPr="00213BE1">
        <w:rPr>
          <w:rFonts w:cstheme="minorHAnsi"/>
        </w:rPr>
        <w:t>.</w:t>
      </w:r>
      <w:r w:rsidR="00E26EC5" w:rsidRPr="00213BE1">
        <w:rPr>
          <w:rFonts w:cstheme="minorHAnsi"/>
        </w:rPr>
        <w:t xml:space="preserve">  Things </w:t>
      </w:r>
      <w:r w:rsidR="00213BE1">
        <w:rPr>
          <w:rFonts w:cstheme="minorHAnsi"/>
        </w:rPr>
        <w:t>have been</w:t>
      </w:r>
      <w:r w:rsidR="00E26EC5" w:rsidRPr="00213BE1">
        <w:rPr>
          <w:rFonts w:cstheme="minorHAnsi"/>
        </w:rPr>
        <w:t xml:space="preserve"> very quiet on this issue since then.  LINK chair wrote a letter to Humza </w:t>
      </w:r>
      <w:proofErr w:type="spellStart"/>
      <w:r w:rsidR="00E26EC5" w:rsidRPr="00213BE1">
        <w:rPr>
          <w:rFonts w:cstheme="minorHAnsi"/>
        </w:rPr>
        <w:t>Yousaf</w:t>
      </w:r>
      <w:proofErr w:type="spellEnd"/>
      <w:r w:rsidR="00E26EC5" w:rsidRPr="00213BE1">
        <w:rPr>
          <w:rFonts w:cstheme="minorHAnsi"/>
        </w:rPr>
        <w:t xml:space="preserve"> MSP, </w:t>
      </w:r>
      <w:proofErr w:type="spellStart"/>
      <w:r w:rsidR="00E26EC5" w:rsidRPr="00213BE1">
        <w:rPr>
          <w:rFonts w:cstheme="minorHAnsi"/>
        </w:rPr>
        <w:t>CabSec</w:t>
      </w:r>
      <w:proofErr w:type="spellEnd"/>
      <w:r w:rsidR="00E26EC5" w:rsidRPr="00213BE1">
        <w:rPr>
          <w:rFonts w:cstheme="minorHAnsi"/>
        </w:rPr>
        <w:t xml:space="preserve"> for Justice, highlighting we need to revisit this important issue.  We received a response offering us a meeting with </w:t>
      </w:r>
      <w:proofErr w:type="spellStart"/>
      <w:r w:rsidR="00E26EC5" w:rsidRPr="00213BE1">
        <w:rPr>
          <w:rFonts w:cstheme="minorHAnsi"/>
        </w:rPr>
        <w:t>ScotGov</w:t>
      </w:r>
      <w:proofErr w:type="spellEnd"/>
      <w:r w:rsidR="00E26EC5" w:rsidRPr="00213BE1">
        <w:rPr>
          <w:rFonts w:cstheme="minorHAnsi"/>
        </w:rPr>
        <w:t xml:space="preserve"> official Walter Drummond-Murray.  Lloyd and Mary to </w:t>
      </w:r>
      <w:r w:rsidR="006F7B18" w:rsidRPr="00213BE1">
        <w:rPr>
          <w:rFonts w:cstheme="minorHAnsi"/>
        </w:rPr>
        <w:t>attend</w:t>
      </w:r>
      <w:r w:rsidR="00E26EC5" w:rsidRPr="00213BE1">
        <w:rPr>
          <w:rFonts w:cstheme="minorHAnsi"/>
        </w:rPr>
        <w:t xml:space="preserve"> this meeting on 1</w:t>
      </w:r>
      <w:r w:rsidR="00E26EC5" w:rsidRPr="00213BE1">
        <w:rPr>
          <w:rFonts w:cstheme="minorHAnsi"/>
          <w:vertAlign w:val="superscript"/>
        </w:rPr>
        <w:t>st</w:t>
      </w:r>
      <w:r w:rsidR="00E26EC5" w:rsidRPr="00213BE1">
        <w:rPr>
          <w:rFonts w:cstheme="minorHAnsi"/>
        </w:rPr>
        <w:t xml:space="preserve"> February and they will point out that work for </w:t>
      </w:r>
      <w:proofErr w:type="spellStart"/>
      <w:r w:rsidR="00E26EC5" w:rsidRPr="00213BE1">
        <w:rPr>
          <w:rFonts w:cstheme="minorHAnsi"/>
        </w:rPr>
        <w:t>envtl</w:t>
      </w:r>
      <w:proofErr w:type="spellEnd"/>
      <w:r w:rsidR="00E26EC5" w:rsidRPr="00213BE1">
        <w:rPr>
          <w:rFonts w:cstheme="minorHAnsi"/>
        </w:rPr>
        <w:t xml:space="preserve"> courts options needs to be progressed.</w:t>
      </w:r>
    </w:p>
    <w:p w14:paraId="157503FF" w14:textId="77777777" w:rsidR="00E26EC5" w:rsidRPr="00213BE1" w:rsidRDefault="00E26EC5" w:rsidP="006B016A">
      <w:pPr>
        <w:pStyle w:val="NoSpacing"/>
        <w:jc w:val="both"/>
        <w:rPr>
          <w:rFonts w:cstheme="minorHAnsi"/>
        </w:rPr>
      </w:pPr>
    </w:p>
    <w:p w14:paraId="2138A91D" w14:textId="0F7B3DE7" w:rsidR="006F7B18" w:rsidRPr="00213BE1" w:rsidRDefault="00E26EC5" w:rsidP="006B016A">
      <w:pPr>
        <w:pStyle w:val="NoSpacing"/>
        <w:jc w:val="both"/>
        <w:rPr>
          <w:rFonts w:cstheme="minorHAnsi"/>
        </w:rPr>
      </w:pPr>
      <w:r w:rsidRPr="00213BE1">
        <w:rPr>
          <w:rFonts w:cstheme="minorHAnsi"/>
        </w:rPr>
        <w:t xml:space="preserve">The First Minister’s Human Rights group reported in December and one of the recommendations is that everyone should have a right to a healthy environment. </w:t>
      </w:r>
      <w:r w:rsidR="00C17D18" w:rsidRPr="00213BE1">
        <w:rPr>
          <w:rFonts w:cstheme="minorHAnsi"/>
        </w:rPr>
        <w:t xml:space="preserve">  </w:t>
      </w:r>
      <w:r w:rsidR="00385AC5" w:rsidRPr="00213BE1">
        <w:rPr>
          <w:rFonts w:cstheme="minorHAnsi"/>
        </w:rPr>
        <w:t>The group discussed whether it would be most useful to have this captured in an Environment bill or on a more ‘social’ bi</w:t>
      </w:r>
      <w:r w:rsidR="00213BE1">
        <w:rPr>
          <w:rFonts w:cstheme="minorHAnsi"/>
        </w:rPr>
        <w:t xml:space="preserve">ll.  We will pursue both routes. </w:t>
      </w:r>
      <w:r w:rsidR="006F7B18" w:rsidRPr="00213BE1">
        <w:rPr>
          <w:rFonts w:cstheme="minorHAnsi"/>
        </w:rPr>
        <w:t xml:space="preserve">A Human Rights taskforce will be set up.  Details are </w:t>
      </w:r>
      <w:r w:rsidR="00213BE1">
        <w:rPr>
          <w:rFonts w:cstheme="minorHAnsi"/>
        </w:rPr>
        <w:t xml:space="preserve">yet </w:t>
      </w:r>
      <w:r w:rsidR="006F7B18" w:rsidRPr="00213BE1">
        <w:rPr>
          <w:rFonts w:cstheme="minorHAnsi"/>
        </w:rPr>
        <w:t>unknown but some suspect it will be a group including both civil servants and stakeholders (similar to the Marine Strategy Forum).</w:t>
      </w:r>
      <w:r w:rsidR="008A1BAA" w:rsidRPr="00213BE1">
        <w:rPr>
          <w:rFonts w:cstheme="minorHAnsi"/>
        </w:rPr>
        <w:t xml:space="preserve"> We might submit PQs to probe further on this.</w:t>
      </w:r>
    </w:p>
    <w:p w14:paraId="1F7D04E8" w14:textId="77777777" w:rsidR="008A1BAA" w:rsidRPr="00213BE1" w:rsidRDefault="008A1BAA" w:rsidP="006B016A">
      <w:pPr>
        <w:pStyle w:val="NoSpacing"/>
        <w:jc w:val="both"/>
        <w:rPr>
          <w:rFonts w:cstheme="minorHAnsi"/>
        </w:rPr>
      </w:pPr>
    </w:p>
    <w:p w14:paraId="5E132DD6" w14:textId="2A828AD2" w:rsidR="008A1BAA" w:rsidRDefault="008A1BAA" w:rsidP="006B016A">
      <w:pPr>
        <w:pStyle w:val="NoSpacing"/>
        <w:jc w:val="both"/>
        <w:rPr>
          <w:rFonts w:cstheme="minorHAnsi"/>
        </w:rPr>
      </w:pPr>
      <w:proofErr w:type="spellStart"/>
      <w:r w:rsidRPr="00213BE1">
        <w:rPr>
          <w:rFonts w:cstheme="minorHAnsi"/>
        </w:rPr>
        <w:t>Parli</w:t>
      </w:r>
      <w:proofErr w:type="spellEnd"/>
      <w:r w:rsidRPr="00213BE1">
        <w:rPr>
          <w:rFonts w:cstheme="minorHAnsi"/>
        </w:rPr>
        <w:t xml:space="preserve"> events under the FFSN banner could go down en</w:t>
      </w:r>
      <w:r w:rsidR="00213BE1">
        <w:rPr>
          <w:rFonts w:cstheme="minorHAnsi"/>
        </w:rPr>
        <w:t>vironment</w:t>
      </w:r>
      <w:r w:rsidRPr="00213BE1">
        <w:rPr>
          <w:rFonts w:cstheme="minorHAnsi"/>
        </w:rPr>
        <w:t xml:space="preserve"> strategy route (SNP) or the environmental courts angle (Conservatives).</w:t>
      </w:r>
    </w:p>
    <w:p w14:paraId="64A23A38" w14:textId="77777777" w:rsidR="002A17D2" w:rsidRPr="00213BE1" w:rsidRDefault="002A17D2" w:rsidP="006B016A">
      <w:pPr>
        <w:pStyle w:val="NoSpacing"/>
        <w:jc w:val="both"/>
        <w:rPr>
          <w:rFonts w:cstheme="minorHAnsi"/>
        </w:rPr>
      </w:pPr>
    </w:p>
    <w:p w14:paraId="76F46C51" w14:textId="547E4E23" w:rsidR="004F46DF" w:rsidRPr="00213BE1" w:rsidRDefault="004F46DF" w:rsidP="006B016A">
      <w:pPr>
        <w:pStyle w:val="ListParagraph"/>
        <w:numPr>
          <w:ilvl w:val="0"/>
          <w:numId w:val="1"/>
        </w:numPr>
        <w:spacing w:line="240" w:lineRule="auto"/>
        <w:jc w:val="both"/>
        <w:rPr>
          <w:rFonts w:cstheme="minorHAnsi"/>
          <w:b/>
          <w:u w:val="single"/>
        </w:rPr>
      </w:pPr>
      <w:r w:rsidRPr="00213BE1">
        <w:rPr>
          <w:rFonts w:cstheme="minorHAnsi"/>
          <w:b/>
          <w:u w:val="single"/>
        </w:rPr>
        <w:t>Party Conferences</w:t>
      </w:r>
    </w:p>
    <w:p w14:paraId="6E4F0AF3" w14:textId="7F353D61" w:rsidR="007A51A1" w:rsidRPr="00213BE1" w:rsidRDefault="004F46DF" w:rsidP="007A51A1">
      <w:pPr>
        <w:spacing w:line="240" w:lineRule="auto"/>
        <w:jc w:val="both"/>
        <w:rPr>
          <w:rFonts w:cstheme="minorHAnsi"/>
        </w:rPr>
      </w:pPr>
      <w:r w:rsidRPr="00213BE1">
        <w:rPr>
          <w:rFonts w:cstheme="minorHAnsi"/>
        </w:rPr>
        <w:t xml:space="preserve">The Group discussed </w:t>
      </w:r>
      <w:r w:rsidR="00A715C2" w:rsidRPr="00213BE1">
        <w:rPr>
          <w:rFonts w:cstheme="minorHAnsi"/>
        </w:rPr>
        <w:t>attendance at the Spring conferences</w:t>
      </w:r>
      <w:r w:rsidR="00213BE1">
        <w:rPr>
          <w:rFonts w:cstheme="minorHAnsi"/>
        </w:rPr>
        <w:t xml:space="preserve">.  </w:t>
      </w:r>
      <w:r w:rsidR="007A51A1" w:rsidRPr="00213BE1">
        <w:rPr>
          <w:rFonts w:cstheme="minorHAnsi"/>
        </w:rPr>
        <w:t xml:space="preserve">LINK staff, WWF and RSPB are liaising closely on this.  We will have a stand and fringe event at the </w:t>
      </w:r>
      <w:proofErr w:type="spellStart"/>
      <w:r w:rsidR="007A51A1" w:rsidRPr="00213BE1">
        <w:rPr>
          <w:rFonts w:cstheme="minorHAnsi"/>
        </w:rPr>
        <w:t>LibDem</w:t>
      </w:r>
      <w:proofErr w:type="spellEnd"/>
      <w:r w:rsidR="007A51A1" w:rsidRPr="00213BE1">
        <w:rPr>
          <w:rFonts w:cstheme="minorHAnsi"/>
        </w:rPr>
        <w:t xml:space="preserve"> conference in Hamilton on 22-23 February, with a focus on climate and the recent report on climate impacts on Scotland’s biodiversity.</w:t>
      </w:r>
    </w:p>
    <w:p w14:paraId="762FF337" w14:textId="674D7D29" w:rsidR="00A715C2" w:rsidRPr="00213BE1" w:rsidRDefault="007A51A1" w:rsidP="007A51A1">
      <w:pPr>
        <w:spacing w:line="240" w:lineRule="auto"/>
        <w:jc w:val="both"/>
        <w:rPr>
          <w:rFonts w:cstheme="minorHAnsi"/>
          <w:b/>
        </w:rPr>
      </w:pPr>
      <w:r w:rsidRPr="00213BE1">
        <w:rPr>
          <w:rFonts w:cstheme="minorHAnsi"/>
        </w:rPr>
        <w:lastRenderedPageBreak/>
        <w:t>There will also be a presence at the Labour con</w:t>
      </w:r>
      <w:r w:rsidR="00E97AAA" w:rsidRPr="00213BE1">
        <w:rPr>
          <w:rFonts w:cstheme="minorHAnsi"/>
        </w:rPr>
        <w:t>ference in Dundee on 8-10 March, and th</w:t>
      </w:r>
      <w:r w:rsidRPr="00213BE1">
        <w:rPr>
          <w:rFonts w:cstheme="minorHAnsi"/>
        </w:rPr>
        <w:t>ought is being given to our approach for the SNP conference in Edinburgh in late-April  and Conservatives in May.</w:t>
      </w:r>
    </w:p>
    <w:p w14:paraId="40EE68D4" w14:textId="199C7DF5" w:rsidR="00E905A6" w:rsidRPr="00213BE1" w:rsidRDefault="00E905A6" w:rsidP="006B016A">
      <w:pPr>
        <w:pStyle w:val="NoSpacing"/>
        <w:jc w:val="both"/>
        <w:rPr>
          <w:rFonts w:cstheme="minorHAnsi"/>
        </w:rPr>
      </w:pPr>
    </w:p>
    <w:p w14:paraId="32739E3B" w14:textId="1DFB20C3" w:rsidR="009D685B" w:rsidRPr="00213BE1" w:rsidRDefault="00E97AAA" w:rsidP="00E97AAA">
      <w:pPr>
        <w:pStyle w:val="NoSpacing"/>
        <w:numPr>
          <w:ilvl w:val="0"/>
          <w:numId w:val="1"/>
        </w:numPr>
        <w:jc w:val="both"/>
        <w:rPr>
          <w:rFonts w:cstheme="minorHAnsi"/>
          <w:b/>
          <w:u w:val="single"/>
        </w:rPr>
      </w:pPr>
      <w:r w:rsidRPr="00213BE1">
        <w:rPr>
          <w:rFonts w:cstheme="minorHAnsi"/>
          <w:b/>
          <w:u w:val="single"/>
        </w:rPr>
        <w:t>AOB</w:t>
      </w:r>
    </w:p>
    <w:p w14:paraId="296B8C89" w14:textId="77777777" w:rsidR="00E97AAA" w:rsidRPr="00213BE1" w:rsidRDefault="00E97AAA" w:rsidP="00E97AAA">
      <w:pPr>
        <w:pStyle w:val="NoSpacing"/>
        <w:jc w:val="both"/>
        <w:rPr>
          <w:rFonts w:cstheme="minorHAnsi"/>
        </w:rPr>
      </w:pPr>
    </w:p>
    <w:p w14:paraId="4DA00C38" w14:textId="27E0AC5E" w:rsidR="00C949C2" w:rsidRPr="00213BE1" w:rsidRDefault="00E97AAA" w:rsidP="006B016A">
      <w:pPr>
        <w:pStyle w:val="NoSpacing"/>
        <w:jc w:val="both"/>
        <w:rPr>
          <w:rFonts w:cstheme="minorHAnsi"/>
        </w:rPr>
      </w:pPr>
      <w:r w:rsidRPr="00213BE1">
        <w:rPr>
          <w:rFonts w:cstheme="minorHAnsi"/>
          <w:i/>
        </w:rPr>
        <w:t>Charity law consultation</w:t>
      </w:r>
      <w:r w:rsidRPr="00213BE1">
        <w:rPr>
          <w:rFonts w:cstheme="minorHAnsi"/>
        </w:rPr>
        <w:t xml:space="preserve"> – by OSCR with a deadline of 1 April 2019.  This seems to be benign, and probably positive, for LINK and its members.  However, the group agreed it was worth a further look and discussi</w:t>
      </w:r>
      <w:r w:rsidR="00213BE1">
        <w:rPr>
          <w:rFonts w:cstheme="minorHAnsi"/>
        </w:rPr>
        <w:t>on</w:t>
      </w:r>
      <w:r w:rsidRPr="00213BE1">
        <w:rPr>
          <w:rFonts w:cstheme="minorHAnsi"/>
        </w:rPr>
        <w:t xml:space="preserve"> with others, such as SCVO, for thoughts.</w:t>
      </w:r>
    </w:p>
    <w:p w14:paraId="1F1613B2" w14:textId="24BD0150" w:rsidR="00E97AAA" w:rsidRPr="00502890" w:rsidRDefault="00E97AAA" w:rsidP="006B016A">
      <w:pPr>
        <w:pStyle w:val="NoSpacing"/>
        <w:jc w:val="both"/>
        <w:rPr>
          <w:rFonts w:cstheme="minorHAnsi"/>
          <w:b/>
          <w:color w:val="0070C0"/>
        </w:rPr>
      </w:pPr>
      <w:r w:rsidRPr="00502890">
        <w:rPr>
          <w:rFonts w:cstheme="minorHAnsi"/>
          <w:b/>
          <w:color w:val="0070C0"/>
        </w:rPr>
        <w:t xml:space="preserve">Action: Lisa to flag with LINK staff and </w:t>
      </w:r>
      <w:r w:rsidR="00D42140" w:rsidRPr="00502890">
        <w:rPr>
          <w:rFonts w:cstheme="minorHAnsi"/>
          <w:b/>
          <w:color w:val="0070C0"/>
        </w:rPr>
        <w:t>establish</w:t>
      </w:r>
      <w:r w:rsidRPr="00502890">
        <w:rPr>
          <w:rFonts w:cstheme="minorHAnsi"/>
          <w:b/>
          <w:color w:val="0070C0"/>
        </w:rPr>
        <w:t xml:space="preserve"> whether it warrants a LINK response. </w:t>
      </w:r>
    </w:p>
    <w:p w14:paraId="5C9B68F1" w14:textId="77777777" w:rsidR="00E97AAA" w:rsidRPr="00213BE1" w:rsidRDefault="00E97AAA" w:rsidP="006B016A">
      <w:pPr>
        <w:pStyle w:val="NoSpacing"/>
        <w:jc w:val="both"/>
        <w:rPr>
          <w:rFonts w:cstheme="minorHAnsi"/>
          <w:b/>
        </w:rPr>
      </w:pPr>
    </w:p>
    <w:p w14:paraId="53C76BDC" w14:textId="74C4A6FF" w:rsidR="00D42140" w:rsidRPr="00213BE1" w:rsidRDefault="00E97AAA" w:rsidP="006B016A">
      <w:pPr>
        <w:pStyle w:val="NoSpacing"/>
        <w:jc w:val="both"/>
        <w:rPr>
          <w:rFonts w:cstheme="minorHAnsi"/>
        </w:rPr>
      </w:pPr>
      <w:proofErr w:type="spellStart"/>
      <w:r w:rsidRPr="00213BE1">
        <w:rPr>
          <w:rFonts w:cstheme="minorHAnsi"/>
          <w:i/>
        </w:rPr>
        <w:t>Coul</w:t>
      </w:r>
      <w:proofErr w:type="spellEnd"/>
      <w:r w:rsidRPr="00213BE1">
        <w:rPr>
          <w:rFonts w:cstheme="minorHAnsi"/>
          <w:i/>
        </w:rPr>
        <w:t xml:space="preserve"> Links/ </w:t>
      </w:r>
      <w:proofErr w:type="spellStart"/>
      <w:r w:rsidRPr="00213BE1">
        <w:rPr>
          <w:rFonts w:cstheme="minorHAnsi"/>
          <w:i/>
        </w:rPr>
        <w:t>Ramsar</w:t>
      </w:r>
      <w:proofErr w:type="spellEnd"/>
      <w:r w:rsidRPr="00213BE1">
        <w:rPr>
          <w:rFonts w:cstheme="minorHAnsi"/>
          <w:i/>
        </w:rPr>
        <w:t xml:space="preserve"> </w:t>
      </w:r>
      <w:r w:rsidR="00D42140" w:rsidRPr="00213BE1">
        <w:rPr>
          <w:rFonts w:cstheme="minorHAnsi"/>
          <w:i/>
        </w:rPr>
        <w:t>–</w:t>
      </w:r>
      <w:r w:rsidRPr="00213BE1">
        <w:rPr>
          <w:rFonts w:cstheme="minorHAnsi"/>
          <w:i/>
        </w:rPr>
        <w:t xml:space="preserve"> </w:t>
      </w:r>
      <w:r w:rsidR="00D42140" w:rsidRPr="00213BE1">
        <w:rPr>
          <w:rFonts w:cstheme="minorHAnsi"/>
        </w:rPr>
        <w:t xml:space="preserve">a </w:t>
      </w:r>
      <w:proofErr w:type="spellStart"/>
      <w:r w:rsidR="00D42140" w:rsidRPr="00213BE1">
        <w:rPr>
          <w:rFonts w:cstheme="minorHAnsi"/>
        </w:rPr>
        <w:t>ScotGov</w:t>
      </w:r>
      <w:proofErr w:type="spellEnd"/>
      <w:r w:rsidR="00D42140" w:rsidRPr="00213BE1">
        <w:rPr>
          <w:rFonts w:cstheme="minorHAnsi"/>
        </w:rPr>
        <w:t xml:space="preserve"> clarification of </w:t>
      </w:r>
      <w:proofErr w:type="spellStart"/>
      <w:r w:rsidR="00D42140" w:rsidRPr="00213BE1">
        <w:rPr>
          <w:rFonts w:cstheme="minorHAnsi"/>
        </w:rPr>
        <w:t>Ramsar</w:t>
      </w:r>
      <w:proofErr w:type="spellEnd"/>
      <w:r w:rsidR="00D42140" w:rsidRPr="00213BE1">
        <w:rPr>
          <w:rFonts w:cstheme="minorHAnsi"/>
        </w:rPr>
        <w:t xml:space="preserve"> protection in Scotland was issued on 22 January. See </w:t>
      </w:r>
      <w:hyperlink r:id="rId16" w:history="1">
        <w:r w:rsidR="00D42140" w:rsidRPr="00213BE1">
          <w:rPr>
            <w:rStyle w:val="Hyperlink"/>
            <w:rFonts w:cstheme="minorHAnsi"/>
          </w:rPr>
          <w:t>here</w:t>
        </w:r>
      </w:hyperlink>
      <w:r w:rsidR="00D42140" w:rsidRPr="00213BE1">
        <w:rPr>
          <w:rFonts w:cstheme="minorHAnsi"/>
        </w:rPr>
        <w:t>. This is worr</w:t>
      </w:r>
      <w:r w:rsidR="00213BE1">
        <w:rPr>
          <w:rFonts w:cstheme="minorHAnsi"/>
        </w:rPr>
        <w:t>ying</w:t>
      </w:r>
      <w:r w:rsidR="00D42140" w:rsidRPr="00213BE1">
        <w:rPr>
          <w:rFonts w:cstheme="minorHAnsi"/>
        </w:rPr>
        <w:t xml:space="preserve"> in terms of the implications for the </w:t>
      </w:r>
      <w:proofErr w:type="spellStart"/>
      <w:r w:rsidR="00D42140" w:rsidRPr="00213BE1">
        <w:rPr>
          <w:rFonts w:cstheme="minorHAnsi"/>
        </w:rPr>
        <w:t>Coul</w:t>
      </w:r>
      <w:proofErr w:type="spellEnd"/>
      <w:r w:rsidR="00D42140" w:rsidRPr="00213BE1">
        <w:rPr>
          <w:rFonts w:cstheme="minorHAnsi"/>
        </w:rPr>
        <w:t xml:space="preserve"> Links planning case.  CEOs of members involved in the </w:t>
      </w:r>
      <w:proofErr w:type="spellStart"/>
      <w:r w:rsidR="00D42140" w:rsidRPr="00213BE1">
        <w:rPr>
          <w:rFonts w:cstheme="minorHAnsi"/>
        </w:rPr>
        <w:t>Coul</w:t>
      </w:r>
      <w:proofErr w:type="spellEnd"/>
      <w:r w:rsidR="00D42140" w:rsidRPr="00213BE1">
        <w:rPr>
          <w:rFonts w:cstheme="minorHAnsi"/>
        </w:rPr>
        <w:t xml:space="preserve"> coalition are undertaking advocacy around this and media profile via the Ferret is likely.  Discussed that John Campbell should write to Ministers on this issue </w:t>
      </w:r>
      <w:r w:rsidR="00EC107E" w:rsidRPr="00213BE1">
        <w:rPr>
          <w:rFonts w:cstheme="minorHAnsi"/>
        </w:rPr>
        <w:t>pointing out the</w:t>
      </w:r>
      <w:r w:rsidR="00D42140" w:rsidRPr="00213BE1">
        <w:rPr>
          <w:rFonts w:cstheme="minorHAnsi"/>
        </w:rPr>
        <w:t xml:space="preserve"> clarification is not Aarhus compliant.</w:t>
      </w:r>
    </w:p>
    <w:p w14:paraId="1001AD11" w14:textId="77777777" w:rsidR="00C949C2" w:rsidRPr="00213BE1" w:rsidRDefault="00C949C2" w:rsidP="006B016A">
      <w:pPr>
        <w:pStyle w:val="NoSpacing"/>
        <w:jc w:val="both"/>
        <w:rPr>
          <w:rFonts w:cstheme="minorHAnsi"/>
          <w:highlight w:val="yellow"/>
        </w:rPr>
      </w:pPr>
    </w:p>
    <w:p w14:paraId="3B4DD52C" w14:textId="26E37CB4" w:rsidR="002C5B48" w:rsidRPr="00213BE1" w:rsidRDefault="002C5B48" w:rsidP="006B016A">
      <w:pPr>
        <w:pStyle w:val="ListParagraph"/>
        <w:numPr>
          <w:ilvl w:val="0"/>
          <w:numId w:val="1"/>
        </w:numPr>
        <w:spacing w:line="240" w:lineRule="auto"/>
        <w:jc w:val="both"/>
        <w:rPr>
          <w:rFonts w:cstheme="minorHAnsi"/>
          <w:b/>
          <w:u w:val="single"/>
        </w:rPr>
      </w:pPr>
      <w:r w:rsidRPr="00213BE1">
        <w:rPr>
          <w:rFonts w:cstheme="minorHAnsi"/>
          <w:b/>
          <w:u w:val="single"/>
        </w:rPr>
        <w:t>Date of next meetings</w:t>
      </w:r>
    </w:p>
    <w:p w14:paraId="48F0F6AD" w14:textId="79415DB2" w:rsidR="002C5B48" w:rsidRPr="00213BE1" w:rsidRDefault="004F46DF" w:rsidP="006B016A">
      <w:pPr>
        <w:pStyle w:val="NoSpacing"/>
        <w:jc w:val="both"/>
        <w:rPr>
          <w:rFonts w:cstheme="minorHAnsi"/>
        </w:rPr>
      </w:pPr>
      <w:r w:rsidRPr="00213BE1">
        <w:rPr>
          <w:rFonts w:cstheme="minorHAnsi"/>
        </w:rPr>
        <w:t>Next face to face Gover</w:t>
      </w:r>
      <w:r w:rsidR="00385AC5" w:rsidRPr="00213BE1">
        <w:rPr>
          <w:rFonts w:cstheme="minorHAnsi"/>
        </w:rPr>
        <w:t>nance Group to take place late April</w:t>
      </w:r>
      <w:r w:rsidRPr="00213BE1">
        <w:rPr>
          <w:rFonts w:cstheme="minorHAnsi"/>
        </w:rPr>
        <w:t xml:space="preserve">.  Brexit </w:t>
      </w:r>
      <w:proofErr w:type="spellStart"/>
      <w:r w:rsidRPr="00213BE1">
        <w:rPr>
          <w:rFonts w:cstheme="minorHAnsi"/>
        </w:rPr>
        <w:t>telecalls</w:t>
      </w:r>
      <w:proofErr w:type="spellEnd"/>
      <w:r w:rsidRPr="00213BE1">
        <w:rPr>
          <w:rFonts w:cstheme="minorHAnsi"/>
        </w:rPr>
        <w:t xml:space="preserve"> </w:t>
      </w:r>
      <w:r w:rsidR="0098368B" w:rsidRPr="00213BE1">
        <w:rPr>
          <w:rFonts w:cstheme="minorHAnsi"/>
        </w:rPr>
        <w:t xml:space="preserve">to take place in </w:t>
      </w:r>
      <w:r w:rsidRPr="00213BE1">
        <w:rPr>
          <w:rFonts w:cstheme="minorHAnsi"/>
        </w:rPr>
        <w:t xml:space="preserve">late </w:t>
      </w:r>
      <w:r w:rsidR="00385AC5" w:rsidRPr="00213BE1">
        <w:rPr>
          <w:rFonts w:cstheme="minorHAnsi"/>
        </w:rPr>
        <w:t>Feb</w:t>
      </w:r>
      <w:r w:rsidRPr="00213BE1">
        <w:rPr>
          <w:rFonts w:cstheme="minorHAnsi"/>
        </w:rPr>
        <w:t xml:space="preserve"> and late </w:t>
      </w:r>
      <w:r w:rsidR="00385AC5" w:rsidRPr="00213BE1">
        <w:rPr>
          <w:rFonts w:cstheme="minorHAnsi"/>
        </w:rPr>
        <w:t>March</w:t>
      </w:r>
      <w:r w:rsidRPr="00213BE1">
        <w:rPr>
          <w:rFonts w:cstheme="minorHAnsi"/>
        </w:rPr>
        <w:t>.</w:t>
      </w:r>
    </w:p>
    <w:p w14:paraId="135BFBA2" w14:textId="77777777" w:rsidR="0098368B" w:rsidRPr="00213BE1" w:rsidRDefault="0098368B" w:rsidP="006B016A">
      <w:pPr>
        <w:pStyle w:val="NoSpacing"/>
        <w:rPr>
          <w:rFonts w:cstheme="minorHAnsi"/>
        </w:rPr>
      </w:pPr>
    </w:p>
    <w:p w14:paraId="1875DDD5" w14:textId="376A98A2" w:rsidR="004F46DF" w:rsidRPr="00213BE1" w:rsidRDefault="004F46DF" w:rsidP="006B016A">
      <w:pPr>
        <w:pStyle w:val="NoSpacing"/>
        <w:jc w:val="both"/>
        <w:rPr>
          <w:rFonts w:cstheme="minorHAnsi"/>
          <w:b/>
        </w:rPr>
      </w:pPr>
      <w:r w:rsidRPr="00502890">
        <w:rPr>
          <w:rFonts w:cstheme="minorHAnsi"/>
          <w:b/>
          <w:color w:val="0070C0"/>
        </w:rPr>
        <w:t>Action: Lisa to Doodle for dates.</w:t>
      </w:r>
    </w:p>
    <w:p w14:paraId="29068D8D" w14:textId="77777777" w:rsidR="001F72F4" w:rsidRPr="00213BE1" w:rsidRDefault="001F72F4" w:rsidP="006B016A">
      <w:pPr>
        <w:spacing w:line="240" w:lineRule="auto"/>
        <w:jc w:val="both"/>
        <w:rPr>
          <w:rFonts w:cstheme="minorHAnsi"/>
          <w:i/>
          <w:highlight w:val="yellow"/>
        </w:rPr>
      </w:pPr>
    </w:p>
    <w:p w14:paraId="4AD12595" w14:textId="77777777" w:rsidR="0098368B" w:rsidRPr="00213BE1" w:rsidRDefault="0098368B" w:rsidP="006B016A">
      <w:pPr>
        <w:spacing w:line="240" w:lineRule="auto"/>
        <w:jc w:val="both"/>
        <w:rPr>
          <w:rFonts w:cstheme="minorHAnsi"/>
          <w:i/>
          <w:highlight w:val="yellow"/>
        </w:rPr>
      </w:pPr>
    </w:p>
    <w:p w14:paraId="549B93A7" w14:textId="77777777" w:rsidR="0098368B" w:rsidRPr="00213BE1" w:rsidRDefault="0098368B" w:rsidP="006B016A">
      <w:pPr>
        <w:spacing w:line="240" w:lineRule="auto"/>
        <w:jc w:val="both"/>
        <w:rPr>
          <w:rFonts w:cstheme="minorHAnsi"/>
          <w:i/>
          <w:highlight w:val="yellow"/>
        </w:rPr>
      </w:pPr>
    </w:p>
    <w:p w14:paraId="6F7C554B" w14:textId="77777777" w:rsidR="0098368B" w:rsidRPr="00213BE1" w:rsidRDefault="0098368B" w:rsidP="006B016A">
      <w:pPr>
        <w:spacing w:line="240" w:lineRule="auto"/>
        <w:jc w:val="both"/>
        <w:rPr>
          <w:rFonts w:cstheme="minorHAnsi"/>
          <w:i/>
          <w:highlight w:val="yellow"/>
        </w:rPr>
      </w:pPr>
    </w:p>
    <w:p w14:paraId="0FE1001B" w14:textId="77777777" w:rsidR="0098368B" w:rsidRPr="00213BE1" w:rsidRDefault="0098368B" w:rsidP="006B016A">
      <w:pPr>
        <w:spacing w:line="240" w:lineRule="auto"/>
        <w:jc w:val="both"/>
        <w:rPr>
          <w:rFonts w:cstheme="minorHAnsi"/>
          <w:i/>
          <w:highlight w:val="yellow"/>
        </w:rPr>
      </w:pPr>
    </w:p>
    <w:p w14:paraId="45CDC7FA" w14:textId="77777777" w:rsidR="0098368B" w:rsidRPr="00213BE1" w:rsidRDefault="0098368B" w:rsidP="006B016A">
      <w:pPr>
        <w:spacing w:line="240" w:lineRule="auto"/>
        <w:jc w:val="both"/>
        <w:rPr>
          <w:rFonts w:cstheme="minorHAnsi"/>
          <w:i/>
          <w:highlight w:val="yellow"/>
        </w:rPr>
      </w:pPr>
    </w:p>
    <w:p w14:paraId="027D9632" w14:textId="77777777" w:rsidR="0098368B" w:rsidRPr="00213BE1" w:rsidRDefault="0098368B" w:rsidP="006B016A">
      <w:pPr>
        <w:spacing w:line="240" w:lineRule="auto"/>
        <w:jc w:val="both"/>
        <w:rPr>
          <w:rFonts w:cstheme="minorHAnsi"/>
          <w:i/>
          <w:highlight w:val="yellow"/>
        </w:rPr>
      </w:pPr>
    </w:p>
    <w:p w14:paraId="2716072D" w14:textId="77777777" w:rsidR="00275502" w:rsidRPr="00213BE1" w:rsidRDefault="00275502" w:rsidP="006B016A">
      <w:pPr>
        <w:spacing w:line="240" w:lineRule="auto"/>
        <w:jc w:val="both"/>
        <w:rPr>
          <w:rFonts w:cstheme="minorHAnsi"/>
          <w:i/>
          <w:highlight w:val="yellow"/>
        </w:rPr>
      </w:pPr>
    </w:p>
    <w:p w14:paraId="131E1AF3" w14:textId="77777777" w:rsidR="00275502" w:rsidRPr="00213BE1" w:rsidRDefault="00275502" w:rsidP="006B016A">
      <w:pPr>
        <w:spacing w:line="240" w:lineRule="auto"/>
        <w:jc w:val="both"/>
        <w:rPr>
          <w:rFonts w:cstheme="minorHAnsi"/>
          <w:i/>
          <w:highlight w:val="yellow"/>
        </w:rPr>
      </w:pPr>
    </w:p>
    <w:p w14:paraId="04FC8857" w14:textId="77777777" w:rsidR="00275502" w:rsidRPr="00213BE1" w:rsidRDefault="00275502" w:rsidP="006B016A">
      <w:pPr>
        <w:spacing w:line="240" w:lineRule="auto"/>
        <w:jc w:val="both"/>
        <w:rPr>
          <w:rFonts w:cstheme="minorHAnsi"/>
          <w:i/>
          <w:highlight w:val="yellow"/>
        </w:rPr>
      </w:pPr>
    </w:p>
    <w:p w14:paraId="67071D96" w14:textId="77777777" w:rsidR="00275502" w:rsidRPr="00213BE1" w:rsidRDefault="00275502" w:rsidP="006B016A">
      <w:pPr>
        <w:spacing w:line="240" w:lineRule="auto"/>
        <w:jc w:val="both"/>
        <w:rPr>
          <w:rFonts w:cstheme="minorHAnsi"/>
          <w:i/>
          <w:highlight w:val="yellow"/>
        </w:rPr>
      </w:pPr>
    </w:p>
    <w:p w14:paraId="1706F53C" w14:textId="77777777" w:rsidR="00275502" w:rsidRPr="00213BE1" w:rsidRDefault="00275502" w:rsidP="006B016A">
      <w:pPr>
        <w:spacing w:line="240" w:lineRule="auto"/>
        <w:jc w:val="both"/>
        <w:rPr>
          <w:rFonts w:cstheme="minorHAnsi"/>
          <w:i/>
          <w:highlight w:val="yellow"/>
        </w:rPr>
      </w:pPr>
    </w:p>
    <w:p w14:paraId="00FACE4D" w14:textId="77777777" w:rsidR="00275502" w:rsidRPr="00213BE1" w:rsidRDefault="00275502" w:rsidP="006B016A">
      <w:pPr>
        <w:spacing w:line="240" w:lineRule="auto"/>
        <w:jc w:val="both"/>
        <w:rPr>
          <w:rFonts w:cstheme="minorHAnsi"/>
          <w:i/>
          <w:highlight w:val="yellow"/>
        </w:rPr>
      </w:pPr>
    </w:p>
    <w:p w14:paraId="2B60E6F2" w14:textId="77777777" w:rsidR="00275502" w:rsidRDefault="00275502" w:rsidP="006B016A">
      <w:pPr>
        <w:spacing w:line="240" w:lineRule="auto"/>
        <w:jc w:val="both"/>
        <w:rPr>
          <w:rFonts w:cstheme="minorHAnsi"/>
          <w:i/>
          <w:highlight w:val="yellow"/>
        </w:rPr>
      </w:pPr>
    </w:p>
    <w:p w14:paraId="2682B419" w14:textId="77777777" w:rsidR="004224BA" w:rsidRDefault="004224BA" w:rsidP="006B016A">
      <w:pPr>
        <w:spacing w:line="240" w:lineRule="auto"/>
        <w:jc w:val="both"/>
        <w:rPr>
          <w:rFonts w:cstheme="minorHAnsi"/>
          <w:i/>
          <w:highlight w:val="yellow"/>
        </w:rPr>
      </w:pPr>
    </w:p>
    <w:p w14:paraId="7F43EFF4" w14:textId="77777777" w:rsidR="004224BA" w:rsidRPr="00213BE1" w:rsidRDefault="004224BA" w:rsidP="006B016A">
      <w:pPr>
        <w:spacing w:line="240" w:lineRule="auto"/>
        <w:jc w:val="both"/>
        <w:rPr>
          <w:rFonts w:cstheme="minorHAnsi"/>
          <w:i/>
          <w:highlight w:val="yellow"/>
        </w:rPr>
      </w:pPr>
    </w:p>
    <w:p w14:paraId="4BC5861A" w14:textId="77777777" w:rsidR="0098368B" w:rsidRPr="00213BE1" w:rsidRDefault="0098368B" w:rsidP="006B016A">
      <w:pPr>
        <w:spacing w:line="240" w:lineRule="auto"/>
        <w:jc w:val="both"/>
        <w:rPr>
          <w:rFonts w:cstheme="minorHAnsi"/>
          <w:i/>
          <w:highlight w:val="yellow"/>
        </w:rPr>
      </w:pPr>
    </w:p>
    <w:p w14:paraId="344C18BA" w14:textId="50FA43C1" w:rsidR="001F72F4" w:rsidRPr="00213BE1" w:rsidRDefault="001F72F4" w:rsidP="006B016A">
      <w:pPr>
        <w:spacing w:line="240" w:lineRule="auto"/>
        <w:jc w:val="both"/>
        <w:rPr>
          <w:rFonts w:cstheme="minorHAnsi"/>
        </w:rPr>
      </w:pPr>
      <w:r w:rsidRPr="00213BE1">
        <w:rPr>
          <w:rFonts w:cstheme="minorHAnsi"/>
          <w:i/>
        </w:rPr>
        <w:t xml:space="preserve">Lisa Webb </w:t>
      </w:r>
      <w:r w:rsidR="00385AC5" w:rsidRPr="00213BE1">
        <w:rPr>
          <w:rFonts w:cstheme="minorHAnsi"/>
          <w:i/>
        </w:rPr>
        <w:t>06/02/2019</w:t>
      </w:r>
    </w:p>
    <w:sectPr w:rsidR="001F72F4" w:rsidRPr="00213BE1">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BBB0F" w14:textId="77777777" w:rsidR="004920FB" w:rsidRDefault="004920FB" w:rsidP="001F72F4">
      <w:pPr>
        <w:spacing w:after="0" w:line="240" w:lineRule="auto"/>
      </w:pPr>
      <w:r>
        <w:separator/>
      </w:r>
    </w:p>
  </w:endnote>
  <w:endnote w:type="continuationSeparator" w:id="0">
    <w:p w14:paraId="5176CC43" w14:textId="77777777" w:rsidR="004920FB" w:rsidRDefault="004920FB" w:rsidP="001F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sz w:val="18"/>
        <w:szCs w:val="18"/>
      </w:rPr>
      <w:id w:val="-754897461"/>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14:paraId="1EB29997" w14:textId="5168359F" w:rsidR="001F72F4" w:rsidRPr="001F72F4" w:rsidRDefault="001F72F4">
            <w:pPr>
              <w:pStyle w:val="Footer"/>
              <w:jc w:val="right"/>
              <w:rPr>
                <w:rFonts w:cstheme="minorHAnsi"/>
                <w:sz w:val="18"/>
                <w:szCs w:val="18"/>
              </w:rPr>
            </w:pPr>
            <w:r w:rsidRPr="001F72F4">
              <w:rPr>
                <w:rFonts w:cstheme="minorHAnsi"/>
                <w:sz w:val="18"/>
                <w:szCs w:val="18"/>
              </w:rPr>
              <w:t xml:space="preserve">Page </w:t>
            </w:r>
            <w:r w:rsidRPr="001F72F4">
              <w:rPr>
                <w:rFonts w:cstheme="minorHAnsi"/>
                <w:b/>
                <w:bCs/>
                <w:sz w:val="18"/>
                <w:szCs w:val="18"/>
              </w:rPr>
              <w:fldChar w:fldCharType="begin"/>
            </w:r>
            <w:r w:rsidRPr="001F72F4">
              <w:rPr>
                <w:rFonts w:cstheme="minorHAnsi"/>
                <w:b/>
                <w:bCs/>
                <w:sz w:val="18"/>
                <w:szCs w:val="18"/>
              </w:rPr>
              <w:instrText xml:space="preserve"> PAGE </w:instrText>
            </w:r>
            <w:r w:rsidRPr="001F72F4">
              <w:rPr>
                <w:rFonts w:cstheme="minorHAnsi"/>
                <w:b/>
                <w:bCs/>
                <w:sz w:val="18"/>
                <w:szCs w:val="18"/>
              </w:rPr>
              <w:fldChar w:fldCharType="separate"/>
            </w:r>
            <w:r w:rsidR="0078600C">
              <w:rPr>
                <w:rFonts w:cstheme="minorHAnsi"/>
                <w:b/>
                <w:bCs/>
                <w:noProof/>
                <w:sz w:val="18"/>
                <w:szCs w:val="18"/>
              </w:rPr>
              <w:t>4</w:t>
            </w:r>
            <w:r w:rsidRPr="001F72F4">
              <w:rPr>
                <w:rFonts w:cstheme="minorHAnsi"/>
                <w:b/>
                <w:bCs/>
                <w:sz w:val="18"/>
                <w:szCs w:val="18"/>
              </w:rPr>
              <w:fldChar w:fldCharType="end"/>
            </w:r>
            <w:r w:rsidRPr="001F72F4">
              <w:rPr>
                <w:rFonts w:cstheme="minorHAnsi"/>
                <w:sz w:val="18"/>
                <w:szCs w:val="18"/>
              </w:rPr>
              <w:t xml:space="preserve"> of </w:t>
            </w:r>
            <w:r w:rsidRPr="001F72F4">
              <w:rPr>
                <w:rFonts w:cstheme="minorHAnsi"/>
                <w:b/>
                <w:bCs/>
                <w:sz w:val="18"/>
                <w:szCs w:val="18"/>
              </w:rPr>
              <w:fldChar w:fldCharType="begin"/>
            </w:r>
            <w:r w:rsidRPr="001F72F4">
              <w:rPr>
                <w:rFonts w:cstheme="minorHAnsi"/>
                <w:b/>
                <w:bCs/>
                <w:sz w:val="18"/>
                <w:szCs w:val="18"/>
              </w:rPr>
              <w:instrText xml:space="preserve"> NUMPAGES  </w:instrText>
            </w:r>
            <w:r w:rsidRPr="001F72F4">
              <w:rPr>
                <w:rFonts w:cstheme="minorHAnsi"/>
                <w:b/>
                <w:bCs/>
                <w:sz w:val="18"/>
                <w:szCs w:val="18"/>
              </w:rPr>
              <w:fldChar w:fldCharType="separate"/>
            </w:r>
            <w:r w:rsidR="0078600C">
              <w:rPr>
                <w:rFonts w:cstheme="minorHAnsi"/>
                <w:b/>
                <w:bCs/>
                <w:noProof/>
                <w:sz w:val="18"/>
                <w:szCs w:val="18"/>
              </w:rPr>
              <w:t>4</w:t>
            </w:r>
            <w:r w:rsidRPr="001F72F4">
              <w:rPr>
                <w:rFonts w:cstheme="minorHAnsi"/>
                <w:b/>
                <w:bCs/>
                <w:sz w:val="18"/>
                <w:szCs w:val="18"/>
              </w:rPr>
              <w:fldChar w:fldCharType="end"/>
            </w:r>
          </w:p>
        </w:sdtContent>
      </w:sdt>
    </w:sdtContent>
  </w:sdt>
  <w:p w14:paraId="309BF618" w14:textId="77777777" w:rsidR="001F72F4" w:rsidRDefault="001F72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870AD" w14:textId="77777777" w:rsidR="004920FB" w:rsidRDefault="004920FB" w:rsidP="001F72F4">
      <w:pPr>
        <w:spacing w:after="0" w:line="240" w:lineRule="auto"/>
      </w:pPr>
      <w:r>
        <w:separator/>
      </w:r>
    </w:p>
  </w:footnote>
  <w:footnote w:type="continuationSeparator" w:id="0">
    <w:p w14:paraId="21B6E43C" w14:textId="77777777" w:rsidR="004920FB" w:rsidRDefault="004920FB" w:rsidP="001F72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665C"/>
    <w:multiLevelType w:val="hybridMultilevel"/>
    <w:tmpl w:val="8618A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EF3258"/>
    <w:multiLevelType w:val="hybridMultilevel"/>
    <w:tmpl w:val="3496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425"/>
    <w:rsid w:val="000522AD"/>
    <w:rsid w:val="00076EA3"/>
    <w:rsid w:val="000E2FE4"/>
    <w:rsid w:val="000E6DBF"/>
    <w:rsid w:val="001001F7"/>
    <w:rsid w:val="00115E21"/>
    <w:rsid w:val="00124B83"/>
    <w:rsid w:val="001574AE"/>
    <w:rsid w:val="00185B62"/>
    <w:rsid w:val="001A1BEE"/>
    <w:rsid w:val="001A1D67"/>
    <w:rsid w:val="001B1D47"/>
    <w:rsid w:val="001D04AD"/>
    <w:rsid w:val="001D5D7F"/>
    <w:rsid w:val="001E0BA4"/>
    <w:rsid w:val="001F2E75"/>
    <w:rsid w:val="001F72F4"/>
    <w:rsid w:val="00207544"/>
    <w:rsid w:val="00213BE1"/>
    <w:rsid w:val="002254ED"/>
    <w:rsid w:val="00247C1E"/>
    <w:rsid w:val="00275502"/>
    <w:rsid w:val="0028202F"/>
    <w:rsid w:val="002A0E47"/>
    <w:rsid w:val="002A17D2"/>
    <w:rsid w:val="002C4A57"/>
    <w:rsid w:val="002C5B48"/>
    <w:rsid w:val="002D0DE9"/>
    <w:rsid w:val="002E7F15"/>
    <w:rsid w:val="002F491C"/>
    <w:rsid w:val="0030023F"/>
    <w:rsid w:val="00310DD4"/>
    <w:rsid w:val="00316D42"/>
    <w:rsid w:val="0032282F"/>
    <w:rsid w:val="00381AA9"/>
    <w:rsid w:val="00385AC5"/>
    <w:rsid w:val="003914E7"/>
    <w:rsid w:val="003A7D02"/>
    <w:rsid w:val="003D30E8"/>
    <w:rsid w:val="003D4CBF"/>
    <w:rsid w:val="003D5F56"/>
    <w:rsid w:val="003E2395"/>
    <w:rsid w:val="003F2057"/>
    <w:rsid w:val="00417FAB"/>
    <w:rsid w:val="004224BA"/>
    <w:rsid w:val="00445409"/>
    <w:rsid w:val="00456A16"/>
    <w:rsid w:val="004920FB"/>
    <w:rsid w:val="004B6207"/>
    <w:rsid w:val="004D3469"/>
    <w:rsid w:val="004F0079"/>
    <w:rsid w:val="004F46DF"/>
    <w:rsid w:val="00502890"/>
    <w:rsid w:val="00520240"/>
    <w:rsid w:val="00524425"/>
    <w:rsid w:val="00524ACE"/>
    <w:rsid w:val="005B63F9"/>
    <w:rsid w:val="005C276F"/>
    <w:rsid w:val="005D67DD"/>
    <w:rsid w:val="005E33C0"/>
    <w:rsid w:val="006349C1"/>
    <w:rsid w:val="00652269"/>
    <w:rsid w:val="00656563"/>
    <w:rsid w:val="00661892"/>
    <w:rsid w:val="00686EA7"/>
    <w:rsid w:val="006A698F"/>
    <w:rsid w:val="006B016A"/>
    <w:rsid w:val="006F7B18"/>
    <w:rsid w:val="007410C1"/>
    <w:rsid w:val="007528EF"/>
    <w:rsid w:val="00754F2D"/>
    <w:rsid w:val="00783C1E"/>
    <w:rsid w:val="0078600C"/>
    <w:rsid w:val="007A17E3"/>
    <w:rsid w:val="007A50E3"/>
    <w:rsid w:val="007A51A1"/>
    <w:rsid w:val="007B6508"/>
    <w:rsid w:val="007D7011"/>
    <w:rsid w:val="007E2451"/>
    <w:rsid w:val="00854AEF"/>
    <w:rsid w:val="008648E4"/>
    <w:rsid w:val="008875F3"/>
    <w:rsid w:val="008A1417"/>
    <w:rsid w:val="008A1BAA"/>
    <w:rsid w:val="00905111"/>
    <w:rsid w:val="0092109C"/>
    <w:rsid w:val="009563B7"/>
    <w:rsid w:val="00964801"/>
    <w:rsid w:val="00967788"/>
    <w:rsid w:val="0098368B"/>
    <w:rsid w:val="00990A5F"/>
    <w:rsid w:val="009A47C5"/>
    <w:rsid w:val="009C7A07"/>
    <w:rsid w:val="009D685B"/>
    <w:rsid w:val="009D6A84"/>
    <w:rsid w:val="009E2627"/>
    <w:rsid w:val="009F3E27"/>
    <w:rsid w:val="00A409DD"/>
    <w:rsid w:val="00A52EE4"/>
    <w:rsid w:val="00A67EFF"/>
    <w:rsid w:val="00A715C2"/>
    <w:rsid w:val="00AA0AC6"/>
    <w:rsid w:val="00AB1A3D"/>
    <w:rsid w:val="00AB3489"/>
    <w:rsid w:val="00AC73EA"/>
    <w:rsid w:val="00AD123C"/>
    <w:rsid w:val="00B01798"/>
    <w:rsid w:val="00B0434A"/>
    <w:rsid w:val="00B04C63"/>
    <w:rsid w:val="00B33185"/>
    <w:rsid w:val="00B7257B"/>
    <w:rsid w:val="00B97979"/>
    <w:rsid w:val="00BA13E4"/>
    <w:rsid w:val="00BA59A6"/>
    <w:rsid w:val="00BC181F"/>
    <w:rsid w:val="00BD5F6B"/>
    <w:rsid w:val="00BD75C0"/>
    <w:rsid w:val="00C17D18"/>
    <w:rsid w:val="00C45DAA"/>
    <w:rsid w:val="00C5098A"/>
    <w:rsid w:val="00C7166B"/>
    <w:rsid w:val="00C90A3D"/>
    <w:rsid w:val="00C949C2"/>
    <w:rsid w:val="00CA573F"/>
    <w:rsid w:val="00CC2275"/>
    <w:rsid w:val="00CC3231"/>
    <w:rsid w:val="00CD0F39"/>
    <w:rsid w:val="00CD7C4D"/>
    <w:rsid w:val="00CE360F"/>
    <w:rsid w:val="00CF73E2"/>
    <w:rsid w:val="00D040C8"/>
    <w:rsid w:val="00D05C7D"/>
    <w:rsid w:val="00D4158D"/>
    <w:rsid w:val="00D42140"/>
    <w:rsid w:val="00D50D71"/>
    <w:rsid w:val="00D84690"/>
    <w:rsid w:val="00D90B51"/>
    <w:rsid w:val="00DA29E0"/>
    <w:rsid w:val="00DD1274"/>
    <w:rsid w:val="00DD3568"/>
    <w:rsid w:val="00DF5B0A"/>
    <w:rsid w:val="00E114D3"/>
    <w:rsid w:val="00E26EC5"/>
    <w:rsid w:val="00E504FE"/>
    <w:rsid w:val="00E531C2"/>
    <w:rsid w:val="00E746A6"/>
    <w:rsid w:val="00E76F14"/>
    <w:rsid w:val="00E905A6"/>
    <w:rsid w:val="00E97AAA"/>
    <w:rsid w:val="00EA04B3"/>
    <w:rsid w:val="00EA76D1"/>
    <w:rsid w:val="00EC107E"/>
    <w:rsid w:val="00F05C85"/>
    <w:rsid w:val="00F27C63"/>
    <w:rsid w:val="00F4179B"/>
    <w:rsid w:val="00F63FC5"/>
    <w:rsid w:val="00F762C7"/>
    <w:rsid w:val="00F868AE"/>
    <w:rsid w:val="00FB0DC5"/>
    <w:rsid w:val="00FC012A"/>
    <w:rsid w:val="00FC126A"/>
    <w:rsid w:val="00FD28DF"/>
    <w:rsid w:val="00FE7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9279"/>
  <w15:chartTrackingRefBased/>
  <w15:docId w15:val="{790FB105-54C5-49F3-9F9C-1FDCDD0A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6E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A1BEE"/>
    <w:pPr>
      <w:spacing w:after="0" w:line="240" w:lineRule="auto"/>
    </w:pPr>
  </w:style>
  <w:style w:type="character" w:styleId="Hyperlink">
    <w:name w:val="Hyperlink"/>
    <w:basedOn w:val="DefaultParagraphFont"/>
    <w:uiPriority w:val="99"/>
    <w:unhideWhenUsed/>
    <w:rsid w:val="003A7D02"/>
    <w:rPr>
      <w:color w:val="0563C1" w:themeColor="hyperlink"/>
      <w:u w:val="single"/>
    </w:rPr>
  </w:style>
  <w:style w:type="paragraph" w:styleId="ListParagraph">
    <w:name w:val="List Paragraph"/>
    <w:basedOn w:val="Normal"/>
    <w:uiPriority w:val="34"/>
    <w:qFormat/>
    <w:rsid w:val="00207544"/>
    <w:pPr>
      <w:ind w:left="720"/>
      <w:contextualSpacing/>
    </w:pPr>
  </w:style>
  <w:style w:type="paragraph" w:styleId="Header">
    <w:name w:val="header"/>
    <w:basedOn w:val="Normal"/>
    <w:link w:val="HeaderChar"/>
    <w:uiPriority w:val="99"/>
    <w:unhideWhenUsed/>
    <w:rsid w:val="001F7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2F4"/>
  </w:style>
  <w:style w:type="paragraph" w:styleId="Footer">
    <w:name w:val="footer"/>
    <w:basedOn w:val="Normal"/>
    <w:link w:val="FooterChar"/>
    <w:uiPriority w:val="99"/>
    <w:unhideWhenUsed/>
    <w:rsid w:val="001F7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2F4"/>
  </w:style>
  <w:style w:type="character" w:styleId="FollowedHyperlink">
    <w:name w:val="FollowedHyperlink"/>
    <w:basedOn w:val="DefaultParagraphFont"/>
    <w:uiPriority w:val="99"/>
    <w:semiHidden/>
    <w:unhideWhenUsed/>
    <w:rsid w:val="00DD3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otlink.org/public-documents/article-in-scotsman-31-1-19-call-for-scotland-to-safeguard-eu-environmental-laws-to-protect-people-and-nature-after-brex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reeneruk.org/environmental-concerns-around-no-d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scot/publications/implementation-of-scottish-government-policy-on-protecting-ramsar-sit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unity.rspb.org.uk/ourwork/b/martinharper/posts/why-a-no-deal-brexit-increases-risks-to-the-environment" TargetMode="External"/><Relationship Id="rId5" Type="http://schemas.openxmlformats.org/officeDocument/2006/relationships/styles" Target="styles.xml"/><Relationship Id="rId15" Type="http://schemas.openxmlformats.org/officeDocument/2006/relationships/hyperlink" Target="https://www.nfus.org.uk/news/news/nfus-calls-on-uk-and-scottish-governments-to-resolve-differences-on-agriculture-bill" TargetMode="External"/><Relationship Id="rId10" Type="http://schemas.openxmlformats.org/officeDocument/2006/relationships/hyperlink" Target="http://www.scotlink.org/brexit-link-members-sect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arliament.scot/parliamentarybusiness/CurrentCommittees/999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F2A0D832CC247B0408ACEFA23D776" ma:contentTypeVersion="11" ma:contentTypeDescription="Create a new document." ma:contentTypeScope="" ma:versionID="9d440981ef5e316d5e681e59c2b3c4e5">
  <xsd:schema xmlns:xsd="http://www.w3.org/2001/XMLSchema" xmlns:xs="http://www.w3.org/2001/XMLSchema" xmlns:p="http://schemas.microsoft.com/office/2006/metadata/properties" xmlns:ns2="4981d6a3-5fed-4c91-998a-3f335db7dfd1" xmlns:ns3="e282ecf9-a030-4592-ba26-791195db34a1" targetNamespace="http://schemas.microsoft.com/office/2006/metadata/properties" ma:root="true" ma:fieldsID="16af1fd9f86af913ea4852c339ca0dce" ns2:_="" ns3:_="">
    <xsd:import namespace="4981d6a3-5fed-4c91-998a-3f335db7dfd1"/>
    <xsd:import namespace="e282ecf9-a030-4592-ba26-791195db34a1"/>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1d6a3-5fed-4c91-998a-3f335db7df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2ecf9-a030-4592-ba26-791195db34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B65090-BE5E-4966-978F-427C53CC3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1d6a3-5fed-4c91-998a-3f335db7dfd1"/>
    <ds:schemaRef ds:uri="e282ecf9-a030-4592-ba26-791195db3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62A002-D3DE-4E7F-A240-57519720F22F}">
  <ds:schemaRefs>
    <ds:schemaRef ds:uri="http://schemas.microsoft.com/sharepoint/v3/contenttype/forms"/>
  </ds:schemaRefs>
</ds:datastoreItem>
</file>

<file path=customXml/itemProps3.xml><?xml version="1.0" encoding="utf-8"?>
<ds:datastoreItem xmlns:ds="http://schemas.openxmlformats.org/officeDocument/2006/customXml" ds:itemID="{02E326A6-0603-40C5-9408-DBFBF082D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4</Pages>
  <Words>1784</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Webb</dc:creator>
  <cp:keywords/>
  <dc:description/>
  <cp:lastModifiedBy>Lisa Webb</cp:lastModifiedBy>
  <cp:revision>48</cp:revision>
  <dcterms:created xsi:type="dcterms:W3CDTF">2019-01-29T18:05:00Z</dcterms:created>
  <dcterms:modified xsi:type="dcterms:W3CDTF">2019-02-06T10:47:00Z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0x0101001F6F2A0D832CC247B0408ACEFA23D776</vt:lpwstr>
  </property>
</Properties>
</file>