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1218B" w14:textId="77777777" w:rsidR="004C54D1" w:rsidRPr="00B87138" w:rsidRDefault="00CC7A30">
      <w:pPr>
        <w:rPr>
          <w:b/>
        </w:rPr>
      </w:pPr>
      <w:r w:rsidRPr="00B87138">
        <w:rPr>
          <w:b/>
        </w:rPr>
        <w:t>Note of the LINK Economics G</w:t>
      </w:r>
      <w:r w:rsidR="00AC3050" w:rsidRPr="00B87138">
        <w:rPr>
          <w:b/>
        </w:rPr>
        <w:t>roup meeting</w:t>
      </w:r>
      <w:r w:rsidRPr="00B87138">
        <w:rPr>
          <w:b/>
        </w:rPr>
        <w:t>, held</w:t>
      </w:r>
      <w:r w:rsidR="00AC3050" w:rsidRPr="00B87138">
        <w:rPr>
          <w:b/>
        </w:rPr>
        <w:t xml:space="preserve"> 20 March 2018. </w:t>
      </w:r>
    </w:p>
    <w:p w14:paraId="1E4083C6" w14:textId="60909B1F" w:rsidR="00AC3050" w:rsidRDefault="00AC3050">
      <w:r w:rsidRPr="00CC7A30">
        <w:rPr>
          <w:b/>
        </w:rPr>
        <w:t>Attending:</w:t>
      </w:r>
      <w:r>
        <w:t xml:space="preserve"> Matthew Crig</w:t>
      </w:r>
      <w:r w:rsidR="00CC7A30">
        <w:t>hton (FoES), Denis Mollison (HWDT</w:t>
      </w:r>
      <w:r>
        <w:t xml:space="preserve">), Jenni Hume (APRS), Calum Duncan (MCS), </w:t>
      </w:r>
      <w:r w:rsidR="00CC7A30">
        <w:t>Bruce Wilson (SWT) Calum Duncan (MCS), Alexa Morrison (RSPB</w:t>
      </w:r>
      <w:r w:rsidR="00B87138">
        <w:t>), Phoebe Cochrane (incoming SE</w:t>
      </w:r>
      <w:r w:rsidR="00CC7A30">
        <w:t xml:space="preserve">O), Alice Walsh (staff). </w:t>
      </w:r>
      <w:r w:rsidR="00960F22">
        <w:t xml:space="preserve"> </w:t>
      </w:r>
    </w:p>
    <w:p w14:paraId="2C0C1833" w14:textId="16E912F8" w:rsidR="00A229D6" w:rsidRDefault="00CC7A30">
      <w:r>
        <w:rPr>
          <w:b/>
        </w:rPr>
        <w:t xml:space="preserve">1. Welcome and </w:t>
      </w:r>
      <w:r w:rsidR="00A229D6" w:rsidRPr="00CC7A30">
        <w:rPr>
          <w:b/>
        </w:rPr>
        <w:t>Apologies:</w:t>
      </w:r>
      <w:r w:rsidR="00A229D6">
        <w:t xml:space="preserve"> Ric Lander</w:t>
      </w:r>
      <w:r>
        <w:t xml:space="preserve"> (FoES)</w:t>
      </w:r>
      <w:r w:rsidR="00A229D6">
        <w:t>, James Curran</w:t>
      </w:r>
      <w:r>
        <w:t xml:space="preserve"> (Fellow), </w:t>
      </w:r>
      <w:r w:rsidR="00A229D6">
        <w:t>David</w:t>
      </w:r>
      <w:r>
        <w:t xml:space="preserve"> Downie (WWFS) and Catherine Gemmell (MCS)</w:t>
      </w:r>
      <w:r w:rsidR="00F27C7F">
        <w:t xml:space="preserve"> and Daphne Vlastari</w:t>
      </w:r>
      <w:r>
        <w:t xml:space="preserve"> sent apologies. Mat</w:t>
      </w:r>
      <w:r w:rsidR="00B87138">
        <w:t>t</w:t>
      </w:r>
      <w:r>
        <w:t>hew welcome</w:t>
      </w:r>
      <w:r w:rsidR="00F27C7F">
        <w:t>d</w:t>
      </w:r>
      <w:r>
        <w:t xml:space="preserve"> everyone,</w:t>
      </w:r>
      <w:r w:rsidR="00B87138">
        <w:t xml:space="preserve"> and in </w:t>
      </w:r>
      <w:r w:rsidR="00506C17">
        <w:t>particular Phoebe, the</w:t>
      </w:r>
      <w:r>
        <w:t xml:space="preserve"> new Sustainable Economics Officer. </w:t>
      </w:r>
    </w:p>
    <w:p w14:paraId="67092B20" w14:textId="77777777" w:rsidR="00CC7A30" w:rsidRPr="00CC7A30" w:rsidRDefault="00CC7A30">
      <w:pPr>
        <w:rPr>
          <w:b/>
        </w:rPr>
      </w:pPr>
      <w:r w:rsidRPr="00CC7A30">
        <w:rPr>
          <w:b/>
        </w:rPr>
        <w:t>2. Project: A circular economy for a fairer footprint.</w:t>
      </w:r>
    </w:p>
    <w:p w14:paraId="65C85938" w14:textId="4F772BBB" w:rsidR="001705BB" w:rsidRDefault="00CC7A30">
      <w:r w:rsidRPr="00CC7A30">
        <w:rPr>
          <w:u w:val="single"/>
        </w:rPr>
        <w:t>Sustainable Economics Officer</w:t>
      </w:r>
      <w:r w:rsidR="00B87138">
        <w:t xml:space="preserve">:  </w:t>
      </w:r>
      <w:r w:rsidR="00506C17">
        <w:t>T</w:t>
      </w:r>
      <w:r>
        <w:t>he panel (Matthew, Bruce, Jenni, Jen) inter</w:t>
      </w:r>
      <w:r w:rsidR="00506C17">
        <w:t xml:space="preserve">viewed 4 candidates, Phoebe was </w:t>
      </w:r>
      <w:r w:rsidR="000D33E0">
        <w:t>appointed</w:t>
      </w:r>
      <w:r w:rsidR="00506C17">
        <w:t xml:space="preserve"> and </w:t>
      </w:r>
      <w:r>
        <w:t xml:space="preserve">would begin on 30 April. </w:t>
      </w:r>
      <w:r w:rsidR="00506C17">
        <w:t xml:space="preserve">We will be seeking to learn from current CE practitioners </w:t>
      </w:r>
      <w:r w:rsidR="001705BB">
        <w:t xml:space="preserve">for the next 6 months. Phoebe </w:t>
      </w:r>
      <w:r w:rsidR="00506C17">
        <w:t xml:space="preserve">will be </w:t>
      </w:r>
      <w:r w:rsidR="001705BB">
        <w:t xml:space="preserve">working in the APRS </w:t>
      </w:r>
      <w:r w:rsidR="00B87138">
        <w:t xml:space="preserve">end of the Dolphin House </w:t>
      </w:r>
      <w:r w:rsidR="001705BB">
        <w:t>office,</w:t>
      </w:r>
      <w:r w:rsidR="00506C17">
        <w:t xml:space="preserve"> on 3 days spread over 4, not </w:t>
      </w:r>
      <w:r w:rsidR="001705BB">
        <w:t xml:space="preserve">Fridays. </w:t>
      </w:r>
      <w:r w:rsidR="00B87138">
        <w:t>Her email will be phoebe@scotlink.org</w:t>
      </w:r>
    </w:p>
    <w:p w14:paraId="52139714" w14:textId="269BEE52" w:rsidR="00960F22" w:rsidRDefault="001705BB">
      <w:r w:rsidRPr="00506C17">
        <w:rPr>
          <w:u w:val="single"/>
        </w:rPr>
        <w:t>Intell</w:t>
      </w:r>
      <w:r w:rsidR="00506C17" w:rsidRPr="00506C17">
        <w:rPr>
          <w:u w:val="single"/>
        </w:rPr>
        <w:t>igence on the CE bill and initiatives:</w:t>
      </w:r>
      <w:r w:rsidR="00506C17">
        <w:t xml:space="preserve"> </w:t>
      </w:r>
      <w:r>
        <w:t xml:space="preserve"> </w:t>
      </w:r>
      <w:r w:rsidR="00506C17">
        <w:t xml:space="preserve">In a meeting Phoebe attended </w:t>
      </w:r>
      <w:r w:rsidR="0089198A">
        <w:t xml:space="preserve">with Scottish Govt </w:t>
      </w:r>
      <w:r w:rsidR="00506C17">
        <w:t>on climate technical matters, it was</w:t>
      </w:r>
      <w:r w:rsidR="0089198A">
        <w:t xml:space="preserve"> mentioned, but no-one had anything concrete. </w:t>
      </w:r>
      <w:r>
        <w:t xml:space="preserve"> Jenni mentioned it</w:t>
      </w:r>
      <w:r w:rsidR="00506C17">
        <w:t xml:space="preserve"> in a meeting with Colin </w:t>
      </w:r>
      <w:proofErr w:type="spellStart"/>
      <w:r w:rsidR="00506C17">
        <w:t>M</w:t>
      </w:r>
      <w:r w:rsidR="0089198A">
        <w:t>a</w:t>
      </w:r>
      <w:r w:rsidR="00506C17">
        <w:t>cBean</w:t>
      </w:r>
      <w:proofErr w:type="spellEnd"/>
      <w:r w:rsidR="00506C17">
        <w:t xml:space="preserve">, </w:t>
      </w:r>
      <w:r w:rsidR="0089198A">
        <w:t xml:space="preserve">Govt head of </w:t>
      </w:r>
      <w:r w:rsidR="00506C17">
        <w:t>Zero Waste Scotland</w:t>
      </w:r>
      <w:r w:rsidR="0089198A">
        <w:t xml:space="preserve">, who said it’s a blank sheet.   The next Programme for Government is </w:t>
      </w:r>
      <w:r>
        <w:t>w</w:t>
      </w:r>
      <w:r w:rsidR="0089198A">
        <w:t xml:space="preserve">here we would expect to see it. So far, it is clear there is not much </w:t>
      </w:r>
      <w:r>
        <w:t xml:space="preserve">content.  </w:t>
      </w:r>
      <w:r w:rsidR="0089198A">
        <w:t xml:space="preserve">There are other initiatives to note at Govt level. The </w:t>
      </w:r>
      <w:r>
        <w:t>pro</w:t>
      </w:r>
      <w:r w:rsidR="0089198A">
        <w:t>posed ban on plastic cotton buds and plastic straws. On plastic microbeads, a UK</w:t>
      </w:r>
      <w:r>
        <w:t xml:space="preserve"> ban on manufa</w:t>
      </w:r>
      <w:r w:rsidR="0089198A">
        <w:t>cture is coming, though there is no microbead</w:t>
      </w:r>
      <w:r>
        <w:t xml:space="preserve"> manu</w:t>
      </w:r>
      <w:r w:rsidR="0089198A">
        <w:t>facture in Scotland. Legally this comes in end of J</w:t>
      </w:r>
      <w:r>
        <w:t xml:space="preserve">une, </w:t>
      </w:r>
      <w:r w:rsidR="0089198A">
        <w:t>when the ban on sale in a limited range of products goes into place. L</w:t>
      </w:r>
      <w:r>
        <w:t>eg</w:t>
      </w:r>
      <w:r w:rsidR="0089198A">
        <w:t xml:space="preserve">islation for a ban on microbeads will come </w:t>
      </w:r>
      <w:r>
        <w:t xml:space="preserve">in Scotland. </w:t>
      </w:r>
      <w:r w:rsidR="0089198A">
        <w:t xml:space="preserve"> The consultation on cotton buds and straws will come.</w:t>
      </w:r>
      <w:r>
        <w:t xml:space="preserve"> </w:t>
      </w:r>
      <w:r w:rsidR="0089198A">
        <w:t xml:space="preserve">The Expert Panel as announced in the last Programme for Govt, will look at all single use items. </w:t>
      </w:r>
      <w:r w:rsidR="00960F22">
        <w:t xml:space="preserve">  </w:t>
      </w:r>
    </w:p>
    <w:p w14:paraId="5497BD05" w14:textId="785EF262" w:rsidR="00960F22" w:rsidRDefault="0089198A">
      <w:r>
        <w:t>UK T</w:t>
      </w:r>
      <w:r w:rsidR="00960F22">
        <w:t>reasury consulta</w:t>
      </w:r>
      <w:r>
        <w:t>t</w:t>
      </w:r>
      <w:r w:rsidR="00960F22">
        <w:t xml:space="preserve">ion on measures to deal with </w:t>
      </w:r>
      <w:hyperlink r:id="rId7" w:history="1">
        <w:r w:rsidR="00960F22" w:rsidRPr="00080501">
          <w:rPr>
            <w:rStyle w:val="Hyperlink"/>
          </w:rPr>
          <w:t>plastics</w:t>
        </w:r>
      </w:hyperlink>
      <w:r w:rsidR="00960F22">
        <w:t xml:space="preserve">, </w:t>
      </w:r>
      <w:r w:rsidR="00080501">
        <w:t xml:space="preserve">18 </w:t>
      </w:r>
      <w:r>
        <w:t>Ma</w:t>
      </w:r>
      <w:r w:rsidR="00960F22">
        <w:t xml:space="preserve">y deadline. </w:t>
      </w:r>
      <w:r>
        <w:t xml:space="preserve"> It was agree</w:t>
      </w:r>
      <w:r w:rsidR="00896D84">
        <w:t>d</w:t>
      </w:r>
      <w:r>
        <w:t xml:space="preserve"> we should </w:t>
      </w:r>
      <w:r w:rsidR="00896D84">
        <w:t>respond to this and other</w:t>
      </w:r>
      <w:r>
        <w:t xml:space="preserve"> initiatives while in the scoping stage of our project, and have agreed lines to counter </w:t>
      </w:r>
      <w:r w:rsidR="00896D84">
        <w:t xml:space="preserve">the </w:t>
      </w:r>
      <w:r>
        <w:t xml:space="preserve">anticipated business opposition. </w:t>
      </w:r>
    </w:p>
    <w:p w14:paraId="1DCBA030" w14:textId="12B71EC3" w:rsidR="00896D84" w:rsidRDefault="0089198A">
      <w:r>
        <w:t>Incinerators are</w:t>
      </w:r>
      <w:r w:rsidR="00896D84">
        <w:t xml:space="preserve"> coming onstream</w:t>
      </w:r>
      <w:r>
        <w:t xml:space="preserve">, should be on our list of interests. They have </w:t>
      </w:r>
      <w:r w:rsidR="003D33EC">
        <w:t>25-</w:t>
      </w:r>
      <w:r w:rsidR="00960F22">
        <w:t xml:space="preserve">year contracts.  </w:t>
      </w:r>
      <w:r w:rsidR="003D33EC">
        <w:t>H</w:t>
      </w:r>
      <w:r w:rsidR="00960F22">
        <w:t>ousing materials</w:t>
      </w:r>
      <w:r w:rsidR="00B87138">
        <w:t xml:space="preserve"> are also an issue. </w:t>
      </w:r>
      <w:r w:rsidR="003D33EC">
        <w:t xml:space="preserve"> </w:t>
      </w:r>
    </w:p>
    <w:p w14:paraId="6AC91E0F" w14:textId="710F946A" w:rsidR="001705BB" w:rsidRDefault="009C7162">
      <w:r>
        <w:t xml:space="preserve">Packager Responsibility Notes, </w:t>
      </w:r>
      <w:r w:rsidR="00896D84">
        <w:t xml:space="preserve">an </w:t>
      </w:r>
      <w:r>
        <w:t>audit</w:t>
      </w:r>
      <w:r w:rsidR="00896D84">
        <w:t xml:space="preserve"> was</w:t>
      </w:r>
      <w:r>
        <w:t xml:space="preserve"> announced</w:t>
      </w:r>
      <w:r w:rsidR="003D33EC">
        <w:t xml:space="preserve"> at Westminster</w:t>
      </w:r>
      <w:r>
        <w:t xml:space="preserve">. This is run by the industry </w:t>
      </w:r>
      <w:r w:rsidR="00960F22">
        <w:t xml:space="preserve">who make a profit out of it. </w:t>
      </w:r>
      <w:r>
        <w:t>It is very complicated, and</w:t>
      </w:r>
      <w:r w:rsidR="00B87138">
        <w:t xml:space="preserve"> currently</w:t>
      </w:r>
      <w:r>
        <w:t xml:space="preserve"> leads to inflated figures for recycling. </w:t>
      </w:r>
      <w:r w:rsidR="00960F22">
        <w:t xml:space="preserve">   </w:t>
      </w:r>
      <w:r w:rsidR="001705BB">
        <w:t xml:space="preserve"> </w:t>
      </w:r>
    </w:p>
    <w:p w14:paraId="40932042" w14:textId="77777777" w:rsidR="00653D67" w:rsidRDefault="009C7162">
      <w:r>
        <w:t xml:space="preserve">Also included are initiatives at the </w:t>
      </w:r>
      <w:r w:rsidR="00653D67">
        <w:t xml:space="preserve">EU level, and </w:t>
      </w:r>
      <w:r>
        <w:t xml:space="preserve">the </w:t>
      </w:r>
      <w:r w:rsidR="00653D67">
        <w:t xml:space="preserve">impacts of Brexit. </w:t>
      </w:r>
    </w:p>
    <w:p w14:paraId="4696BBF4" w14:textId="4B67EB70" w:rsidR="003D33EC" w:rsidRDefault="009C7162">
      <w:r w:rsidRPr="00896D84">
        <w:rPr>
          <w:u w:val="single"/>
        </w:rPr>
        <w:t>Priorities for SEO</w:t>
      </w:r>
      <w:r w:rsidR="00653D67" w:rsidRPr="00896D84">
        <w:rPr>
          <w:u w:val="single"/>
        </w:rPr>
        <w:t xml:space="preserve"> for Year 1.</w:t>
      </w:r>
      <w:r w:rsidR="00653D67">
        <w:t xml:space="preserve"> Quite a lot of scoping out and researching, and keep</w:t>
      </w:r>
      <w:r w:rsidR="00B87138">
        <w:t>ing</w:t>
      </w:r>
      <w:r w:rsidR="00653D67">
        <w:t xml:space="preserve"> up with developments on relevant issues. </w:t>
      </w:r>
      <w:r w:rsidR="003D33EC">
        <w:t xml:space="preserve">We would consider Milestones for the Funder at the same time.  We have two scenarios, Plan B </w:t>
      </w:r>
      <w:r w:rsidR="00653D67">
        <w:t xml:space="preserve">in absence of anything coming </w:t>
      </w:r>
      <w:r w:rsidR="003D33EC">
        <w:t>on the B</w:t>
      </w:r>
      <w:r w:rsidR="00653D67">
        <w:t>ill.</w:t>
      </w:r>
    </w:p>
    <w:p w14:paraId="5A91F582" w14:textId="2F0E6BFE" w:rsidR="009F6B7B" w:rsidRDefault="003D33EC">
      <w:r>
        <w:t xml:space="preserve">We should </w:t>
      </w:r>
      <w:r w:rsidR="009F6B7B">
        <w:t>contact the key</w:t>
      </w:r>
      <w:r w:rsidR="00B87138">
        <w:t xml:space="preserve"> civil servants about </w:t>
      </w:r>
      <w:r>
        <w:t>who is leading on</w:t>
      </w:r>
      <w:r w:rsidR="009F6B7B">
        <w:t xml:space="preserve"> it and if </w:t>
      </w:r>
      <w:r>
        <w:t>there is any appetite within Government for it. We know that Roseanna Cunningham is</w:t>
      </w:r>
      <w:r w:rsidR="00B87138">
        <w:t xml:space="preserve"> very supportive of CE measures</w:t>
      </w:r>
      <w:r>
        <w:t xml:space="preserve">.  The issue of ownership with Govt replicates </w:t>
      </w:r>
      <w:r w:rsidR="009F6B7B">
        <w:t>issu</w:t>
      </w:r>
      <w:r w:rsidR="00B87138">
        <w:t xml:space="preserve">es around Just Transition: </w:t>
      </w:r>
      <w:r>
        <w:t xml:space="preserve"> if it is with </w:t>
      </w:r>
      <w:r w:rsidR="00B87138">
        <w:t xml:space="preserve">Environment and Climate </w:t>
      </w:r>
      <w:r>
        <w:t xml:space="preserve">and not Economics, it will have less </w:t>
      </w:r>
      <w:r w:rsidR="009F6B7B">
        <w:t>charge.  Equally</w:t>
      </w:r>
      <w:r>
        <w:t xml:space="preserve">, the CE appears in the </w:t>
      </w:r>
      <w:r w:rsidR="009F6B7B">
        <w:t>Ec</w:t>
      </w:r>
      <w:r>
        <w:t>onomics</w:t>
      </w:r>
      <w:r w:rsidR="009F6B7B">
        <w:t xml:space="preserve"> strategy. </w:t>
      </w:r>
    </w:p>
    <w:p w14:paraId="6B28E461" w14:textId="68D31DA9" w:rsidR="009F6B7B" w:rsidRDefault="003D33EC">
      <w:r>
        <w:t xml:space="preserve">We should speak to the relevant government agencies, Zero Waste Scotland and SEPA, it relates to One planet prosperity.  Our SNH contact Tom McKenna was interested, though unsure where SNH </w:t>
      </w:r>
      <w:r>
        <w:lastRenderedPageBreak/>
        <w:t>can contribute on this agenda</w:t>
      </w:r>
      <w:r w:rsidR="00B87138">
        <w:t xml:space="preserve">.  Scottish Enterprise and HIE. </w:t>
      </w:r>
      <w:r w:rsidR="009F6B7B">
        <w:t xml:space="preserve">One of their reps </w:t>
      </w:r>
      <w:r>
        <w:t xml:space="preserve">is involved in the Deposit Return stakeholder group. </w:t>
      </w:r>
      <w:r w:rsidR="009F6B7B">
        <w:t xml:space="preserve"> </w:t>
      </w:r>
    </w:p>
    <w:p w14:paraId="1ACE6071" w14:textId="6B7085E3" w:rsidR="009F6B7B" w:rsidRDefault="009F6B7B">
      <w:r w:rsidRPr="00925036">
        <w:rPr>
          <w:u w:val="single"/>
        </w:rPr>
        <w:t>Expert advisory group.</w:t>
      </w:r>
      <w:r w:rsidR="00925036">
        <w:t xml:space="preserve"> Agreed this should be </w:t>
      </w:r>
      <w:r>
        <w:t>establish</w:t>
      </w:r>
      <w:r w:rsidR="00925036">
        <w:t xml:space="preserve">ed. An early task is to </w:t>
      </w:r>
      <w:r w:rsidR="00925036" w:rsidRPr="00925036">
        <w:rPr>
          <w:b/>
        </w:rPr>
        <w:t>prepare the remit</w:t>
      </w:r>
      <w:r w:rsidR="00925036">
        <w:t xml:space="preserve"> for it. We want to include any people who can help.  Jenni suggested an international expert on deposit return well versed in EU systems, based in Barcelona</w:t>
      </w:r>
      <w:r w:rsidR="00B87138">
        <w:t xml:space="preserve"> (Clarissa)</w:t>
      </w:r>
      <w:r w:rsidR="00925036">
        <w:t xml:space="preserve">. </w:t>
      </w:r>
      <w:r w:rsidR="00925036" w:rsidRPr="00925036">
        <w:rPr>
          <w:b/>
        </w:rPr>
        <w:t xml:space="preserve">Jenni </w:t>
      </w:r>
      <w:r w:rsidR="00925036">
        <w:t xml:space="preserve">to provide contact details. </w:t>
      </w:r>
    </w:p>
    <w:p w14:paraId="03F5FD53" w14:textId="56CD53A5" w:rsidR="00925036" w:rsidRDefault="00925036">
      <w:r>
        <w:t>We want to involved businesses on it, difficult to have any one person representing the sector. Suggestions included the Scottish Forum for Natural Capital, s</w:t>
      </w:r>
      <w:r w:rsidR="00784E8C">
        <w:t>omeone fro</w:t>
      </w:r>
      <w:r>
        <w:t>m John Lewis, or Marks and S</w:t>
      </w:r>
      <w:r w:rsidR="00784E8C">
        <w:t>pe</w:t>
      </w:r>
      <w:r>
        <w:t>ncer as t</w:t>
      </w:r>
      <w:r w:rsidR="00784E8C">
        <w:t xml:space="preserve">hose with good sourcing policies. </w:t>
      </w:r>
      <w:r w:rsidR="00784E8C" w:rsidRPr="00925036">
        <w:rPr>
          <w:b/>
        </w:rPr>
        <w:t>Bruce</w:t>
      </w:r>
      <w:r w:rsidR="00784E8C">
        <w:t xml:space="preserve"> has a few contacts.   </w:t>
      </w:r>
    </w:p>
    <w:p w14:paraId="642AC318" w14:textId="6031B03D" w:rsidR="00784E8C" w:rsidRDefault="00925036">
      <w:r>
        <w:t>What we can do within LINK?  We have our CE report. The initial mapping carried out at the start of the Flourishing project</w:t>
      </w:r>
      <w:r w:rsidR="003C2919">
        <w:t xml:space="preserve"> was a useful exercise. </w:t>
      </w:r>
      <w:r>
        <w:t xml:space="preserve"> Phoebe will write to all members and canvass ideas, </w:t>
      </w:r>
      <w:r w:rsidR="00017B57">
        <w:t xml:space="preserve">see </w:t>
      </w:r>
      <w:r>
        <w:t xml:space="preserve">what they can bring to the project. </w:t>
      </w:r>
      <w:r w:rsidR="00526726">
        <w:t xml:space="preserve"> </w:t>
      </w:r>
      <w:r>
        <w:t>We will n</w:t>
      </w:r>
      <w:r w:rsidR="00017B57">
        <w:t>eed to focus on a few areas</w:t>
      </w:r>
      <w:r>
        <w:t xml:space="preserve">. This can be done in the first few months. </w:t>
      </w:r>
    </w:p>
    <w:p w14:paraId="0BF6DABC" w14:textId="7EE03E6D" w:rsidR="00100F93" w:rsidRDefault="00925036">
      <w:r>
        <w:t>We will also undertake a m</w:t>
      </w:r>
      <w:r w:rsidR="008C5455">
        <w:t>apping process</w:t>
      </w:r>
      <w:r>
        <w:t xml:space="preserve"> with ex</w:t>
      </w:r>
      <w:r w:rsidR="00017B57">
        <w:t>t</w:t>
      </w:r>
      <w:r>
        <w:t xml:space="preserve">ernals (the Brainstorming event in the application) for further interest and expertise. Timing for Autumn. </w:t>
      </w:r>
      <w:r w:rsidR="007D66AD">
        <w:t>And then working for</w:t>
      </w:r>
      <w:r>
        <w:t xml:space="preserve"> an increase in</w:t>
      </w:r>
      <w:r w:rsidR="007D66AD">
        <w:t xml:space="preserve"> public pressure. </w:t>
      </w:r>
      <w:r>
        <w:t xml:space="preserve">This needs to be timed well for maximum impact </w:t>
      </w:r>
      <w:r w:rsidR="007D66AD">
        <w:t xml:space="preserve">  Think</w:t>
      </w:r>
      <w:r>
        <w:t>ing of timeline for Deposit R</w:t>
      </w:r>
      <w:r w:rsidR="007D66AD">
        <w:t xml:space="preserve">eturn, </w:t>
      </w:r>
      <w:r>
        <w:t xml:space="preserve">which stemmed from the 2009 Climate Act, </w:t>
      </w:r>
      <w:r w:rsidR="007D66AD">
        <w:t xml:space="preserve">when we will be celebrating that, to nudge them on to the next thing. </w:t>
      </w:r>
      <w:r w:rsidR="00100F93">
        <w:t>On its timeline, there are meetings being held now with stakeholde</w:t>
      </w:r>
      <w:r w:rsidR="000D33E0">
        <w:t>r groups, to be finished in Apri</w:t>
      </w:r>
      <w:r w:rsidR="00100F93">
        <w:t xml:space="preserve">l. The options will be put to the advisory summit, then for public consultation to choose an option. This matters to the First Minister.  </w:t>
      </w:r>
    </w:p>
    <w:p w14:paraId="157AC5A9" w14:textId="2567C22A" w:rsidR="008C5455" w:rsidRDefault="00100F93">
      <w:r>
        <w:t xml:space="preserve">Programme for Government and the CE Bill:  can we be </w:t>
      </w:r>
      <w:r w:rsidR="007D66AD">
        <w:t>geared up for articulating an</w:t>
      </w:r>
      <w:r>
        <w:t xml:space="preserve">y pressure in advance of it? </w:t>
      </w:r>
      <w:r w:rsidR="00637CBF">
        <w:t xml:space="preserve"> </w:t>
      </w:r>
      <w:r>
        <w:t xml:space="preserve">Zero Waste Scotland have </w:t>
      </w:r>
      <w:r w:rsidR="00637CBF">
        <w:t xml:space="preserve">some thoughts, </w:t>
      </w:r>
      <w:r>
        <w:t xml:space="preserve">though these are not public. </w:t>
      </w:r>
      <w:r w:rsidR="00637CBF">
        <w:t xml:space="preserve"> </w:t>
      </w:r>
    </w:p>
    <w:p w14:paraId="21FD9207" w14:textId="0F16390A" w:rsidR="00637CBF" w:rsidRDefault="00017B57">
      <w:r>
        <w:t>Aim is for o</w:t>
      </w:r>
      <w:r w:rsidR="00637CBF">
        <w:t xml:space="preserve">verall reduction </w:t>
      </w:r>
      <w:r w:rsidR="00100F93">
        <w:t xml:space="preserve">in resource use. We need to do two things, to </w:t>
      </w:r>
      <w:r w:rsidR="00637CBF">
        <w:t>make significant steps on misuse of re</w:t>
      </w:r>
      <w:r w:rsidR="00100F93">
        <w:t>s</w:t>
      </w:r>
      <w:r w:rsidR="00637CBF">
        <w:t>ources, and to get the public onside, to engage them and do</w:t>
      </w:r>
      <w:r>
        <w:t xml:space="preserve"> it in a way that connects</w:t>
      </w:r>
      <w:r w:rsidR="00100F93">
        <w:t xml:space="preserve"> these two things. There is a distinc</w:t>
      </w:r>
      <w:r w:rsidR="00637CBF">
        <w:t xml:space="preserve">tion between what really makes an impact </w:t>
      </w:r>
      <w:r>
        <w:t xml:space="preserve">environmentally, </w:t>
      </w:r>
      <w:r w:rsidR="00637CBF">
        <w:t>and what engages people.</w:t>
      </w:r>
    </w:p>
    <w:p w14:paraId="17D7E1C6" w14:textId="1F4FBB1C" w:rsidR="00637CBF" w:rsidRDefault="00017B57">
      <w:r>
        <w:t xml:space="preserve">RSPB put in some </w:t>
      </w:r>
      <w:r w:rsidR="00100F93">
        <w:t>PQs</w:t>
      </w:r>
      <w:r w:rsidR="00637CBF">
        <w:t xml:space="preserve"> o</w:t>
      </w:r>
      <w:r w:rsidR="00100F93">
        <w:t>n horticultural peat levels, the answer being that we cannot do anything for lack of powers. We need to challenge Govt</w:t>
      </w:r>
      <w:r w:rsidR="00637CBF">
        <w:t xml:space="preserve"> to say what </w:t>
      </w:r>
      <w:r w:rsidR="00100F93">
        <w:t xml:space="preserve">it is they can </w:t>
      </w:r>
      <w:r w:rsidR="00637CBF">
        <w:t xml:space="preserve">do. </w:t>
      </w:r>
    </w:p>
    <w:p w14:paraId="3E53FB24" w14:textId="3466CA89" w:rsidR="00637CBF" w:rsidRDefault="00637CBF">
      <w:r>
        <w:t>Can legislation anticipate powers com</w:t>
      </w:r>
      <w:r w:rsidR="00100F93">
        <w:t>ing from Brexit? It is a habi</w:t>
      </w:r>
      <w:r w:rsidR="00F27C7F">
        <w:t>t of this Govt to set targets for</w:t>
      </w:r>
      <w:r w:rsidR="00100F93">
        <w:t xml:space="preserve"> things they have no means to a</w:t>
      </w:r>
      <w:r>
        <w:t xml:space="preserve">chieve. </w:t>
      </w:r>
      <w:r w:rsidR="00100F93">
        <w:t>There is a fine line between looking silly and doing what you can to p</w:t>
      </w:r>
      <w:r>
        <w:t xml:space="preserve">ut pressure on others.  </w:t>
      </w:r>
      <w:r w:rsidR="00017B57">
        <w:t xml:space="preserve">Our focus should be mostly on things we can do, </w:t>
      </w:r>
      <w:r>
        <w:t xml:space="preserve">within a framework of things </w:t>
      </w:r>
      <w:r w:rsidR="00100F93">
        <w:t xml:space="preserve">Scotland </w:t>
      </w:r>
      <w:r w:rsidR="00017B57">
        <w:t xml:space="preserve">cannot do </w:t>
      </w:r>
      <w:r w:rsidR="00100F93">
        <w:t xml:space="preserve">alone. </w:t>
      </w:r>
      <w:r>
        <w:t xml:space="preserve">   </w:t>
      </w:r>
    </w:p>
    <w:p w14:paraId="36D665FA" w14:textId="3CA17658" w:rsidR="00332611" w:rsidRDefault="00332611">
      <w:r>
        <w:t xml:space="preserve">An early priority is working out whether we should be putting pressure </w:t>
      </w:r>
      <w:r w:rsidR="00F27C7F">
        <w:t xml:space="preserve">for </w:t>
      </w:r>
      <w:r w:rsidR="00100F93">
        <w:t xml:space="preserve">a bill in the Programme which we need to resolve soon. When talking to </w:t>
      </w:r>
      <w:r>
        <w:t>member</w:t>
      </w:r>
      <w:r w:rsidR="00100F93">
        <w:t xml:space="preserve">s and others, put </w:t>
      </w:r>
      <w:r w:rsidR="00F27C7F">
        <w:t xml:space="preserve">it in terms of </w:t>
      </w:r>
      <w:r w:rsidR="00100F93">
        <w:t xml:space="preserve">what this bill can usefully do. </w:t>
      </w:r>
      <w:r>
        <w:t xml:space="preserve">  </w:t>
      </w:r>
    </w:p>
    <w:p w14:paraId="238480FA" w14:textId="0A5C09DC" w:rsidR="00332611" w:rsidRDefault="00100F93">
      <w:r w:rsidRPr="00F27C7F">
        <w:rPr>
          <w:u w:val="single"/>
        </w:rPr>
        <w:t>CE alliance:</w:t>
      </w:r>
      <w:r w:rsidR="00F27C7F">
        <w:t xml:space="preserve">  W</w:t>
      </w:r>
      <w:r>
        <w:t xml:space="preserve">ho are our allies? </w:t>
      </w:r>
      <w:r w:rsidR="000D33E0">
        <w:t xml:space="preserve">Some may be participants in </w:t>
      </w:r>
      <w:r>
        <w:t>Scottish Forum for N</w:t>
      </w:r>
      <w:r w:rsidR="00332611">
        <w:t>atural</w:t>
      </w:r>
      <w:r>
        <w:t xml:space="preserve"> C</w:t>
      </w:r>
      <w:r w:rsidR="00332611">
        <w:t xml:space="preserve">apital.  </w:t>
      </w:r>
      <w:r w:rsidRPr="00F27C7F">
        <w:rPr>
          <w:i/>
        </w:rPr>
        <w:t>Have you got the Bottle</w:t>
      </w:r>
      <w:r>
        <w:t xml:space="preserve"> sought </w:t>
      </w:r>
      <w:r w:rsidR="00F27C7F">
        <w:t xml:space="preserve">support from </w:t>
      </w:r>
      <w:r>
        <w:t>organisations</w:t>
      </w:r>
      <w:r w:rsidR="00332611">
        <w:t xml:space="preserve"> from all areas, brewers, retailers, and create</w:t>
      </w:r>
      <w:r w:rsidR="00F27C7F">
        <w:t>d</w:t>
      </w:r>
      <w:r w:rsidR="00332611">
        <w:t xml:space="preserve"> media around that. Sporting </w:t>
      </w:r>
      <w:r w:rsidR="00F27C7F">
        <w:t>bodies</w:t>
      </w:r>
      <w:r w:rsidR="00332611">
        <w:t>, churches.</w:t>
      </w:r>
      <w:r w:rsidR="00F27C7F">
        <w:t xml:space="preserve"> Really diverse. Some easy wins</w:t>
      </w:r>
      <w:r w:rsidR="00332611">
        <w:t xml:space="preserve">. </w:t>
      </w:r>
      <w:r w:rsidR="00F27C7F">
        <w:t xml:space="preserve"> All</w:t>
      </w:r>
      <w:r w:rsidR="00332611">
        <w:t>iance</w:t>
      </w:r>
      <w:r w:rsidR="00F27C7F">
        <w:t xml:space="preserve"> members</w:t>
      </w:r>
      <w:r w:rsidR="00332611">
        <w:t xml:space="preserve"> might depend on the approach</w:t>
      </w:r>
      <w:r w:rsidR="00F27C7F">
        <w:t xml:space="preserve"> we take</w:t>
      </w:r>
      <w:r w:rsidR="00332611">
        <w:t xml:space="preserve">. </w:t>
      </w:r>
      <w:r w:rsidR="00F27C7F">
        <w:t xml:space="preserve">  Academic allies will be useful, and there is quite a lot of business interes</w:t>
      </w:r>
      <w:r w:rsidR="00E210B7">
        <w:t>t around it, that you</w:t>
      </w:r>
      <w:r w:rsidR="00F27C7F">
        <w:t xml:space="preserve"> can still increase growth within it, there </w:t>
      </w:r>
      <w:r w:rsidR="00E210B7">
        <w:t xml:space="preserve">would be support across sectors.   </w:t>
      </w:r>
      <w:r w:rsidR="00F27C7F">
        <w:t xml:space="preserve">There </w:t>
      </w:r>
      <w:r w:rsidR="00E210B7">
        <w:t xml:space="preserve">will be people interested in it </w:t>
      </w:r>
      <w:r w:rsidR="00017B57">
        <w:t xml:space="preserve">in </w:t>
      </w:r>
      <w:r w:rsidR="00E210B7">
        <w:t xml:space="preserve">the round, </w:t>
      </w:r>
      <w:r w:rsidR="00F27C7F">
        <w:t xml:space="preserve">then more niche stakeholders. </w:t>
      </w:r>
      <w:r w:rsidR="00E210B7">
        <w:t xml:space="preserve"> </w:t>
      </w:r>
    </w:p>
    <w:p w14:paraId="2D54C3B3" w14:textId="55AE3E76" w:rsidR="004852C2" w:rsidRDefault="004852C2">
      <w:r>
        <w:lastRenderedPageBreak/>
        <w:t xml:space="preserve">We can draw out some priorities for the next 6 months once Phoebe starts.  </w:t>
      </w:r>
      <w:r w:rsidRPr="00F27C7F">
        <w:rPr>
          <w:b/>
        </w:rPr>
        <w:t xml:space="preserve">Matthew </w:t>
      </w:r>
      <w:r>
        <w:t xml:space="preserve">will </w:t>
      </w:r>
      <w:r w:rsidR="00017B57">
        <w:t>amend</w:t>
      </w:r>
      <w:r w:rsidR="00F27C7F">
        <w:t xml:space="preserve"> the </w:t>
      </w:r>
      <w:r>
        <w:t>draft</w:t>
      </w:r>
      <w:r w:rsidR="00F27C7F">
        <w:t xml:space="preserve"> milestones</w:t>
      </w:r>
      <w:r>
        <w:t xml:space="preserve"> in light of </w:t>
      </w:r>
      <w:r w:rsidR="00F27C7F">
        <w:t xml:space="preserve">this </w:t>
      </w:r>
      <w:r>
        <w:t>discussion</w:t>
      </w:r>
      <w:r w:rsidR="00F27C7F">
        <w:t xml:space="preserve">. </w:t>
      </w:r>
      <w:r>
        <w:t xml:space="preserve"> </w:t>
      </w:r>
    </w:p>
    <w:p w14:paraId="00FA977C" w14:textId="29F161E1" w:rsidR="00E85C49" w:rsidRDefault="00F27C7F">
      <w:r>
        <w:t xml:space="preserve">Ellen </w:t>
      </w:r>
      <w:proofErr w:type="spellStart"/>
      <w:r>
        <w:t>McCarthur</w:t>
      </w:r>
      <w:proofErr w:type="spellEnd"/>
      <w:r>
        <w:t xml:space="preserve"> Foundation is</w:t>
      </w:r>
      <w:r w:rsidR="00E85C49">
        <w:t xml:space="preserve"> potentially a very strong ally. Is a priority. </w:t>
      </w:r>
      <w:r w:rsidR="00E85C49" w:rsidRPr="00F27C7F">
        <w:rPr>
          <w:b/>
        </w:rPr>
        <w:t xml:space="preserve">Jenni </w:t>
      </w:r>
      <w:r>
        <w:t xml:space="preserve">will check for contacts. </w:t>
      </w:r>
      <w:r w:rsidR="00E85C49">
        <w:t xml:space="preserve">  </w:t>
      </w:r>
    </w:p>
    <w:p w14:paraId="289223D3" w14:textId="744C449A" w:rsidR="00696F3C" w:rsidRPr="00DA36EF" w:rsidRDefault="00F27C7F">
      <w:pPr>
        <w:rPr>
          <w:b/>
        </w:rPr>
      </w:pPr>
      <w:r w:rsidRPr="00DA36EF">
        <w:rPr>
          <w:b/>
        </w:rPr>
        <w:t>3. Updates and next steps</w:t>
      </w:r>
      <w:r w:rsidR="00696F3C" w:rsidRPr="00DA36EF">
        <w:rPr>
          <w:b/>
        </w:rPr>
        <w:t xml:space="preserve"> on: </w:t>
      </w:r>
    </w:p>
    <w:p w14:paraId="09751CD7" w14:textId="2201BDC5" w:rsidR="00696F3C" w:rsidRDefault="00DA36EF">
      <w:r>
        <w:t>Mins of the last meeting: Actions</w:t>
      </w:r>
      <w:r w:rsidR="00017B57">
        <w:t xml:space="preserve"> were</w:t>
      </w:r>
      <w:r>
        <w:t xml:space="preserve"> covered in this meeting.</w:t>
      </w:r>
      <w:r w:rsidR="00696F3C">
        <w:t xml:space="preserve"> </w:t>
      </w:r>
    </w:p>
    <w:p w14:paraId="6CE01226" w14:textId="0E1A0970" w:rsidR="00696F3C" w:rsidRDefault="00696F3C">
      <w:r w:rsidRPr="007F306E">
        <w:rPr>
          <w:u w:val="single"/>
        </w:rPr>
        <w:t>National Performance Framework</w:t>
      </w:r>
      <w:r w:rsidR="00F27C7F">
        <w:t xml:space="preserve">: </w:t>
      </w:r>
      <w:r w:rsidR="00714CE7">
        <w:t>The revised</w:t>
      </w:r>
      <w:r w:rsidR="000D33E0">
        <w:t xml:space="preserve"> framework was expected by end M</w:t>
      </w:r>
      <w:r w:rsidR="00714CE7">
        <w:t>arch, it has been delayed by the Continuity Bill. We are unhappy there is no revision of the purpose statement. We plan a joint response with Oxfam and SCVO. The outcomes have been revised. Daphne is keeping an eye.  In the meeting with SNH we heard the natural capital asset index is close to completion</w:t>
      </w:r>
      <w:r w:rsidR="007F306E">
        <w:t xml:space="preserve">. This does not include </w:t>
      </w:r>
      <w:r w:rsidR="00714CE7">
        <w:t>marine</w:t>
      </w:r>
      <w:r w:rsidR="007F306E">
        <w:t xml:space="preserve">, the Atlas is a good proxy for the asset index. </w:t>
      </w:r>
      <w:r w:rsidR="00714CE7">
        <w:t xml:space="preserve"> </w:t>
      </w:r>
      <w:r w:rsidR="007F306E">
        <w:t xml:space="preserve">Tom McKenna of SNH is </w:t>
      </w:r>
      <w:r w:rsidR="00714CE7">
        <w:t xml:space="preserve">keen to give this group an update on the NC index.  </w:t>
      </w:r>
    </w:p>
    <w:p w14:paraId="096A14D5" w14:textId="6E6C05A9" w:rsidR="00696F3C" w:rsidRDefault="00DA36EF">
      <w:r w:rsidRPr="005A0CE5">
        <w:rPr>
          <w:u w:val="single"/>
        </w:rPr>
        <w:t>Scottish National Investment Bank</w:t>
      </w:r>
      <w:r>
        <w:t xml:space="preserve">: </w:t>
      </w:r>
      <w:r w:rsidR="005A0CE5">
        <w:t>A re</w:t>
      </w:r>
      <w:r w:rsidR="00696F3C">
        <w:t>port came out at end of</w:t>
      </w:r>
      <w:r w:rsidR="005A0CE5">
        <w:t xml:space="preserve"> February on which FoE</w:t>
      </w:r>
      <w:r w:rsidR="00696F3C">
        <w:t xml:space="preserve">S commented. Essentially </w:t>
      </w:r>
      <w:r w:rsidR="005A0CE5">
        <w:t xml:space="preserve">FoES is </w:t>
      </w:r>
      <w:r w:rsidR="00696F3C">
        <w:t>seeking to get the transition</w:t>
      </w:r>
      <w:r w:rsidR="005A0CE5">
        <w:t xml:space="preserve"> to a low carb</w:t>
      </w:r>
      <w:r w:rsidR="00696F3C">
        <w:t xml:space="preserve">on economy </w:t>
      </w:r>
      <w:r w:rsidR="000D33E0">
        <w:t>as</w:t>
      </w:r>
      <w:r w:rsidR="00696F3C">
        <w:t xml:space="preserve"> its </w:t>
      </w:r>
      <w:r w:rsidR="000D33E0">
        <w:t xml:space="preserve">central </w:t>
      </w:r>
      <w:r w:rsidR="00696F3C">
        <w:t>p</w:t>
      </w:r>
      <w:r w:rsidR="005A0CE5">
        <w:t>ur</w:t>
      </w:r>
      <w:r w:rsidR="00696F3C">
        <w:t>pose. Lots of tech</w:t>
      </w:r>
      <w:r w:rsidR="005A0CE5">
        <w:t>nical</w:t>
      </w:r>
      <w:r w:rsidR="00696F3C">
        <w:t xml:space="preserve"> stuff </w:t>
      </w:r>
      <w:r w:rsidR="005A0CE5">
        <w:t xml:space="preserve">in it </w:t>
      </w:r>
      <w:r w:rsidR="00696F3C">
        <w:t>about</w:t>
      </w:r>
      <w:r w:rsidR="005A0CE5">
        <w:t xml:space="preserve"> banking powers. Ric had circulated the FoES briefing</w:t>
      </w:r>
      <w:r w:rsidR="00696F3C">
        <w:t xml:space="preserve">, </w:t>
      </w:r>
      <w:r w:rsidR="005A0CE5">
        <w:t xml:space="preserve">in summary </w:t>
      </w:r>
      <w:r w:rsidR="00696F3C">
        <w:t>nothing</w:t>
      </w:r>
      <w:r w:rsidR="005A0CE5">
        <w:t xml:space="preserve"> has gone wrong so far that p</w:t>
      </w:r>
      <w:r w:rsidR="00696F3C">
        <w:t>revents what we</w:t>
      </w:r>
      <w:r w:rsidR="00017B57">
        <w:t xml:space="preserve"> want yet. Alexa prepared</w:t>
      </w:r>
      <w:r w:rsidR="00696F3C">
        <w:t xml:space="preserve"> </w:t>
      </w:r>
      <w:r w:rsidR="005A0CE5">
        <w:t>the RSPB response and the LINK one. A core governance point was integration with the S</w:t>
      </w:r>
      <w:r w:rsidR="00017B57">
        <w:t>ustainable Development Goals</w:t>
      </w:r>
      <w:r w:rsidR="005A0CE5">
        <w:t xml:space="preserve"> </w:t>
      </w:r>
      <w:r w:rsidR="00696F3C">
        <w:t>which di</w:t>
      </w:r>
      <w:r w:rsidR="005A0CE5">
        <w:t>d not get picked up in the consultation analysis.  T</w:t>
      </w:r>
      <w:r w:rsidR="00696F3C">
        <w:t>here is ap</w:t>
      </w:r>
      <w:r w:rsidR="005A0CE5">
        <w:t>petite in the financial sector to use the SDG</w:t>
      </w:r>
      <w:r w:rsidR="00696F3C">
        <w:t xml:space="preserve">s in a more meaningful way. Should we be pushing </w:t>
      </w:r>
      <w:proofErr w:type="gramStart"/>
      <w:r w:rsidR="00696F3C">
        <w:t>this terms of funding</w:t>
      </w:r>
      <w:proofErr w:type="gramEnd"/>
      <w:r w:rsidR="00696F3C">
        <w:t xml:space="preserve"> for natural capital type projects, </w:t>
      </w:r>
      <w:proofErr w:type="spellStart"/>
      <w:r w:rsidR="00696F3C">
        <w:t>eg</w:t>
      </w:r>
      <w:proofErr w:type="spellEnd"/>
      <w:r w:rsidR="00696F3C">
        <w:t xml:space="preserve"> peatlands, loans to public author</w:t>
      </w:r>
      <w:r w:rsidR="005A0CE5">
        <w:t>ities, long term financing of</w:t>
      </w:r>
      <w:r w:rsidR="00696F3C">
        <w:t xml:space="preserve"> land</w:t>
      </w:r>
      <w:r w:rsidR="005A0CE5">
        <w:t xml:space="preserve">scape scale restoration, </w:t>
      </w:r>
      <w:r w:rsidR="00696F3C">
        <w:t>flood risk management</w:t>
      </w:r>
      <w:r w:rsidR="005A0CE5">
        <w:t>?</w:t>
      </w:r>
      <w:r w:rsidR="00696F3C">
        <w:t xml:space="preserve"> </w:t>
      </w:r>
      <w:r w:rsidR="005A0CE5">
        <w:t xml:space="preserve">It has been </w:t>
      </w:r>
      <w:r w:rsidR="00696F3C">
        <w:t>highlighted that they could be leveraging in more private funding through it</w:t>
      </w:r>
      <w:r w:rsidR="005A0CE5">
        <w:t>.   Bruce made</w:t>
      </w:r>
      <w:r w:rsidR="00696F3C">
        <w:t xml:space="preserve"> similar </w:t>
      </w:r>
      <w:r w:rsidR="005A0CE5">
        <w:t xml:space="preserve">points in the SWT response, being awake to </w:t>
      </w:r>
      <w:proofErr w:type="gramStart"/>
      <w:r w:rsidR="005A0CE5">
        <w:t>non traditional</w:t>
      </w:r>
      <w:proofErr w:type="gramEnd"/>
      <w:r w:rsidR="005A0CE5">
        <w:t xml:space="preserve"> investment opp</w:t>
      </w:r>
      <w:r w:rsidR="00696F3C">
        <w:t>o</w:t>
      </w:r>
      <w:r w:rsidR="005A0CE5">
        <w:t>rt</w:t>
      </w:r>
      <w:r w:rsidR="00696F3C">
        <w:t>un</w:t>
      </w:r>
      <w:r w:rsidR="005A0CE5">
        <w:t>i</w:t>
      </w:r>
      <w:r w:rsidR="00696F3C">
        <w:t xml:space="preserve">ties.  </w:t>
      </w:r>
      <w:r w:rsidR="005A0CE5">
        <w:t>If we are talking a</w:t>
      </w:r>
      <w:r w:rsidR="00696F3C">
        <w:t>b</w:t>
      </w:r>
      <w:r w:rsidR="005A0CE5">
        <w:t>o</w:t>
      </w:r>
      <w:r w:rsidR="000D33E0">
        <w:t>ut a mission orientated bank, i</w:t>
      </w:r>
      <w:r w:rsidR="00696F3C">
        <w:t>n order to achieve</w:t>
      </w:r>
      <w:r w:rsidR="005A0CE5">
        <w:t xml:space="preserve"> a transition to a low carbon economy, where would peatlands or flood management be in the hierarchy? There is s</w:t>
      </w:r>
      <w:r w:rsidR="00696F3C">
        <w:t xml:space="preserve">till a lot of thinking to be done. </w:t>
      </w:r>
      <w:r w:rsidR="000D33E0">
        <w:t xml:space="preserve"> It must not</w:t>
      </w:r>
      <w:r w:rsidR="00017B57">
        <w:t xml:space="preserve"> become just a </w:t>
      </w:r>
      <w:r w:rsidR="00696F3C">
        <w:t xml:space="preserve">way of financing small businesses which other banks don’t do. </w:t>
      </w:r>
      <w:r w:rsidR="005A0CE5">
        <w:t xml:space="preserve"> There will be a consultation later in 2018.  </w:t>
      </w:r>
      <w:r w:rsidR="00522DB2">
        <w:t>We e</w:t>
      </w:r>
      <w:r w:rsidR="00696F3C">
        <w:t xml:space="preserve">xpect </w:t>
      </w:r>
      <w:r w:rsidR="005A0CE5">
        <w:t xml:space="preserve">appointment of a chair. </w:t>
      </w:r>
      <w:r w:rsidR="00696F3C">
        <w:t xml:space="preserve">  </w:t>
      </w:r>
    </w:p>
    <w:p w14:paraId="455FD539" w14:textId="4EF434EF" w:rsidR="00DC47A8" w:rsidRDefault="007F306E">
      <w:r>
        <w:rPr>
          <w:u w:val="single"/>
        </w:rPr>
        <w:t>Just Transition C</w:t>
      </w:r>
      <w:r w:rsidR="00DC47A8" w:rsidRPr="007F306E">
        <w:rPr>
          <w:u w:val="single"/>
        </w:rPr>
        <w:t>ommission:</w:t>
      </w:r>
      <w:r w:rsidR="00DC47A8">
        <w:t xml:space="preserve"> no specif</w:t>
      </w:r>
      <w:r>
        <w:t xml:space="preserve">ic news. No progress from Govt. The JT Partnership has </w:t>
      </w:r>
      <w:r w:rsidR="00DC47A8">
        <w:t>written its proposals.</w:t>
      </w:r>
      <w:r>
        <w:t xml:space="preserve"> Its r</w:t>
      </w:r>
      <w:r w:rsidR="00DC47A8">
        <w:t>ec</w:t>
      </w:r>
      <w:r>
        <w:t>ommendation is that it the commission reports to both ministers of Fair work and Climate C</w:t>
      </w:r>
      <w:r w:rsidR="00522DB2">
        <w:t>hange; that it</w:t>
      </w:r>
      <w:r w:rsidR="00DC47A8">
        <w:t xml:space="preserve"> repor</w:t>
      </w:r>
      <w:r>
        <w:t>t</w:t>
      </w:r>
      <w:r w:rsidR="00522DB2">
        <w:t>s to Parliament; a</w:t>
      </w:r>
      <w:r w:rsidR="00DC47A8">
        <w:t>nd that it needs resources and secretariat</w:t>
      </w:r>
      <w:r>
        <w:t xml:space="preserve"> if it is going to be of use. </w:t>
      </w:r>
      <w:r w:rsidR="00DC47A8" w:rsidRPr="007F306E">
        <w:rPr>
          <w:b/>
        </w:rPr>
        <w:t xml:space="preserve">Matthew </w:t>
      </w:r>
      <w:r w:rsidR="00DC47A8">
        <w:t xml:space="preserve">will circulate. </w:t>
      </w:r>
    </w:p>
    <w:p w14:paraId="3FFC9787" w14:textId="17C3B54E" w:rsidR="00433DA3" w:rsidRDefault="00DC47A8">
      <w:r w:rsidRPr="007F306E">
        <w:rPr>
          <w:u w:val="single"/>
        </w:rPr>
        <w:t>Deposit return scheme</w:t>
      </w:r>
      <w:r>
        <w:t xml:space="preserve">: ZWS </w:t>
      </w:r>
      <w:r w:rsidR="007F306E">
        <w:t xml:space="preserve">is </w:t>
      </w:r>
      <w:r>
        <w:t xml:space="preserve">conducting </w:t>
      </w:r>
      <w:r w:rsidR="007F306E">
        <w:t xml:space="preserve">around 10 </w:t>
      </w:r>
      <w:r>
        <w:t xml:space="preserve">workshops with </w:t>
      </w:r>
      <w:r w:rsidR="007F306E">
        <w:t xml:space="preserve">different types of </w:t>
      </w:r>
      <w:r>
        <w:t xml:space="preserve">stakeholders. Calum and Jenni </w:t>
      </w:r>
      <w:r w:rsidR="007F306E">
        <w:t xml:space="preserve">and Charles Dundas (for LINK) were at the one for eNGOs. These will be finished by </w:t>
      </w:r>
      <w:r w:rsidR="00FE209B">
        <w:t xml:space="preserve">April. There will be </w:t>
      </w:r>
      <w:r>
        <w:t>3 or 4 design options</w:t>
      </w:r>
      <w:r w:rsidR="00601EAA">
        <w:t xml:space="preserve">. There is a board, SEPA, HIE, </w:t>
      </w:r>
      <w:proofErr w:type="spellStart"/>
      <w:r w:rsidR="00601EAA">
        <w:t>SGovt</w:t>
      </w:r>
      <w:proofErr w:type="spellEnd"/>
      <w:r w:rsidR="00601EAA">
        <w:t xml:space="preserve"> and others, and the aim is to have it </w:t>
      </w:r>
      <w:r>
        <w:t>imp</w:t>
      </w:r>
      <w:r w:rsidR="00601EAA">
        <w:t xml:space="preserve">lemented by 2019. It is possible that Michael Gove will announce something similar </w:t>
      </w:r>
      <w:r>
        <w:t xml:space="preserve">in </w:t>
      </w:r>
      <w:r w:rsidR="00601EAA">
        <w:t xml:space="preserve">the </w:t>
      </w:r>
      <w:r>
        <w:t xml:space="preserve">next few </w:t>
      </w:r>
      <w:r w:rsidR="00601EAA">
        <w:t xml:space="preserve">weeks.  The chief anxiety would be if it didn’t cover a broad range of materials, and if they did not implement a return to retailer model. </w:t>
      </w:r>
      <w:r>
        <w:t xml:space="preserve">ZWS are on the ball, </w:t>
      </w:r>
      <w:r w:rsidR="00601EAA">
        <w:t xml:space="preserve">so </w:t>
      </w:r>
      <w:r>
        <w:t>not too worried</w:t>
      </w:r>
      <w:r w:rsidR="00BF022A">
        <w:t xml:space="preserve">, and David Barnes, leading the project, is very good. </w:t>
      </w:r>
      <w:r>
        <w:t xml:space="preserve">When the options are out, the </w:t>
      </w:r>
      <w:r w:rsidR="00BF022A">
        <w:t xml:space="preserve">HYGTB </w:t>
      </w:r>
      <w:r>
        <w:t xml:space="preserve">coalition will examine </w:t>
      </w:r>
      <w:r w:rsidR="00BF022A">
        <w:t xml:space="preserve">them </w:t>
      </w:r>
      <w:r>
        <w:t xml:space="preserve">to see what will be best, and then </w:t>
      </w:r>
      <w:r w:rsidR="00BF022A">
        <w:t xml:space="preserve">it will be good </w:t>
      </w:r>
      <w:r>
        <w:t>to have wider support.</w:t>
      </w:r>
      <w:r w:rsidR="00BF022A">
        <w:t xml:space="preserve"> It can be shared with members</w:t>
      </w:r>
      <w:r>
        <w:t xml:space="preserve">. </w:t>
      </w:r>
      <w:r w:rsidR="00C63FAF">
        <w:t xml:space="preserve"> Some countries</w:t>
      </w:r>
      <w:r w:rsidR="00BF022A">
        <w:t xml:space="preserve"> omit containers with dairy or milk based products on hygiene grounds. </w:t>
      </w:r>
      <w:r w:rsidR="00347ED4">
        <w:t xml:space="preserve"> Matthew asked if any of the arguments for or against are in terms of economic harm of good? </w:t>
      </w:r>
      <w:r w:rsidR="00433DA3">
        <w:t>People refer to it in relation to their own sector. DB outline</w:t>
      </w:r>
      <w:r w:rsidR="00554156">
        <w:t xml:space="preserve">d the positives, for it being an </w:t>
      </w:r>
      <w:bookmarkStart w:id="0" w:name="_GoBack"/>
      <w:bookmarkEnd w:id="0"/>
      <w:r w:rsidR="00433DA3">
        <w:t>economi</w:t>
      </w:r>
      <w:r w:rsidR="00347ED4">
        <w:t>cally sound model. It is being discussed in terms of CE</w:t>
      </w:r>
      <w:r w:rsidR="00433DA3">
        <w:t xml:space="preserve">.  </w:t>
      </w:r>
      <w:r w:rsidR="00347ED4">
        <w:t xml:space="preserve">HYGTB has its preferred system, and will be doing a press release. </w:t>
      </w:r>
      <w:r w:rsidR="00B92615">
        <w:t xml:space="preserve"> </w:t>
      </w:r>
      <w:r w:rsidR="00347ED4" w:rsidRPr="00347ED4">
        <w:rPr>
          <w:b/>
        </w:rPr>
        <w:t>Jenni</w:t>
      </w:r>
      <w:r w:rsidR="00347ED4">
        <w:t xml:space="preserve"> to share information round the group</w:t>
      </w:r>
    </w:p>
    <w:p w14:paraId="584DDFC5" w14:textId="56C20864" w:rsidR="00B92615" w:rsidRDefault="00B92615">
      <w:r w:rsidRPr="00347ED4">
        <w:rPr>
          <w:u w:val="single"/>
        </w:rPr>
        <w:lastRenderedPageBreak/>
        <w:t>G</w:t>
      </w:r>
      <w:r w:rsidR="00347ED4" w:rsidRPr="00347ED4">
        <w:rPr>
          <w:u w:val="single"/>
        </w:rPr>
        <w:t>overnment owned energy company:</w:t>
      </w:r>
      <w:r w:rsidR="00347ED4">
        <w:t xml:space="preserve"> </w:t>
      </w:r>
      <w:r>
        <w:t xml:space="preserve">no updates. </w:t>
      </w:r>
    </w:p>
    <w:p w14:paraId="3E8E7E94" w14:textId="0F4AA968" w:rsidR="00B92615" w:rsidRDefault="00347ED4">
      <w:r w:rsidRPr="00347ED4">
        <w:rPr>
          <w:u w:val="single"/>
        </w:rPr>
        <w:t>Meeting with SNH on the work plan</w:t>
      </w:r>
      <w:r>
        <w:t xml:space="preserve">: Bruce and Matthew met Tom McKenna, the designated SNH lead.  He was </w:t>
      </w:r>
      <w:r w:rsidR="00B92615">
        <w:t xml:space="preserve">supportive and interested. No take away action. </w:t>
      </w:r>
      <w:r>
        <w:t>We are c</w:t>
      </w:r>
      <w:r w:rsidR="006F4C0A">
        <w:t>onfident th</w:t>
      </w:r>
      <w:r>
        <w:t xml:space="preserve">e links are in place and will </w:t>
      </w:r>
      <w:r w:rsidRPr="00DF16CA">
        <w:rPr>
          <w:b/>
        </w:rPr>
        <w:t>involve him in the Advisory G</w:t>
      </w:r>
      <w:r w:rsidR="006F4C0A" w:rsidRPr="00DF16CA">
        <w:rPr>
          <w:b/>
        </w:rPr>
        <w:t>roup</w:t>
      </w:r>
      <w:r w:rsidR="006F4C0A">
        <w:t xml:space="preserve">. </w:t>
      </w:r>
    </w:p>
    <w:p w14:paraId="286EE093" w14:textId="77777777" w:rsidR="008E7930" w:rsidRDefault="008E7930" w:rsidP="008E7930">
      <w:pPr>
        <w:rPr>
          <w:b/>
        </w:rPr>
      </w:pPr>
      <w:r w:rsidRPr="008E7930">
        <w:rPr>
          <w:b/>
        </w:rPr>
        <w:t>4. Member updates</w:t>
      </w:r>
    </w:p>
    <w:p w14:paraId="7625B89B" w14:textId="59618A46" w:rsidR="008E7930" w:rsidRDefault="008E7930" w:rsidP="008E7930">
      <w:r>
        <w:t xml:space="preserve">Calum: Catherine Gemmell MCS been very busy on media on plastics, relates to actions coming from the Marine Litter Strategy steering group.  One action is being led by MCS head office, how plastic leaks into the sea, gets out of the circle, out of the producer responsibility cycle. Marine Scotland happy for MCS to do it with others.  Eunomia is doing the work (a potential for our Advisory group). They are doing looking at tax, some work commissioned to inform the NGO position on that consultation.  Levies are devolved, so some overlap on taxation proposals if on reserved taxes. </w:t>
      </w:r>
    </w:p>
    <w:p w14:paraId="20281177" w14:textId="5B61BA93" w:rsidR="008E7930" w:rsidRDefault="008E7930" w:rsidP="008E7930">
      <w:r>
        <w:t xml:space="preserve">Matthew: FoES </w:t>
      </w:r>
      <w:r w:rsidR="000D33E0">
        <w:t>works</w:t>
      </w:r>
      <w:r>
        <w:t xml:space="preserve"> with the New Economics Foundation, which has an offshoot network</w:t>
      </w:r>
      <w:r w:rsidR="000D33E0">
        <w:t>, NEON</w:t>
      </w:r>
      <w:r>
        <w:t xml:space="preserve">. It has done some interesting research around </w:t>
      </w:r>
      <w:hyperlink r:id="rId8" w:history="1">
        <w:r w:rsidRPr="00DF16CA">
          <w:rPr>
            <w:rStyle w:val="Hyperlink"/>
          </w:rPr>
          <w:t>framing the economy</w:t>
        </w:r>
      </w:hyperlink>
      <w:r>
        <w:t xml:space="preserve">; ways of talking about the economy that encourages fresh thinking. Matthew is thinking of engaging with them to look at how the Just Transition Partnership talks about the economy, and </w:t>
      </w:r>
      <w:r w:rsidRPr="00DF16CA">
        <w:rPr>
          <w:b/>
        </w:rPr>
        <w:t>potentially this would be useful to this Group too</w:t>
      </w:r>
      <w:r>
        <w:t xml:space="preserve">.  </w:t>
      </w:r>
    </w:p>
    <w:p w14:paraId="16CAC863" w14:textId="69EB4EA8" w:rsidR="008E7930" w:rsidRPr="008E7930" w:rsidRDefault="008E7930">
      <w:pPr>
        <w:rPr>
          <w:b/>
        </w:rPr>
      </w:pPr>
      <w:r>
        <w:rPr>
          <w:b/>
        </w:rPr>
        <w:t>5. Economic Group Workplan</w:t>
      </w:r>
    </w:p>
    <w:p w14:paraId="45CB139E" w14:textId="522827B0" w:rsidR="00125BBC" w:rsidRDefault="00125BBC">
      <w:r>
        <w:t>Forward plan is what Phoebe will do, plus what we have discussed.</w:t>
      </w:r>
      <w:r w:rsidRPr="00125BBC">
        <w:t xml:space="preserve"> </w:t>
      </w:r>
      <w:r>
        <w:t xml:space="preserve">Potentially we may want to look at framing of the economy. With the additional resource, we have some capacity to look at budgets and their scrutiny, and the consultation on the SNIB. </w:t>
      </w:r>
    </w:p>
    <w:p w14:paraId="7B9AD0D3" w14:textId="0FAF64E0" w:rsidR="006F4C0A" w:rsidRDefault="00125BBC">
      <w:r w:rsidRPr="00125BBC">
        <w:rPr>
          <w:u w:val="single"/>
        </w:rPr>
        <w:t>Integration with other LINK work areas:</w:t>
      </w:r>
      <w:r>
        <w:rPr>
          <w:u w:val="single"/>
        </w:rPr>
        <w:t xml:space="preserve"> </w:t>
      </w:r>
      <w:r w:rsidR="00347ED4">
        <w:t>Bruce had an action from the Land Group to check if there is any appetite to exp</w:t>
      </w:r>
      <w:r>
        <w:t>lore Land Value Taxation</w:t>
      </w:r>
      <w:r w:rsidR="00347ED4">
        <w:t xml:space="preserve"> within the EG. It i</w:t>
      </w:r>
      <w:r w:rsidR="006F4C0A">
        <w:t xml:space="preserve">s an economic lever </w:t>
      </w:r>
      <w:r>
        <w:t xml:space="preserve">that could be used for </w:t>
      </w:r>
      <w:r w:rsidR="006F4C0A">
        <w:t xml:space="preserve">environmental goods. </w:t>
      </w:r>
      <w:r w:rsidR="00347ED4">
        <w:t>It is on the agenda of the Land Commission.  The other issue is the L</w:t>
      </w:r>
      <w:r>
        <w:t xml:space="preserve">and Commission </w:t>
      </w:r>
      <w:r w:rsidR="00347ED4">
        <w:t>is looking into t</w:t>
      </w:r>
      <w:r w:rsidR="006F4C0A">
        <w:t>he use of ch</w:t>
      </w:r>
      <w:r w:rsidR="00347ED4">
        <w:t xml:space="preserve">aritable trusts to manage land. It is relatively easy to </w:t>
      </w:r>
      <w:r w:rsidR="006F4C0A">
        <w:t xml:space="preserve">prove the public benefit of </w:t>
      </w:r>
      <w:r w:rsidR="00347ED4">
        <w:t>NGO-</w:t>
      </w:r>
      <w:r w:rsidR="006F4C0A">
        <w:t>owned land</w:t>
      </w:r>
      <w:r w:rsidR="008E7930">
        <w:t>, but could be resource intensive</w:t>
      </w:r>
      <w:r w:rsidR="006F4C0A">
        <w:t>.</w:t>
      </w:r>
      <w:r w:rsidR="008E7930">
        <w:t xml:space="preserve"> </w:t>
      </w:r>
      <w:r w:rsidR="008E7930" w:rsidRPr="008E7930">
        <w:rPr>
          <w:b/>
        </w:rPr>
        <w:t>Bruce</w:t>
      </w:r>
      <w:r w:rsidR="008E7930">
        <w:t xml:space="preserve"> will come back to the Group with a formal proposal.</w:t>
      </w:r>
    </w:p>
    <w:p w14:paraId="7D4A1F6A" w14:textId="2EEAA28E" w:rsidR="006F4C0A" w:rsidRDefault="00125BBC">
      <w:r>
        <w:t>Link with the Planning B</w:t>
      </w:r>
      <w:r w:rsidR="006F4C0A">
        <w:t>ill.</w:t>
      </w:r>
      <w:r>
        <w:t xml:space="preserve"> There are m</w:t>
      </w:r>
      <w:r w:rsidR="006F4C0A">
        <w:t>ultiple amendments</w:t>
      </w:r>
      <w:r>
        <w:t xml:space="preserve"> going in. One is </w:t>
      </w:r>
      <w:r w:rsidR="006F4C0A">
        <w:t>arou</w:t>
      </w:r>
      <w:r>
        <w:t>n</w:t>
      </w:r>
      <w:r w:rsidR="006F4C0A">
        <w:t>d linking the N</w:t>
      </w:r>
      <w:r>
        <w:t xml:space="preserve">ational Planning Framework </w:t>
      </w:r>
      <w:r w:rsidR="006F4C0A">
        <w:t>with the other</w:t>
      </w:r>
      <w:r>
        <w:t xml:space="preserve"> national plans (Marine, Land Use Strategy) and the </w:t>
      </w:r>
      <w:r w:rsidR="006F4C0A">
        <w:t>b</w:t>
      </w:r>
      <w:r>
        <w:t xml:space="preserve">udget, to make this so that the budget </w:t>
      </w:r>
      <w:r w:rsidR="006F4C0A">
        <w:t>follows</w:t>
      </w:r>
      <w:r>
        <w:t xml:space="preserve"> what is in the </w:t>
      </w:r>
      <w:r w:rsidR="006F4C0A">
        <w:t xml:space="preserve">NPF rather than the other way round. </w:t>
      </w:r>
    </w:p>
    <w:p w14:paraId="62D97745" w14:textId="4044A802" w:rsidR="0073352A" w:rsidRDefault="00125BBC">
      <w:r>
        <w:t>It was agreed to produce a one pager about the project, to be used as an introduction cl</w:t>
      </w:r>
      <w:r w:rsidR="00D85F8E">
        <w:t xml:space="preserve">ose to when Phoebe starts work, including how people can engage with it. </w:t>
      </w:r>
      <w:r w:rsidRPr="00D85F8E">
        <w:rPr>
          <w:b/>
        </w:rPr>
        <w:t xml:space="preserve">Matthew </w:t>
      </w:r>
      <w:r>
        <w:t xml:space="preserve">will draft. </w:t>
      </w:r>
      <w:proofErr w:type="gramStart"/>
      <w:r>
        <w:t>Also</w:t>
      </w:r>
      <w:proofErr w:type="gramEnd"/>
      <w:r>
        <w:t xml:space="preserve"> to be included in the agendas of meetings with externals coming up. </w:t>
      </w:r>
    </w:p>
    <w:p w14:paraId="3A7976AB" w14:textId="340E612A" w:rsidR="0073352A" w:rsidRDefault="0073352A">
      <w:r w:rsidRPr="00D85F8E">
        <w:rPr>
          <w:b/>
        </w:rPr>
        <w:t>Next meeting</w:t>
      </w:r>
      <w:r w:rsidR="00125BBC">
        <w:t xml:space="preserve"> </w:t>
      </w:r>
      <w:r w:rsidR="00DF16CA">
        <w:t xml:space="preserve">second half </w:t>
      </w:r>
      <w:r w:rsidR="00125BBC">
        <w:t xml:space="preserve">of May. </w:t>
      </w:r>
      <w:r w:rsidR="00DF16CA">
        <w:t xml:space="preserve">Alice to circulate doodle. </w:t>
      </w:r>
      <w:r w:rsidR="00125BBC">
        <w:t xml:space="preserve"> </w:t>
      </w:r>
      <w:r>
        <w:t xml:space="preserve"> </w:t>
      </w:r>
    </w:p>
    <w:p w14:paraId="60CA6020" w14:textId="77777777" w:rsidR="00FD7EB5" w:rsidRDefault="00FD7EB5"/>
    <w:p w14:paraId="4ED69BF1" w14:textId="77777777" w:rsidR="00653D67" w:rsidRDefault="00653D67"/>
    <w:sectPr w:rsidR="00653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50"/>
    <w:rsid w:val="00017B57"/>
    <w:rsid w:val="00080501"/>
    <w:rsid w:val="000D33E0"/>
    <w:rsid w:val="000D5478"/>
    <w:rsid w:val="00100F93"/>
    <w:rsid w:val="00125BBC"/>
    <w:rsid w:val="001705BB"/>
    <w:rsid w:val="0023531F"/>
    <w:rsid w:val="002E38C0"/>
    <w:rsid w:val="00301204"/>
    <w:rsid w:val="00332611"/>
    <w:rsid w:val="00347ED4"/>
    <w:rsid w:val="003C2919"/>
    <w:rsid w:val="003D33EC"/>
    <w:rsid w:val="00433DA3"/>
    <w:rsid w:val="004852C2"/>
    <w:rsid w:val="004C54D1"/>
    <w:rsid w:val="00506C17"/>
    <w:rsid w:val="00522DB2"/>
    <w:rsid w:val="00526726"/>
    <w:rsid w:val="00554156"/>
    <w:rsid w:val="00581A77"/>
    <w:rsid w:val="005A0CE5"/>
    <w:rsid w:val="00601EAA"/>
    <w:rsid w:val="00637CBF"/>
    <w:rsid w:val="00653D67"/>
    <w:rsid w:val="00696F3C"/>
    <w:rsid w:val="006F4C0A"/>
    <w:rsid w:val="00714CE7"/>
    <w:rsid w:val="0073352A"/>
    <w:rsid w:val="00784E8C"/>
    <w:rsid w:val="007D66AD"/>
    <w:rsid w:val="007F306E"/>
    <w:rsid w:val="0089198A"/>
    <w:rsid w:val="00896D84"/>
    <w:rsid w:val="008C5455"/>
    <w:rsid w:val="008E7930"/>
    <w:rsid w:val="00925036"/>
    <w:rsid w:val="00960F22"/>
    <w:rsid w:val="009C7162"/>
    <w:rsid w:val="009F6B7B"/>
    <w:rsid w:val="00A14E17"/>
    <w:rsid w:val="00A229D6"/>
    <w:rsid w:val="00AC3050"/>
    <w:rsid w:val="00B23C06"/>
    <w:rsid w:val="00B87138"/>
    <w:rsid w:val="00B92615"/>
    <w:rsid w:val="00BA1D78"/>
    <w:rsid w:val="00BF022A"/>
    <w:rsid w:val="00C507AF"/>
    <w:rsid w:val="00C63FAF"/>
    <w:rsid w:val="00CC7A30"/>
    <w:rsid w:val="00D85F8E"/>
    <w:rsid w:val="00DA36EF"/>
    <w:rsid w:val="00DC38B5"/>
    <w:rsid w:val="00DC47A8"/>
    <w:rsid w:val="00DF16CA"/>
    <w:rsid w:val="00E065A0"/>
    <w:rsid w:val="00E210B7"/>
    <w:rsid w:val="00E85C49"/>
    <w:rsid w:val="00F27C7F"/>
    <w:rsid w:val="00FA2A20"/>
    <w:rsid w:val="00FD7EB5"/>
    <w:rsid w:val="00FE20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DE7FE"/>
  <w15:docId w15:val="{0E62DE44-10AB-496B-8A90-BB550CF1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501"/>
    <w:rPr>
      <w:color w:val="0563C1" w:themeColor="hyperlink"/>
      <w:u w:val="single"/>
    </w:rPr>
  </w:style>
  <w:style w:type="character" w:customStyle="1" w:styleId="UnresolvedMention1">
    <w:name w:val="Unresolved Mention1"/>
    <w:basedOn w:val="DefaultParagraphFont"/>
    <w:uiPriority w:val="99"/>
    <w:semiHidden/>
    <w:unhideWhenUsed/>
    <w:rsid w:val="000805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economics.org/2018/02/framing-the-economy-2/" TargetMode="External"/><Relationship Id="rId3" Type="http://schemas.openxmlformats.org/officeDocument/2006/relationships/customXml" Target="../customXml/item3.xml"/><Relationship Id="rId7" Type="http://schemas.openxmlformats.org/officeDocument/2006/relationships/hyperlink" Target="https://www.gov.uk/government/consultations/tackling-the-plastic-probl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A928D7DDFB64CB794F2BB56EEB8E1" ma:contentTypeVersion="6" ma:contentTypeDescription="Create a new document." ma:contentTypeScope="" ma:versionID="10c3c0556665acc723f7ec641ea86673">
  <xsd:schema xmlns:xsd="http://www.w3.org/2001/XMLSchema" xmlns:xs="http://www.w3.org/2001/XMLSchema" xmlns:p="http://schemas.microsoft.com/office/2006/metadata/properties" xmlns:ns1="http://schemas.microsoft.com/sharepoint/v3" xmlns:ns2="73a89e81-9289-4467-9668-1b01342d69f0" xmlns:ns3="29688f28-23f9-4438-9e67-76ed24638d19" targetNamespace="http://schemas.microsoft.com/office/2006/metadata/properties" ma:root="true" ma:fieldsID="964d4781ac369afc13c204894c1ed015" ns1:_="" ns2:_="" ns3:_="">
    <xsd:import namespace="http://schemas.microsoft.com/sharepoint/v3"/>
    <xsd:import namespace="73a89e81-9289-4467-9668-1b01342d69f0"/>
    <xsd:import namespace="29688f28-23f9-4438-9e67-76ed24638d19"/>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89e81-9289-4467-9668-1b01342d69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88f28-23f9-4438-9e67-76ed24638d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E43BC-07E7-4197-B4B6-2121A9645F02}">
  <ds:schemaRefs>
    <ds:schemaRef ds:uri="http://schemas.microsoft.com/office/2006/documentManagement/types"/>
    <ds:schemaRef ds:uri="http://schemas.microsoft.com/office/2006/metadata/properties"/>
    <ds:schemaRef ds:uri="73a89e81-9289-4467-9668-1b01342d69f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29688f28-23f9-4438-9e67-76ed24638d19"/>
    <ds:schemaRef ds:uri="http://www.w3.org/XML/1998/namespace"/>
    <ds:schemaRef ds:uri="http://purl.org/dc/elements/1.1/"/>
  </ds:schemaRefs>
</ds:datastoreItem>
</file>

<file path=customXml/itemProps2.xml><?xml version="1.0" encoding="utf-8"?>
<ds:datastoreItem xmlns:ds="http://schemas.openxmlformats.org/officeDocument/2006/customXml" ds:itemID="{E7AF679E-F209-4844-9436-BA9FD326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a89e81-9289-4467-9668-1b01342d69f0"/>
    <ds:schemaRef ds:uri="29688f28-23f9-4438-9e67-76ed24638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F4652-FC77-4889-88EE-11C7257E2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2048</Words>
  <Characters>11680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2</cp:revision>
  <dcterms:created xsi:type="dcterms:W3CDTF">2018-04-19T08:24:00Z</dcterms:created>
  <dcterms:modified xsi:type="dcterms:W3CDTF">2018-04-19T08:24:00Z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0x010100FB8A928D7DDFB64CB794F2BB56EEB8E1</vt:lpwstr>
  </property>
</Properties>
</file>