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1A9020" w14:textId="09B11F7A" w:rsidR="007B2141" w:rsidRDefault="007B2141">
      <w:r>
        <w:rPr>
          <w:b/>
          <w:u w:val="single"/>
        </w:rPr>
        <w:t>Meeting</w:t>
      </w:r>
      <w:r w:rsidR="0098086E">
        <w:rPr>
          <w:b/>
          <w:u w:val="single"/>
        </w:rPr>
        <w:t xml:space="preserve"> </w:t>
      </w:r>
      <w:r>
        <w:rPr>
          <w:b/>
          <w:u w:val="single"/>
        </w:rPr>
        <w:t xml:space="preserve">Notes- Wildlife Subgroup meeting </w:t>
      </w:r>
      <w:r w:rsidR="00D9540D">
        <w:rPr>
          <w:b/>
          <w:u w:val="single"/>
        </w:rPr>
        <w:t>8</w:t>
      </w:r>
      <w:r w:rsidR="00D9540D" w:rsidRPr="00D9540D">
        <w:rPr>
          <w:b/>
          <w:u w:val="single"/>
          <w:vertAlign w:val="superscript"/>
        </w:rPr>
        <w:t>th</w:t>
      </w:r>
      <w:r w:rsidR="00D9540D">
        <w:rPr>
          <w:b/>
          <w:u w:val="single"/>
        </w:rPr>
        <w:t xml:space="preserve"> August</w:t>
      </w:r>
      <w:r w:rsidR="00291314">
        <w:rPr>
          <w:b/>
          <w:u w:val="single"/>
        </w:rPr>
        <w:t xml:space="preserve"> (2:00 pm-4:30pm)</w:t>
      </w:r>
      <w:r w:rsidR="00207D3B">
        <w:rPr>
          <w:b/>
          <w:u w:val="single"/>
        </w:rPr>
        <w:t xml:space="preserve">, </w:t>
      </w:r>
      <w:proofErr w:type="spellStart"/>
      <w:r w:rsidR="00D9540D">
        <w:rPr>
          <w:b/>
          <w:u w:val="single"/>
        </w:rPr>
        <w:t>Balallan</w:t>
      </w:r>
      <w:proofErr w:type="spellEnd"/>
      <w:r w:rsidR="00D9540D">
        <w:rPr>
          <w:b/>
          <w:u w:val="single"/>
        </w:rPr>
        <w:t xml:space="preserve"> House, Stirling</w:t>
      </w:r>
    </w:p>
    <w:p w14:paraId="6B17FF6D" w14:textId="20855DED" w:rsidR="00A21F56" w:rsidRDefault="00A21F56" w:rsidP="00207D3B">
      <w:r w:rsidRPr="00D868FB">
        <w:rPr>
          <w:b/>
        </w:rPr>
        <w:t>Pre</w:t>
      </w:r>
      <w:r w:rsidR="00764811" w:rsidRPr="00D868FB">
        <w:rPr>
          <w:b/>
        </w:rPr>
        <w:t>se</w:t>
      </w:r>
      <w:r w:rsidRPr="00D868FB">
        <w:rPr>
          <w:b/>
        </w:rPr>
        <w:t>nt-</w:t>
      </w:r>
      <w:r>
        <w:t xml:space="preserve"> </w:t>
      </w:r>
      <w:r w:rsidR="00207D3B">
        <w:t>Allan Bantick, Arina Nagy-Vizitiu</w:t>
      </w:r>
      <w:r w:rsidR="00A40675">
        <w:t xml:space="preserve">, </w:t>
      </w:r>
      <w:r w:rsidR="00207D3B">
        <w:t>Calum Langdale,</w:t>
      </w:r>
      <w:r w:rsidR="00977345" w:rsidRPr="00977345">
        <w:rPr>
          <w:rFonts w:ascii="Calibri" w:eastAsia="Times New Roman" w:hAnsi="Calibri" w:cs="Calibri"/>
          <w:color w:val="000000"/>
          <w:lang w:eastAsia="en-GB"/>
        </w:rPr>
        <w:t xml:space="preserve"> </w:t>
      </w:r>
      <w:r w:rsidR="00977345" w:rsidRPr="00207D3B">
        <w:rPr>
          <w:rFonts w:ascii="Calibri" w:eastAsia="Times New Roman" w:hAnsi="Calibri" w:cs="Calibri"/>
          <w:color w:val="000000"/>
          <w:lang w:eastAsia="en-GB"/>
        </w:rPr>
        <w:t>Craig Macadam</w:t>
      </w:r>
      <w:r w:rsidR="00977345">
        <w:rPr>
          <w:rFonts w:ascii="Calibri" w:eastAsia="Times New Roman" w:hAnsi="Calibri" w:cs="Calibri"/>
          <w:color w:val="000000"/>
          <w:lang w:eastAsia="en-GB"/>
        </w:rPr>
        <w:t>,</w:t>
      </w:r>
      <w:r w:rsidR="00207D3B">
        <w:t xml:space="preserve"> Dilraj Watson, </w:t>
      </w:r>
      <w:r w:rsidR="00AE12BD">
        <w:t xml:space="preserve">Gus Jones, </w:t>
      </w:r>
      <w:r w:rsidR="00A40675">
        <w:t>James Nairne,</w:t>
      </w:r>
      <w:r w:rsidR="00AE12BD" w:rsidRPr="00AE12BD">
        <w:t xml:space="preserve"> </w:t>
      </w:r>
      <w:r w:rsidR="00207D3B">
        <w:t>Paul Walton</w:t>
      </w:r>
      <w:r w:rsidR="00887E38">
        <w:t xml:space="preserve">, </w:t>
      </w:r>
      <w:r w:rsidR="00850BD9">
        <w:t>Erin</w:t>
      </w:r>
      <w:r w:rsidR="00552D23">
        <w:t xml:space="preserve"> Shot, James Stead, Helen Taylor, Craig Macadam, Isobel Mercer</w:t>
      </w:r>
      <w:r w:rsidR="00850BD9">
        <w:t xml:space="preserve"> </w:t>
      </w:r>
    </w:p>
    <w:p w14:paraId="6AB34F2B" w14:textId="488B3B6F" w:rsidR="000471A7" w:rsidRDefault="00757F7F" w:rsidP="000471A7">
      <w:pPr>
        <w:rPr>
          <w:rFonts w:ascii="Calibri" w:eastAsia="Times New Roman" w:hAnsi="Calibri" w:cs="Calibri"/>
          <w:color w:val="000000"/>
          <w:lang w:eastAsia="en-GB"/>
        </w:rPr>
      </w:pPr>
      <w:r w:rsidRPr="00D868FB">
        <w:rPr>
          <w:b/>
        </w:rPr>
        <w:t>Apologies-</w:t>
      </w:r>
      <w:r w:rsidR="00AE12BD">
        <w:t xml:space="preserve"> </w:t>
      </w:r>
      <w:proofErr w:type="spellStart"/>
      <w:r w:rsidR="00AE12BD">
        <w:rPr>
          <w:rFonts w:ascii="Calibri" w:eastAsia="Times New Roman" w:hAnsi="Calibri" w:cs="Calibri"/>
          <w:color w:val="000000"/>
          <w:lang w:eastAsia="en-GB"/>
        </w:rPr>
        <w:t>Alaistair</w:t>
      </w:r>
      <w:proofErr w:type="spellEnd"/>
      <w:r w:rsidR="00AE12BD">
        <w:rPr>
          <w:rFonts w:ascii="Calibri" w:eastAsia="Times New Roman" w:hAnsi="Calibri" w:cs="Calibri"/>
          <w:color w:val="000000"/>
          <w:lang w:eastAsia="en-GB"/>
        </w:rPr>
        <w:t xml:space="preserve"> Whyte, </w:t>
      </w:r>
      <w:r w:rsidR="00977345">
        <w:rPr>
          <w:rFonts w:ascii="Calibri" w:eastAsia="Times New Roman" w:hAnsi="Calibri" w:cs="Calibri"/>
          <w:color w:val="000000"/>
          <w:lang w:eastAsia="en-GB"/>
        </w:rPr>
        <w:t xml:space="preserve">Beryl Leatherland, </w:t>
      </w:r>
      <w:r w:rsidR="00AE12BD" w:rsidRPr="00207D3B">
        <w:rPr>
          <w:rFonts w:ascii="Calibri" w:eastAsia="Times New Roman" w:hAnsi="Calibri" w:cs="Calibri"/>
          <w:color w:val="000000"/>
          <w:lang w:eastAsia="en-GB"/>
        </w:rPr>
        <w:t>Catherine Gemmell</w:t>
      </w:r>
      <w:r w:rsidR="00AE12BD">
        <w:rPr>
          <w:rFonts w:ascii="Calibri" w:eastAsia="Times New Roman" w:hAnsi="Calibri" w:cs="Calibri"/>
          <w:color w:val="000000"/>
          <w:lang w:eastAsia="en-GB"/>
        </w:rPr>
        <w:t>,</w:t>
      </w:r>
      <w:r>
        <w:t xml:space="preserve"> </w:t>
      </w:r>
      <w:r w:rsidR="00AE12BD">
        <w:t>Eddie Palmer</w:t>
      </w:r>
      <w:r w:rsidR="00AE12BD">
        <w:rPr>
          <w:rFonts w:ascii="Calibri" w:eastAsia="Times New Roman" w:hAnsi="Calibri" w:cs="Calibri"/>
          <w:color w:val="000000"/>
          <w:lang w:eastAsia="en-GB"/>
        </w:rPr>
        <w:t xml:space="preserve">, </w:t>
      </w:r>
      <w:r w:rsidR="00207D3B" w:rsidRPr="00207D3B">
        <w:rPr>
          <w:rFonts w:ascii="Calibri" w:eastAsia="Times New Roman" w:hAnsi="Calibri" w:cs="Calibri"/>
          <w:color w:val="000000"/>
          <w:lang w:eastAsia="en-GB"/>
        </w:rPr>
        <w:t>Helen Senn</w:t>
      </w:r>
      <w:r w:rsidR="00207D3B">
        <w:rPr>
          <w:rFonts w:ascii="Calibri" w:eastAsia="Times New Roman" w:hAnsi="Calibri" w:cs="Calibri"/>
          <w:color w:val="000000"/>
          <w:lang w:eastAsia="en-GB"/>
        </w:rPr>
        <w:t xml:space="preserve">, </w:t>
      </w:r>
      <w:r w:rsidR="00484598">
        <w:rPr>
          <w:rFonts w:ascii="Calibri" w:eastAsia="Times New Roman" w:hAnsi="Calibri" w:cs="Calibri"/>
          <w:color w:val="000000"/>
          <w:lang w:eastAsia="en-GB"/>
        </w:rPr>
        <w:t xml:space="preserve">Maggie Keegan, </w:t>
      </w:r>
      <w:r w:rsidR="00AE12BD" w:rsidRPr="00207D3B">
        <w:rPr>
          <w:rFonts w:ascii="Calibri" w:eastAsia="Times New Roman" w:hAnsi="Calibri" w:cs="Calibri"/>
          <w:color w:val="000000"/>
          <w:lang w:eastAsia="en-GB"/>
        </w:rPr>
        <w:t>Paul Kirkland</w:t>
      </w:r>
      <w:r w:rsidR="00AE12BD">
        <w:rPr>
          <w:rFonts w:ascii="Calibri" w:eastAsia="Times New Roman" w:hAnsi="Calibri" w:cs="Calibri"/>
          <w:color w:val="000000"/>
          <w:lang w:eastAsia="en-GB"/>
        </w:rPr>
        <w:t xml:space="preserve">, </w:t>
      </w:r>
      <w:r w:rsidR="00207D3B" w:rsidRPr="00207D3B">
        <w:rPr>
          <w:rFonts w:ascii="Calibri" w:eastAsia="Times New Roman" w:hAnsi="Calibri" w:cs="Calibri"/>
          <w:color w:val="000000"/>
          <w:lang w:eastAsia="en-GB"/>
        </w:rPr>
        <w:t>Stuart Brooks</w:t>
      </w:r>
    </w:p>
    <w:p w14:paraId="7F95FF8A" w14:textId="77777777" w:rsidR="00D9540D" w:rsidRPr="00EC4A76" w:rsidRDefault="00D9540D" w:rsidP="00D9540D">
      <w:pPr>
        <w:pStyle w:val="Heading3"/>
        <w:numPr>
          <w:ilvl w:val="0"/>
          <w:numId w:val="0"/>
        </w:numPr>
        <w:rPr>
          <w:b/>
          <w:color w:val="auto"/>
          <w:u w:val="single"/>
        </w:rPr>
      </w:pPr>
      <w:r w:rsidRPr="00EC4A76">
        <w:rPr>
          <w:b/>
          <w:color w:val="auto"/>
          <w:u w:val="single"/>
        </w:rPr>
        <w:t>Actions from the 27</w:t>
      </w:r>
      <w:r w:rsidRPr="00EC4A76">
        <w:rPr>
          <w:b/>
          <w:color w:val="auto"/>
          <w:u w:val="single"/>
          <w:vertAlign w:val="superscript"/>
        </w:rPr>
        <w:t>th</w:t>
      </w:r>
      <w:r w:rsidRPr="00EC4A76">
        <w:rPr>
          <w:b/>
          <w:color w:val="auto"/>
          <w:u w:val="single"/>
        </w:rPr>
        <w:t xml:space="preserve"> March meeting</w:t>
      </w:r>
    </w:p>
    <w:p w14:paraId="38793D08" w14:textId="42EF89DE" w:rsidR="00D9540D" w:rsidRPr="00E5132E" w:rsidRDefault="00D9540D" w:rsidP="0068594E">
      <w:pPr>
        <w:pStyle w:val="ListParagraph"/>
        <w:numPr>
          <w:ilvl w:val="0"/>
          <w:numId w:val="5"/>
        </w:numPr>
        <w:spacing w:after="220" w:line="264" w:lineRule="auto"/>
        <w:rPr>
          <w:bCs/>
        </w:rPr>
      </w:pPr>
      <w:r w:rsidRPr="00E5132E">
        <w:rPr>
          <w:bCs/>
        </w:rPr>
        <w:t>Daphne to touch base with Rachel to consider how we can help promote the outcomes of the review and integrate our asks. This could be done by developing short policy papers with the SBIF team.</w:t>
      </w:r>
      <w:r w:rsidR="00EB25C4">
        <w:rPr>
          <w:bCs/>
        </w:rPr>
        <w:t xml:space="preserve"> </w:t>
      </w:r>
      <w:r w:rsidR="009443F7">
        <w:rPr>
          <w:bCs/>
        </w:rPr>
        <w:t xml:space="preserve">Update: </w:t>
      </w:r>
      <w:r w:rsidR="00173DED">
        <w:rPr>
          <w:bCs/>
        </w:rPr>
        <w:t xml:space="preserve">Given capacity issues </w:t>
      </w:r>
      <w:r w:rsidR="009443F7">
        <w:rPr>
          <w:bCs/>
        </w:rPr>
        <w:t xml:space="preserve">of </w:t>
      </w:r>
      <w:r w:rsidR="00173DED">
        <w:rPr>
          <w:bCs/>
        </w:rPr>
        <w:t>the group</w:t>
      </w:r>
      <w:r w:rsidR="009443F7">
        <w:rPr>
          <w:bCs/>
        </w:rPr>
        <w:t xml:space="preserve">, this piece of work has now been put aside. </w:t>
      </w:r>
    </w:p>
    <w:p w14:paraId="1E2724F7" w14:textId="6D970B8E" w:rsidR="00D9540D" w:rsidRPr="00E5132E" w:rsidRDefault="00D9540D" w:rsidP="0068594E">
      <w:pPr>
        <w:pStyle w:val="ListParagraph"/>
        <w:numPr>
          <w:ilvl w:val="0"/>
          <w:numId w:val="5"/>
        </w:numPr>
        <w:spacing w:after="220" w:line="264" w:lineRule="auto"/>
        <w:rPr>
          <w:bCs/>
        </w:rPr>
      </w:pPr>
      <w:r w:rsidRPr="00E5132E">
        <w:rPr>
          <w:bCs/>
        </w:rPr>
        <w:t>Craig Macadam and Paul Walton to touch base with Zoe in early May regarding next steps for the prospectus</w:t>
      </w:r>
      <w:r w:rsidR="009A555A">
        <w:rPr>
          <w:bCs/>
        </w:rPr>
        <w:t>. - Completed</w:t>
      </w:r>
    </w:p>
    <w:p w14:paraId="5EC1CF07" w14:textId="77777777" w:rsidR="00D9540D" w:rsidRPr="00E5132E" w:rsidRDefault="00D9540D" w:rsidP="0068594E">
      <w:pPr>
        <w:pStyle w:val="ListParagraph"/>
        <w:numPr>
          <w:ilvl w:val="0"/>
          <w:numId w:val="5"/>
        </w:numPr>
        <w:spacing w:after="220" w:line="264" w:lineRule="auto"/>
        <w:rPr>
          <w:bCs/>
        </w:rPr>
      </w:pPr>
      <w:r w:rsidRPr="00E5132E">
        <w:rPr>
          <w:bCs/>
        </w:rPr>
        <w:t>Site monitoring letter to be circulated with WSG for sign up- Completed</w:t>
      </w:r>
    </w:p>
    <w:p w14:paraId="4C301B54" w14:textId="5A519A36" w:rsidR="00D9540D" w:rsidRPr="00E5132E" w:rsidRDefault="00D9540D" w:rsidP="0068594E">
      <w:pPr>
        <w:pStyle w:val="ListParagraph"/>
        <w:numPr>
          <w:ilvl w:val="0"/>
          <w:numId w:val="5"/>
        </w:numPr>
        <w:spacing w:after="220" w:line="264" w:lineRule="auto"/>
        <w:rPr>
          <w:bCs/>
        </w:rPr>
      </w:pPr>
      <w:r w:rsidRPr="00E5132E">
        <w:rPr>
          <w:bCs/>
        </w:rPr>
        <w:t>Calum and beaver ‘host’ organisations (SWBG, SWT, RZSS, WT) to discuss next steps and engagement plans.</w:t>
      </w:r>
      <w:r w:rsidR="00353EF5">
        <w:rPr>
          <w:bCs/>
        </w:rPr>
        <w:t xml:space="preserve"> Completed</w:t>
      </w:r>
    </w:p>
    <w:p w14:paraId="6C9552E9" w14:textId="06F09A79" w:rsidR="00D9540D" w:rsidRPr="00E5132E" w:rsidRDefault="00D9540D" w:rsidP="0068594E">
      <w:pPr>
        <w:pStyle w:val="ListParagraph"/>
        <w:numPr>
          <w:ilvl w:val="0"/>
          <w:numId w:val="5"/>
        </w:numPr>
        <w:spacing w:after="220" w:line="264" w:lineRule="auto"/>
        <w:rPr>
          <w:bCs/>
        </w:rPr>
      </w:pPr>
      <w:r w:rsidRPr="00E5132E">
        <w:rPr>
          <w:bCs/>
        </w:rPr>
        <w:t>Calum to follow-up with SRSG and invite to next WSG meeting.</w:t>
      </w:r>
      <w:r w:rsidR="00353EF5">
        <w:rPr>
          <w:bCs/>
        </w:rPr>
        <w:t xml:space="preserve"> Completed</w:t>
      </w:r>
    </w:p>
    <w:p w14:paraId="379A95FA" w14:textId="733FD9B7" w:rsidR="00D9540D" w:rsidRPr="00E5132E" w:rsidRDefault="00D9540D" w:rsidP="0068594E">
      <w:pPr>
        <w:pStyle w:val="ListParagraph"/>
        <w:numPr>
          <w:ilvl w:val="0"/>
          <w:numId w:val="5"/>
        </w:numPr>
        <w:spacing w:after="220" w:line="264" w:lineRule="auto"/>
        <w:rPr>
          <w:bCs/>
        </w:rPr>
      </w:pPr>
      <w:r w:rsidRPr="00E5132E">
        <w:rPr>
          <w:bCs/>
        </w:rPr>
        <w:t xml:space="preserve">Calum to send round </w:t>
      </w:r>
      <w:proofErr w:type="spellStart"/>
      <w:r w:rsidRPr="00E5132E">
        <w:rPr>
          <w:bCs/>
        </w:rPr>
        <w:t>googledoc</w:t>
      </w:r>
      <w:proofErr w:type="spellEnd"/>
      <w:r w:rsidRPr="00E5132E">
        <w:rPr>
          <w:bCs/>
        </w:rPr>
        <w:t xml:space="preserve"> link to members and review easiest way of submitting Species Champions info.</w:t>
      </w:r>
      <w:r w:rsidR="00353EF5">
        <w:rPr>
          <w:bCs/>
        </w:rPr>
        <w:t xml:space="preserve"> Completed</w:t>
      </w:r>
    </w:p>
    <w:p w14:paraId="40786FDD" w14:textId="6FADE2AF" w:rsidR="00D9540D" w:rsidRPr="00E5132E" w:rsidRDefault="00D9540D" w:rsidP="0068594E">
      <w:pPr>
        <w:pStyle w:val="ListParagraph"/>
        <w:numPr>
          <w:ilvl w:val="0"/>
          <w:numId w:val="5"/>
        </w:numPr>
        <w:spacing w:after="220" w:line="264" w:lineRule="auto"/>
        <w:rPr>
          <w:bCs/>
        </w:rPr>
      </w:pPr>
      <w:r w:rsidRPr="00E5132E">
        <w:rPr>
          <w:bCs/>
        </w:rPr>
        <w:t>Calum to reach out to members with champions to discuss the initiative in the context of their champions.</w:t>
      </w:r>
      <w:r w:rsidR="00353EF5">
        <w:rPr>
          <w:bCs/>
        </w:rPr>
        <w:t xml:space="preserve"> Completed</w:t>
      </w:r>
    </w:p>
    <w:p w14:paraId="6768352B" w14:textId="43CE32A6" w:rsidR="00D9540D" w:rsidRPr="00E5132E" w:rsidRDefault="00D9540D" w:rsidP="0068594E">
      <w:pPr>
        <w:pStyle w:val="ListParagraph"/>
        <w:numPr>
          <w:ilvl w:val="0"/>
          <w:numId w:val="5"/>
        </w:numPr>
        <w:spacing w:after="220" w:line="264" w:lineRule="auto"/>
        <w:rPr>
          <w:bCs/>
        </w:rPr>
      </w:pPr>
      <w:r w:rsidRPr="00E5132E">
        <w:rPr>
          <w:bCs/>
        </w:rPr>
        <w:t xml:space="preserve">Calum to share the list of twitter accounts of species champion with members with the meeting notes. </w:t>
      </w:r>
      <w:r w:rsidR="00353EF5">
        <w:rPr>
          <w:bCs/>
        </w:rPr>
        <w:t>Completed</w:t>
      </w:r>
    </w:p>
    <w:p w14:paraId="23CCA231" w14:textId="69664D17" w:rsidR="00D9540D" w:rsidRPr="00E5132E" w:rsidRDefault="00D9540D" w:rsidP="0068594E">
      <w:pPr>
        <w:pStyle w:val="ListParagraph"/>
        <w:numPr>
          <w:ilvl w:val="0"/>
          <w:numId w:val="5"/>
        </w:numPr>
        <w:spacing w:after="220" w:line="264" w:lineRule="auto"/>
        <w:rPr>
          <w:bCs/>
        </w:rPr>
      </w:pPr>
      <w:r>
        <w:rPr>
          <w:bCs/>
        </w:rPr>
        <w:t>Calum will gauge capacity for summer engagement activities and produce guidance how to integrate engagement activities with FFSN campaign.</w:t>
      </w:r>
      <w:r w:rsidR="00353EF5">
        <w:rPr>
          <w:bCs/>
        </w:rPr>
        <w:t xml:space="preserve"> Completed</w:t>
      </w:r>
    </w:p>
    <w:p w14:paraId="7C76F708" w14:textId="02C28BDB" w:rsidR="00D9540D" w:rsidRPr="00E5132E" w:rsidRDefault="00D9540D" w:rsidP="0068594E">
      <w:pPr>
        <w:pStyle w:val="ListParagraph"/>
        <w:numPr>
          <w:ilvl w:val="0"/>
          <w:numId w:val="5"/>
        </w:numPr>
        <w:spacing w:after="220" w:line="264" w:lineRule="auto"/>
        <w:rPr>
          <w:bCs/>
        </w:rPr>
      </w:pPr>
      <w:r>
        <w:rPr>
          <w:bCs/>
        </w:rPr>
        <w:t>Calum to reply Gillian Martin for more info (Grey Seal species champion), to discuss next steps and match a LINK member organisation to be ‘host’.</w:t>
      </w:r>
      <w:r w:rsidR="00353EF5">
        <w:rPr>
          <w:bCs/>
        </w:rPr>
        <w:t xml:space="preserve"> Completed</w:t>
      </w:r>
    </w:p>
    <w:p w14:paraId="7AEFE7D0" w14:textId="3620E953" w:rsidR="00D9540D" w:rsidRDefault="00D9540D" w:rsidP="0068594E">
      <w:pPr>
        <w:pStyle w:val="ListParagraph"/>
        <w:numPr>
          <w:ilvl w:val="0"/>
          <w:numId w:val="5"/>
        </w:numPr>
        <w:spacing w:after="220" w:line="264" w:lineRule="auto"/>
        <w:rPr>
          <w:bCs/>
        </w:rPr>
      </w:pPr>
      <w:r w:rsidRPr="00E5132E">
        <w:rPr>
          <w:bCs/>
        </w:rPr>
        <w:t>Calum to follow up on whether Executive Agencies of Government can be Species Champions.</w:t>
      </w:r>
      <w:r w:rsidR="00353EF5">
        <w:rPr>
          <w:bCs/>
        </w:rPr>
        <w:t xml:space="preserve"> </w:t>
      </w:r>
      <w:r w:rsidR="007073AA">
        <w:rPr>
          <w:bCs/>
        </w:rPr>
        <w:t>To be carried forward.</w:t>
      </w:r>
    </w:p>
    <w:p w14:paraId="4749D39A" w14:textId="7D1DD0DD" w:rsidR="00E87F4A" w:rsidRPr="00B96AD0" w:rsidRDefault="00A80B5E" w:rsidP="005B449F">
      <w:pPr>
        <w:spacing w:after="220" w:line="264" w:lineRule="auto"/>
        <w:jc w:val="both"/>
      </w:pPr>
      <w:r w:rsidRPr="00A80B5E">
        <w:rPr>
          <w:b/>
          <w:bCs/>
        </w:rPr>
        <w:t xml:space="preserve">Notes: </w:t>
      </w:r>
      <w:r>
        <w:rPr>
          <w:bCs/>
        </w:rPr>
        <w:t>Due to travel disruptions, the meeting time was shortened by an hour</w:t>
      </w:r>
      <w:r w:rsidR="005B449F">
        <w:rPr>
          <w:bCs/>
        </w:rPr>
        <w:t xml:space="preserve"> (some members joined via Zoom) </w:t>
      </w:r>
      <w:r>
        <w:rPr>
          <w:bCs/>
        </w:rPr>
        <w:t xml:space="preserve">and the agenda was streamlined. Helen Taylor’s presentation on emerging research on wildlife reintroduction has now been moved forward to the next </w:t>
      </w:r>
      <w:r w:rsidR="0098086E">
        <w:rPr>
          <w:bCs/>
        </w:rPr>
        <w:t>subgroup</w:t>
      </w:r>
      <w:r>
        <w:rPr>
          <w:bCs/>
        </w:rPr>
        <w:t xml:space="preserve"> meeting.</w:t>
      </w:r>
      <w:r w:rsidR="000074A9">
        <w:rPr>
          <w:bCs/>
        </w:rPr>
        <w:t xml:space="preserve"> Meeting chaired by Paul Walton.</w:t>
      </w:r>
    </w:p>
    <w:p w14:paraId="4702C048" w14:textId="33644216" w:rsidR="00865BEC" w:rsidRPr="00EB25C4" w:rsidRDefault="00113564" w:rsidP="00EB25C4">
      <w:pPr>
        <w:pStyle w:val="ListParagraph"/>
        <w:numPr>
          <w:ilvl w:val="0"/>
          <w:numId w:val="1"/>
        </w:numPr>
        <w:rPr>
          <w:rFonts w:ascii="Calibri" w:eastAsia="Times New Roman" w:hAnsi="Calibri" w:cs="Calibri"/>
          <w:b/>
          <w:color w:val="000000"/>
          <w:lang w:eastAsia="en-GB"/>
        </w:rPr>
      </w:pPr>
      <w:r>
        <w:rPr>
          <w:rFonts w:ascii="Calibri" w:eastAsia="Times New Roman" w:hAnsi="Calibri" w:cs="Calibri"/>
          <w:b/>
          <w:color w:val="000000"/>
          <w:lang w:eastAsia="en-GB"/>
        </w:rPr>
        <w:t>Advocacy Priorities</w:t>
      </w:r>
      <w:r w:rsidR="00EB25C4">
        <w:rPr>
          <w:rFonts w:ascii="Calibri" w:eastAsia="Times New Roman" w:hAnsi="Calibri" w:cs="Calibri"/>
          <w:b/>
          <w:color w:val="000000"/>
          <w:lang w:eastAsia="en-GB"/>
        </w:rPr>
        <w:t xml:space="preserve">: </w:t>
      </w:r>
      <w:r w:rsidR="00F526CF" w:rsidRPr="00EB25C4">
        <w:rPr>
          <w:rFonts w:ascii="Calibri" w:eastAsia="Times New Roman" w:hAnsi="Calibri" w:cs="Calibri"/>
          <w:color w:val="000000"/>
          <w:lang w:eastAsia="en-GB"/>
        </w:rPr>
        <w:t>Members discussed</w:t>
      </w:r>
      <w:r w:rsidR="008E4B66" w:rsidRPr="00EB25C4">
        <w:rPr>
          <w:rFonts w:ascii="Calibri" w:eastAsia="Times New Roman" w:hAnsi="Calibri" w:cs="Calibri"/>
          <w:color w:val="000000"/>
          <w:lang w:eastAsia="en-GB"/>
        </w:rPr>
        <w:t xml:space="preserve"> w</w:t>
      </w:r>
      <w:r w:rsidR="00552D23" w:rsidRPr="00EB25C4">
        <w:rPr>
          <w:rFonts w:ascii="Calibri" w:eastAsia="Times New Roman" w:hAnsi="Calibri" w:cs="Calibri"/>
          <w:color w:val="000000"/>
          <w:lang w:eastAsia="en-GB"/>
        </w:rPr>
        <w:t>hat should th</w:t>
      </w:r>
      <w:r w:rsidR="008E4B66" w:rsidRPr="00EB25C4">
        <w:rPr>
          <w:rFonts w:ascii="Calibri" w:eastAsia="Times New Roman" w:hAnsi="Calibri" w:cs="Calibri"/>
          <w:color w:val="000000"/>
          <w:lang w:eastAsia="en-GB"/>
        </w:rPr>
        <w:t>e</w:t>
      </w:r>
      <w:r w:rsidR="005B449F" w:rsidRPr="00EB25C4">
        <w:rPr>
          <w:rFonts w:ascii="Calibri" w:eastAsia="Times New Roman" w:hAnsi="Calibri" w:cs="Calibri"/>
          <w:color w:val="000000"/>
          <w:lang w:eastAsia="en-GB"/>
        </w:rPr>
        <w:t xml:space="preserve"> </w:t>
      </w:r>
      <w:r w:rsidR="008E4B66" w:rsidRPr="00EB25C4">
        <w:rPr>
          <w:rFonts w:ascii="Calibri" w:eastAsia="Times New Roman" w:hAnsi="Calibri" w:cs="Calibri"/>
          <w:color w:val="000000"/>
          <w:lang w:eastAsia="en-GB"/>
        </w:rPr>
        <w:t xml:space="preserve">sub </w:t>
      </w:r>
      <w:r w:rsidR="00552D23" w:rsidRPr="00EB25C4">
        <w:rPr>
          <w:rFonts w:ascii="Calibri" w:eastAsia="Times New Roman" w:hAnsi="Calibri" w:cs="Calibri"/>
          <w:color w:val="000000"/>
          <w:lang w:eastAsia="en-GB"/>
        </w:rPr>
        <w:t>groups</w:t>
      </w:r>
      <w:r w:rsidR="005B449F" w:rsidRPr="00EB25C4">
        <w:rPr>
          <w:rFonts w:ascii="Calibri" w:eastAsia="Times New Roman" w:hAnsi="Calibri" w:cs="Calibri"/>
          <w:color w:val="000000"/>
          <w:lang w:eastAsia="en-GB"/>
        </w:rPr>
        <w:t>’</w:t>
      </w:r>
      <w:r w:rsidR="00552D23" w:rsidRPr="00EB25C4">
        <w:rPr>
          <w:rFonts w:ascii="Calibri" w:eastAsia="Times New Roman" w:hAnsi="Calibri" w:cs="Calibri"/>
          <w:color w:val="000000"/>
          <w:lang w:eastAsia="en-GB"/>
        </w:rPr>
        <w:t xml:space="preserve"> advocacy priorities be for the next 6-12 months.</w:t>
      </w:r>
      <w:r w:rsidR="008E4B66" w:rsidRPr="00EB25C4">
        <w:rPr>
          <w:rFonts w:ascii="Calibri" w:eastAsia="Times New Roman" w:hAnsi="Calibri" w:cs="Calibri"/>
          <w:color w:val="000000"/>
          <w:lang w:eastAsia="en-GB"/>
        </w:rPr>
        <w:t xml:space="preserve"> </w:t>
      </w:r>
      <w:r w:rsidR="00F526CF" w:rsidRPr="00EB25C4">
        <w:rPr>
          <w:rFonts w:ascii="Calibri" w:eastAsia="Times New Roman" w:hAnsi="Calibri" w:cs="Calibri"/>
          <w:color w:val="000000"/>
          <w:lang w:eastAsia="en-GB"/>
        </w:rPr>
        <w:t xml:space="preserve">The discussion was prompted by a set of </w:t>
      </w:r>
      <w:r w:rsidR="008E4B66" w:rsidRPr="00EB25C4">
        <w:rPr>
          <w:rFonts w:ascii="Calibri" w:eastAsia="Times New Roman" w:hAnsi="Calibri" w:cs="Calibri"/>
          <w:color w:val="000000"/>
          <w:lang w:eastAsia="en-GB"/>
        </w:rPr>
        <w:t>action plan questions, which w</w:t>
      </w:r>
      <w:r w:rsidR="005B449F" w:rsidRPr="00EB25C4">
        <w:rPr>
          <w:rFonts w:ascii="Calibri" w:eastAsia="Times New Roman" w:hAnsi="Calibri" w:cs="Calibri"/>
          <w:color w:val="000000"/>
          <w:lang w:eastAsia="en-GB"/>
        </w:rPr>
        <w:t>as</w:t>
      </w:r>
      <w:r w:rsidR="008E4B66" w:rsidRPr="00EB25C4">
        <w:rPr>
          <w:rFonts w:ascii="Calibri" w:eastAsia="Times New Roman" w:hAnsi="Calibri" w:cs="Calibri"/>
          <w:color w:val="000000"/>
          <w:lang w:eastAsia="en-GB"/>
        </w:rPr>
        <w:t xml:space="preserve"> proposed </w:t>
      </w:r>
      <w:r w:rsidR="00F526CF" w:rsidRPr="00EB25C4">
        <w:rPr>
          <w:rFonts w:ascii="Calibri" w:eastAsia="Times New Roman" w:hAnsi="Calibri" w:cs="Calibri"/>
          <w:color w:val="000000"/>
          <w:lang w:eastAsia="en-GB"/>
        </w:rPr>
        <w:t>earlier in the year at the March meeting</w:t>
      </w:r>
      <w:r w:rsidR="002E73D5" w:rsidRPr="00EB25C4">
        <w:rPr>
          <w:rFonts w:ascii="Calibri" w:eastAsia="Times New Roman" w:hAnsi="Calibri" w:cs="Calibri"/>
          <w:color w:val="000000"/>
          <w:lang w:eastAsia="en-GB"/>
        </w:rPr>
        <w:t>. T</w:t>
      </w:r>
      <w:r w:rsidR="008E4B66" w:rsidRPr="00EB25C4">
        <w:rPr>
          <w:rFonts w:ascii="Calibri" w:eastAsia="Times New Roman" w:hAnsi="Calibri" w:cs="Calibri"/>
          <w:color w:val="000000"/>
          <w:lang w:eastAsia="en-GB"/>
        </w:rPr>
        <w:t>hose questions were</w:t>
      </w:r>
      <w:r w:rsidR="005B449F" w:rsidRPr="00EB25C4">
        <w:rPr>
          <w:rFonts w:ascii="Calibri" w:eastAsia="Times New Roman" w:hAnsi="Calibri" w:cs="Calibri"/>
          <w:color w:val="000000"/>
          <w:lang w:eastAsia="en-GB"/>
        </w:rPr>
        <w:t xml:space="preserve"> brought forward as pending </w:t>
      </w:r>
      <w:r w:rsidR="002E73D5" w:rsidRPr="00EB25C4">
        <w:rPr>
          <w:rFonts w:ascii="Calibri" w:eastAsia="Times New Roman" w:hAnsi="Calibri" w:cs="Calibri"/>
          <w:color w:val="000000"/>
          <w:lang w:eastAsia="en-GB"/>
        </w:rPr>
        <w:t>discussion</w:t>
      </w:r>
      <w:r w:rsidR="005B449F" w:rsidRPr="00EB25C4">
        <w:rPr>
          <w:rFonts w:ascii="Calibri" w:eastAsia="Times New Roman" w:hAnsi="Calibri" w:cs="Calibri"/>
          <w:color w:val="000000"/>
          <w:lang w:eastAsia="en-GB"/>
        </w:rPr>
        <w:t xml:space="preserve"> </w:t>
      </w:r>
      <w:r w:rsidR="008E4B66" w:rsidRPr="00EB25C4">
        <w:rPr>
          <w:rFonts w:ascii="Calibri" w:eastAsia="Times New Roman" w:hAnsi="Calibri" w:cs="Calibri"/>
          <w:color w:val="000000"/>
          <w:lang w:eastAsia="en-GB"/>
        </w:rPr>
        <w:t xml:space="preserve">to this meeting. </w:t>
      </w:r>
      <w:r w:rsidR="00F526CF" w:rsidRPr="00EB25C4">
        <w:rPr>
          <w:rFonts w:ascii="Calibri" w:eastAsia="Times New Roman" w:hAnsi="Calibri" w:cs="Calibri"/>
          <w:color w:val="000000"/>
          <w:lang w:eastAsia="en-GB"/>
        </w:rPr>
        <w:t>Prior to the sub group meeting P</w:t>
      </w:r>
      <w:r w:rsidR="008E4B66" w:rsidRPr="00EB25C4">
        <w:rPr>
          <w:rFonts w:ascii="Calibri" w:eastAsia="Times New Roman" w:hAnsi="Calibri" w:cs="Calibri"/>
          <w:color w:val="000000"/>
          <w:lang w:eastAsia="en-GB"/>
        </w:rPr>
        <w:t xml:space="preserve">aul Walton and Craig Macadam had a </w:t>
      </w:r>
      <w:r w:rsidR="00F526CF" w:rsidRPr="00EB25C4">
        <w:rPr>
          <w:rFonts w:ascii="Calibri" w:eastAsia="Times New Roman" w:hAnsi="Calibri" w:cs="Calibri"/>
          <w:color w:val="000000"/>
          <w:lang w:eastAsia="en-GB"/>
        </w:rPr>
        <w:t xml:space="preserve">conversation </w:t>
      </w:r>
      <w:r w:rsidR="005B449F" w:rsidRPr="00EB25C4">
        <w:rPr>
          <w:rFonts w:ascii="Calibri" w:eastAsia="Times New Roman" w:hAnsi="Calibri" w:cs="Calibri"/>
          <w:color w:val="000000"/>
          <w:lang w:eastAsia="en-GB"/>
        </w:rPr>
        <w:t xml:space="preserve">around the action plan, </w:t>
      </w:r>
      <w:r w:rsidR="002E73D5" w:rsidRPr="00EB25C4">
        <w:rPr>
          <w:rFonts w:ascii="Calibri" w:eastAsia="Times New Roman" w:hAnsi="Calibri" w:cs="Calibri"/>
          <w:color w:val="000000"/>
          <w:lang w:eastAsia="en-GB"/>
        </w:rPr>
        <w:t>(now called)</w:t>
      </w:r>
      <w:r w:rsidR="005B449F" w:rsidRPr="00EB25C4">
        <w:rPr>
          <w:rFonts w:ascii="Calibri" w:eastAsia="Times New Roman" w:hAnsi="Calibri" w:cs="Calibri"/>
          <w:color w:val="000000"/>
          <w:lang w:eastAsia="en-GB"/>
        </w:rPr>
        <w:t xml:space="preserve"> advocacy priorities, and these p</w:t>
      </w:r>
      <w:r w:rsidR="00F526CF" w:rsidRPr="00EB25C4">
        <w:rPr>
          <w:rFonts w:ascii="Calibri" w:eastAsia="Times New Roman" w:hAnsi="Calibri" w:cs="Calibri"/>
          <w:color w:val="000000"/>
          <w:lang w:eastAsia="en-GB"/>
        </w:rPr>
        <w:t>riorities were reframed and discussed as per points</w:t>
      </w:r>
      <w:r w:rsidR="005B449F" w:rsidRPr="00EB25C4">
        <w:rPr>
          <w:rFonts w:ascii="Calibri" w:eastAsia="Times New Roman" w:hAnsi="Calibri" w:cs="Calibri"/>
          <w:color w:val="000000"/>
          <w:lang w:eastAsia="en-GB"/>
        </w:rPr>
        <w:t xml:space="preserve"> listed</w:t>
      </w:r>
      <w:r w:rsidR="00F526CF" w:rsidRPr="00EB25C4">
        <w:rPr>
          <w:rFonts w:ascii="Calibri" w:eastAsia="Times New Roman" w:hAnsi="Calibri" w:cs="Calibri"/>
          <w:color w:val="000000"/>
          <w:lang w:eastAsia="en-GB"/>
        </w:rPr>
        <w:t xml:space="preserve"> below. Please note the action plan</w:t>
      </w:r>
      <w:r w:rsidR="002E73D5" w:rsidRPr="00EB25C4">
        <w:rPr>
          <w:rFonts w:ascii="Calibri" w:eastAsia="Times New Roman" w:hAnsi="Calibri" w:cs="Calibri"/>
          <w:color w:val="000000"/>
          <w:lang w:eastAsia="en-GB"/>
        </w:rPr>
        <w:t xml:space="preserve"> document</w:t>
      </w:r>
      <w:r w:rsidR="00F526CF" w:rsidRPr="00EB25C4">
        <w:rPr>
          <w:rFonts w:ascii="Calibri" w:eastAsia="Times New Roman" w:hAnsi="Calibri" w:cs="Calibri"/>
          <w:color w:val="000000"/>
          <w:lang w:eastAsia="en-GB"/>
        </w:rPr>
        <w:t xml:space="preserve"> sen</w:t>
      </w:r>
      <w:r w:rsidR="005B449F" w:rsidRPr="00EB25C4">
        <w:rPr>
          <w:rFonts w:ascii="Calibri" w:eastAsia="Times New Roman" w:hAnsi="Calibri" w:cs="Calibri"/>
          <w:color w:val="000000"/>
          <w:lang w:eastAsia="en-GB"/>
        </w:rPr>
        <w:t>t</w:t>
      </w:r>
      <w:r w:rsidR="00F526CF" w:rsidRPr="00EB25C4">
        <w:rPr>
          <w:rFonts w:ascii="Calibri" w:eastAsia="Times New Roman" w:hAnsi="Calibri" w:cs="Calibri"/>
          <w:color w:val="000000"/>
          <w:lang w:eastAsia="en-GB"/>
        </w:rPr>
        <w:t xml:space="preserve"> prior to this meeting is</w:t>
      </w:r>
      <w:r w:rsidR="005B449F" w:rsidRPr="00EB25C4">
        <w:rPr>
          <w:rFonts w:ascii="Calibri" w:eastAsia="Times New Roman" w:hAnsi="Calibri" w:cs="Calibri"/>
          <w:color w:val="000000"/>
          <w:lang w:eastAsia="en-GB"/>
        </w:rPr>
        <w:t xml:space="preserve"> not relevant anymore.</w:t>
      </w:r>
      <w:r w:rsidR="000549C7" w:rsidRPr="00EB25C4">
        <w:rPr>
          <w:rFonts w:ascii="Calibri" w:eastAsia="Times New Roman" w:hAnsi="Calibri" w:cs="Calibri"/>
          <w:color w:val="000000"/>
          <w:lang w:eastAsia="en-GB"/>
        </w:rPr>
        <w:t xml:space="preserve"> </w:t>
      </w:r>
      <w:r w:rsidR="008F1934" w:rsidRPr="00EB25C4">
        <w:rPr>
          <w:rFonts w:ascii="Calibri" w:eastAsia="Times New Roman" w:hAnsi="Calibri" w:cs="Calibri"/>
          <w:color w:val="000000"/>
          <w:lang w:eastAsia="en-GB"/>
        </w:rPr>
        <w:t>Work areas currently covered by the Wildlife Subgroup are: climate change/wildlife and the National Ecological Network.</w:t>
      </w:r>
      <w:r w:rsidR="00291314" w:rsidRPr="00EB25C4">
        <w:rPr>
          <w:rFonts w:ascii="Calibri" w:eastAsia="Times New Roman" w:hAnsi="Calibri" w:cs="Calibri"/>
          <w:color w:val="000000"/>
          <w:lang w:eastAsia="en-GB"/>
        </w:rPr>
        <w:t xml:space="preserve"> It was suggested that the IPBES report was a watershed moment and it should an advocacy priority.</w:t>
      </w:r>
      <w:r w:rsidR="00291314" w:rsidRPr="00EB25C4">
        <w:rPr>
          <w:rFonts w:ascii="Calibri" w:eastAsia="Times New Roman" w:hAnsi="Calibri" w:cs="Calibri"/>
          <w:b/>
          <w:color w:val="000000"/>
          <w:lang w:eastAsia="en-GB"/>
        </w:rPr>
        <w:t xml:space="preserve"> </w:t>
      </w:r>
      <w:r w:rsidR="00291314" w:rsidRPr="00EB25C4">
        <w:rPr>
          <w:rFonts w:ascii="Calibri" w:eastAsia="Times New Roman" w:hAnsi="Calibri" w:cs="Calibri"/>
          <w:color w:val="000000"/>
          <w:lang w:eastAsia="en-GB"/>
        </w:rPr>
        <w:t xml:space="preserve">As the post 2020 Biodiversity Strategy will be implicitly based on the evidence that has been </w:t>
      </w:r>
      <w:r w:rsidR="00291314" w:rsidRPr="00EB25C4">
        <w:rPr>
          <w:rFonts w:ascii="Calibri" w:eastAsia="Times New Roman" w:hAnsi="Calibri" w:cs="Calibri"/>
          <w:color w:val="000000"/>
          <w:lang w:eastAsia="en-GB"/>
        </w:rPr>
        <w:lastRenderedPageBreak/>
        <w:t>highlighted within the IPBES and climate change evidence,</w:t>
      </w:r>
      <w:r w:rsidR="002E73D5" w:rsidRPr="00EB25C4">
        <w:rPr>
          <w:rFonts w:ascii="Calibri" w:eastAsia="Times New Roman" w:hAnsi="Calibri" w:cs="Calibri"/>
          <w:color w:val="000000"/>
          <w:lang w:eastAsia="en-GB"/>
        </w:rPr>
        <w:t xml:space="preserve"> members questioned if </w:t>
      </w:r>
      <w:r w:rsidR="00291314" w:rsidRPr="00EB25C4">
        <w:rPr>
          <w:rFonts w:ascii="Calibri" w:eastAsia="Times New Roman" w:hAnsi="Calibri" w:cs="Calibri"/>
          <w:color w:val="000000"/>
          <w:lang w:eastAsia="en-GB"/>
        </w:rPr>
        <w:t xml:space="preserve">there </w:t>
      </w:r>
      <w:r w:rsidR="002E73D5" w:rsidRPr="00EB25C4">
        <w:rPr>
          <w:rFonts w:ascii="Calibri" w:eastAsia="Times New Roman" w:hAnsi="Calibri" w:cs="Calibri"/>
          <w:color w:val="000000"/>
          <w:lang w:eastAsia="en-GB"/>
        </w:rPr>
        <w:t xml:space="preserve">is </w:t>
      </w:r>
      <w:r w:rsidR="00291314" w:rsidRPr="00EB25C4">
        <w:rPr>
          <w:rFonts w:ascii="Calibri" w:eastAsia="Times New Roman" w:hAnsi="Calibri" w:cs="Calibri"/>
          <w:color w:val="000000"/>
          <w:lang w:eastAsia="en-GB"/>
        </w:rPr>
        <w:t xml:space="preserve">a need to do something separate on the IPBES evidence? </w:t>
      </w:r>
      <w:r w:rsidR="00603DEA" w:rsidRPr="00EB25C4">
        <w:rPr>
          <w:rFonts w:ascii="Calibri" w:eastAsia="Times New Roman" w:hAnsi="Calibri" w:cs="Calibri"/>
          <w:color w:val="000000"/>
          <w:lang w:eastAsia="en-GB"/>
        </w:rPr>
        <w:t xml:space="preserve">Nothing agreed to on this suggestion. </w:t>
      </w:r>
      <w:r w:rsidR="001C5F9F" w:rsidRPr="00EB25C4">
        <w:rPr>
          <w:rFonts w:ascii="Calibri" w:eastAsia="Times New Roman" w:hAnsi="Calibri" w:cs="Calibri"/>
          <w:color w:val="000000"/>
          <w:lang w:eastAsia="en-GB"/>
        </w:rPr>
        <w:t>There was also no discussion on any members’ priorities within the Programme for Government</w:t>
      </w:r>
      <w:r w:rsidR="00CA7833" w:rsidRPr="00EB25C4">
        <w:rPr>
          <w:rFonts w:ascii="Calibri" w:eastAsia="Times New Roman" w:hAnsi="Calibri" w:cs="Calibri"/>
          <w:color w:val="000000"/>
          <w:lang w:eastAsia="en-GB"/>
        </w:rPr>
        <w:t>.</w:t>
      </w:r>
    </w:p>
    <w:p w14:paraId="33D704A1" w14:textId="5769FAB3" w:rsidR="00865BEC" w:rsidRPr="00DB6E41" w:rsidRDefault="008F1934" w:rsidP="00DB6E41">
      <w:pPr>
        <w:pStyle w:val="ListParagraph"/>
        <w:numPr>
          <w:ilvl w:val="0"/>
          <w:numId w:val="6"/>
        </w:numPr>
        <w:jc w:val="both"/>
        <w:rPr>
          <w:rFonts w:ascii="Calibri" w:eastAsia="Times New Roman" w:hAnsi="Calibri" w:cs="Calibri"/>
          <w:color w:val="000000"/>
          <w:lang w:eastAsia="en-GB"/>
        </w:rPr>
      </w:pPr>
      <w:r w:rsidRPr="008F1934">
        <w:rPr>
          <w:rFonts w:ascii="Calibri" w:eastAsia="Times New Roman" w:hAnsi="Calibri" w:cs="Calibri"/>
          <w:b/>
          <w:color w:val="000000"/>
          <w:lang w:eastAsia="en-GB"/>
        </w:rPr>
        <w:t>National Ecological Network:</w:t>
      </w:r>
      <w:r>
        <w:rPr>
          <w:rFonts w:ascii="Calibri" w:eastAsia="Times New Roman" w:hAnsi="Calibri" w:cs="Calibri"/>
          <w:color w:val="000000"/>
          <w:lang w:eastAsia="en-GB"/>
        </w:rPr>
        <w:t xml:space="preserve"> </w:t>
      </w:r>
      <w:r w:rsidR="00552D23" w:rsidRPr="00865BEC">
        <w:rPr>
          <w:rFonts w:ascii="Calibri" w:eastAsia="Times New Roman" w:hAnsi="Calibri" w:cs="Calibri"/>
          <w:color w:val="000000"/>
          <w:lang w:eastAsia="en-GB"/>
        </w:rPr>
        <w:t>The NEN should remain a policy priority for us</w:t>
      </w:r>
      <w:r w:rsidR="000549C7">
        <w:rPr>
          <w:rFonts w:ascii="Calibri" w:eastAsia="Times New Roman" w:hAnsi="Calibri" w:cs="Calibri"/>
          <w:color w:val="000000"/>
          <w:lang w:eastAsia="en-GB"/>
        </w:rPr>
        <w:t>, given t</w:t>
      </w:r>
      <w:r w:rsidR="00552D23" w:rsidRPr="00865BEC">
        <w:rPr>
          <w:rFonts w:ascii="Calibri" w:eastAsia="Times New Roman" w:hAnsi="Calibri" w:cs="Calibri"/>
          <w:color w:val="000000"/>
          <w:lang w:eastAsia="en-GB"/>
        </w:rPr>
        <w:t>he SNH strategy heavily focuses on the S</w:t>
      </w:r>
      <w:r w:rsidR="000549C7">
        <w:rPr>
          <w:rFonts w:ascii="Calibri" w:eastAsia="Times New Roman" w:hAnsi="Calibri" w:cs="Calibri"/>
          <w:color w:val="000000"/>
          <w:lang w:eastAsia="en-GB"/>
        </w:rPr>
        <w:t xml:space="preserve">cottish </w:t>
      </w:r>
      <w:r w:rsidR="00552D23" w:rsidRPr="00865BEC">
        <w:rPr>
          <w:rFonts w:ascii="Calibri" w:eastAsia="Times New Roman" w:hAnsi="Calibri" w:cs="Calibri"/>
          <w:color w:val="000000"/>
          <w:lang w:eastAsia="en-GB"/>
        </w:rPr>
        <w:t>B</w:t>
      </w:r>
      <w:r w:rsidR="000549C7">
        <w:rPr>
          <w:rFonts w:ascii="Calibri" w:eastAsia="Times New Roman" w:hAnsi="Calibri" w:cs="Calibri"/>
          <w:color w:val="000000"/>
          <w:lang w:eastAsia="en-GB"/>
        </w:rPr>
        <w:t>iodiversity</w:t>
      </w:r>
      <w:r w:rsidR="00552D23" w:rsidRPr="00865BEC">
        <w:rPr>
          <w:rFonts w:ascii="Calibri" w:eastAsia="Times New Roman" w:hAnsi="Calibri" w:cs="Calibri"/>
          <w:color w:val="000000"/>
          <w:lang w:eastAsia="en-GB"/>
        </w:rPr>
        <w:t xml:space="preserve"> </w:t>
      </w:r>
      <w:r>
        <w:rPr>
          <w:rFonts w:ascii="Calibri" w:eastAsia="Times New Roman" w:hAnsi="Calibri" w:cs="Calibri"/>
          <w:color w:val="000000"/>
          <w:lang w:eastAsia="en-GB"/>
        </w:rPr>
        <w:t>S</w:t>
      </w:r>
      <w:r w:rsidR="00552D23" w:rsidRPr="00865BEC">
        <w:rPr>
          <w:rFonts w:ascii="Calibri" w:eastAsia="Times New Roman" w:hAnsi="Calibri" w:cs="Calibri"/>
          <w:color w:val="000000"/>
          <w:lang w:eastAsia="en-GB"/>
        </w:rPr>
        <w:t>trategy</w:t>
      </w:r>
      <w:r>
        <w:rPr>
          <w:rFonts w:ascii="Calibri" w:eastAsia="Times New Roman" w:hAnsi="Calibri" w:cs="Calibri"/>
          <w:color w:val="000000"/>
          <w:lang w:eastAsia="en-GB"/>
        </w:rPr>
        <w:t xml:space="preserve"> (SBS) and </w:t>
      </w:r>
      <w:r w:rsidR="00552D23" w:rsidRPr="00865BEC">
        <w:rPr>
          <w:rFonts w:ascii="Calibri" w:eastAsia="Times New Roman" w:hAnsi="Calibri" w:cs="Calibri"/>
          <w:color w:val="000000"/>
          <w:lang w:eastAsia="en-GB"/>
        </w:rPr>
        <w:t>is not necessarily forward looking. Because the NEN is a Scotland wide initiative</w:t>
      </w:r>
      <w:r>
        <w:rPr>
          <w:rFonts w:ascii="Calibri" w:eastAsia="Times New Roman" w:hAnsi="Calibri" w:cs="Calibri"/>
          <w:color w:val="000000"/>
          <w:lang w:eastAsia="en-GB"/>
        </w:rPr>
        <w:t xml:space="preserve"> it </w:t>
      </w:r>
      <w:r w:rsidR="00552D23" w:rsidRPr="00865BEC">
        <w:rPr>
          <w:rFonts w:ascii="Calibri" w:eastAsia="Times New Roman" w:hAnsi="Calibri" w:cs="Calibri"/>
          <w:color w:val="000000"/>
          <w:lang w:eastAsia="en-GB"/>
        </w:rPr>
        <w:t xml:space="preserve">should be the spine of the route map. </w:t>
      </w:r>
      <w:r>
        <w:rPr>
          <w:rFonts w:ascii="Calibri" w:eastAsia="Times New Roman" w:hAnsi="Calibri" w:cs="Calibri"/>
          <w:color w:val="000000"/>
          <w:lang w:eastAsia="en-GB"/>
        </w:rPr>
        <w:t>The NEN narrative should be informed by p</w:t>
      </w:r>
      <w:r w:rsidR="00552D23" w:rsidRPr="00865BEC">
        <w:rPr>
          <w:rFonts w:ascii="Calibri" w:eastAsia="Times New Roman" w:hAnsi="Calibri" w:cs="Calibri"/>
          <w:color w:val="000000"/>
          <w:lang w:eastAsia="en-GB"/>
        </w:rPr>
        <w:t xml:space="preserve">rojects that would be delivered until 2030. We need an explicit advocacy from LINK on the route map. A route map of sorts </w:t>
      </w:r>
      <w:r>
        <w:rPr>
          <w:rFonts w:ascii="Calibri" w:eastAsia="Times New Roman" w:hAnsi="Calibri" w:cs="Calibri"/>
          <w:color w:val="000000"/>
          <w:lang w:eastAsia="en-GB"/>
        </w:rPr>
        <w:t xml:space="preserve">that </w:t>
      </w:r>
      <w:r w:rsidR="00552D23" w:rsidRPr="00865BEC">
        <w:rPr>
          <w:rFonts w:ascii="Calibri" w:eastAsia="Times New Roman" w:hAnsi="Calibri" w:cs="Calibri"/>
          <w:color w:val="000000"/>
          <w:lang w:eastAsia="en-GB"/>
        </w:rPr>
        <w:t xml:space="preserve">we need to be pushing. </w:t>
      </w:r>
      <w:r>
        <w:rPr>
          <w:rFonts w:ascii="Calibri" w:eastAsia="Times New Roman" w:hAnsi="Calibri" w:cs="Calibri"/>
          <w:color w:val="000000"/>
          <w:lang w:eastAsia="en-GB"/>
        </w:rPr>
        <w:t>It was proposed that the we b</w:t>
      </w:r>
      <w:r w:rsidR="00552D23" w:rsidRPr="00865BEC">
        <w:rPr>
          <w:rFonts w:ascii="Calibri" w:eastAsia="Times New Roman" w:hAnsi="Calibri" w:cs="Calibri"/>
          <w:color w:val="000000"/>
          <w:lang w:eastAsia="en-GB"/>
        </w:rPr>
        <w:t xml:space="preserve">uild on the </w:t>
      </w:r>
      <w:r w:rsidR="00865BEC" w:rsidRPr="00865BEC">
        <w:rPr>
          <w:rFonts w:ascii="Calibri" w:eastAsia="Times New Roman" w:hAnsi="Calibri" w:cs="Calibri"/>
          <w:color w:val="000000"/>
          <w:lang w:eastAsia="en-GB"/>
        </w:rPr>
        <w:t xml:space="preserve">route map as agreed in the meeting. </w:t>
      </w:r>
      <w:r w:rsidR="00603DEA">
        <w:rPr>
          <w:rFonts w:ascii="Calibri" w:eastAsia="Times New Roman" w:hAnsi="Calibri" w:cs="Calibri"/>
          <w:color w:val="000000"/>
          <w:lang w:eastAsia="en-GB"/>
        </w:rPr>
        <w:t xml:space="preserve">Some of the questions asked: </w:t>
      </w:r>
      <w:r>
        <w:rPr>
          <w:rFonts w:ascii="Calibri" w:eastAsia="Times New Roman" w:hAnsi="Calibri" w:cs="Calibri"/>
          <w:color w:val="000000"/>
          <w:lang w:eastAsia="en-GB"/>
        </w:rPr>
        <w:t xml:space="preserve">How will the </w:t>
      </w:r>
      <w:r w:rsidR="00865BEC" w:rsidRPr="00865BEC">
        <w:rPr>
          <w:rFonts w:ascii="Calibri" w:eastAsia="Times New Roman" w:hAnsi="Calibri" w:cs="Calibri"/>
          <w:color w:val="000000"/>
          <w:lang w:eastAsia="en-GB"/>
        </w:rPr>
        <w:t xml:space="preserve">route map be resourced and funded? </w:t>
      </w:r>
      <w:r>
        <w:rPr>
          <w:rFonts w:ascii="Calibri" w:eastAsia="Times New Roman" w:hAnsi="Calibri" w:cs="Calibri"/>
          <w:color w:val="000000"/>
          <w:lang w:eastAsia="en-GB"/>
        </w:rPr>
        <w:t xml:space="preserve">What would the advocacy look like? </w:t>
      </w:r>
    </w:p>
    <w:p w14:paraId="57682ED0" w14:textId="4D5595D3" w:rsidR="00CF1E1A" w:rsidRDefault="00C53537" w:rsidP="0068594E">
      <w:pPr>
        <w:pStyle w:val="ListParagraph"/>
        <w:numPr>
          <w:ilvl w:val="0"/>
          <w:numId w:val="7"/>
        </w:numPr>
        <w:jc w:val="both"/>
        <w:rPr>
          <w:rFonts w:ascii="Calibri" w:eastAsia="Times New Roman" w:hAnsi="Calibri" w:cs="Calibri"/>
          <w:color w:val="000000"/>
          <w:lang w:eastAsia="en-GB"/>
        </w:rPr>
      </w:pPr>
      <w:r w:rsidRPr="00C53537">
        <w:rPr>
          <w:rFonts w:ascii="Calibri" w:eastAsia="Times New Roman" w:hAnsi="Calibri" w:cs="Calibri"/>
          <w:b/>
          <w:color w:val="000000"/>
          <w:lang w:eastAsia="en-GB"/>
        </w:rPr>
        <w:t>NEN and the Route Map:</w:t>
      </w:r>
      <w:r>
        <w:rPr>
          <w:rFonts w:ascii="Calibri" w:eastAsia="Times New Roman" w:hAnsi="Calibri" w:cs="Calibri"/>
          <w:color w:val="000000"/>
          <w:lang w:eastAsia="en-GB"/>
        </w:rPr>
        <w:t xml:space="preserve"> This was followed by a detailed discussion around: </w:t>
      </w:r>
      <w:r w:rsidRPr="00C53537">
        <w:rPr>
          <w:rFonts w:ascii="Calibri" w:eastAsia="Times New Roman" w:hAnsi="Calibri" w:cs="Calibri"/>
          <w:color w:val="000000"/>
          <w:lang w:eastAsia="en-GB"/>
        </w:rPr>
        <w:t>to what effect would the NEN would be the spine of the route map and how do we tie the PAs?</w:t>
      </w:r>
      <w:r>
        <w:rPr>
          <w:rFonts w:ascii="Calibri" w:eastAsia="Times New Roman" w:hAnsi="Calibri" w:cs="Calibri"/>
          <w:b/>
          <w:color w:val="000000"/>
          <w:lang w:eastAsia="en-GB"/>
        </w:rPr>
        <w:t xml:space="preserve"> </w:t>
      </w:r>
      <w:r w:rsidR="00865BEC">
        <w:rPr>
          <w:rFonts w:ascii="Calibri" w:eastAsia="Times New Roman" w:hAnsi="Calibri" w:cs="Calibri"/>
          <w:color w:val="000000"/>
          <w:lang w:eastAsia="en-GB"/>
        </w:rPr>
        <w:t>Should we frame the NEN as the steer for the route map?</w:t>
      </w:r>
      <w:r w:rsidR="00CF1E1A">
        <w:rPr>
          <w:rFonts w:ascii="Calibri" w:eastAsia="Times New Roman" w:hAnsi="Calibri" w:cs="Calibri"/>
          <w:color w:val="000000"/>
          <w:lang w:eastAsia="en-GB"/>
        </w:rPr>
        <w:t xml:space="preserve"> </w:t>
      </w:r>
      <w:r w:rsidR="00865BEC" w:rsidRPr="00CF1E1A">
        <w:rPr>
          <w:rFonts w:ascii="Calibri" w:eastAsia="Times New Roman" w:hAnsi="Calibri" w:cs="Calibri"/>
          <w:color w:val="000000"/>
          <w:lang w:eastAsia="en-GB"/>
        </w:rPr>
        <w:t>Do we have a clear idea on whether the NEN would be tied in with the future targets or will they will be outside the NEN? The NEN focuses on habitat as opposed to specific</w:t>
      </w:r>
      <w:r w:rsidR="00DB6E41">
        <w:rPr>
          <w:rFonts w:ascii="Calibri" w:eastAsia="Times New Roman" w:hAnsi="Calibri" w:cs="Calibri"/>
          <w:color w:val="000000"/>
          <w:lang w:eastAsia="en-GB"/>
        </w:rPr>
        <w:t xml:space="preserve"> species</w:t>
      </w:r>
      <w:r w:rsidR="00865BEC" w:rsidRPr="00CF1E1A">
        <w:rPr>
          <w:rFonts w:ascii="Calibri" w:eastAsia="Times New Roman" w:hAnsi="Calibri" w:cs="Calibri"/>
          <w:color w:val="000000"/>
          <w:lang w:eastAsia="en-GB"/>
        </w:rPr>
        <w:t xml:space="preserve"> </w:t>
      </w:r>
      <w:r w:rsidR="00603DEA">
        <w:rPr>
          <w:rFonts w:ascii="Calibri" w:eastAsia="Times New Roman" w:hAnsi="Calibri" w:cs="Calibri"/>
          <w:color w:val="000000"/>
          <w:lang w:eastAsia="en-GB"/>
        </w:rPr>
        <w:t>so</w:t>
      </w:r>
      <w:r w:rsidR="00865BEC" w:rsidRPr="00CF1E1A">
        <w:rPr>
          <w:rFonts w:ascii="Calibri" w:eastAsia="Times New Roman" w:hAnsi="Calibri" w:cs="Calibri"/>
          <w:color w:val="000000"/>
          <w:lang w:eastAsia="en-GB"/>
        </w:rPr>
        <w:t xml:space="preserve"> issues like species and funding</w:t>
      </w:r>
      <w:r w:rsidR="00DB6E41">
        <w:rPr>
          <w:rFonts w:ascii="Calibri" w:eastAsia="Times New Roman" w:hAnsi="Calibri" w:cs="Calibri"/>
          <w:color w:val="000000"/>
          <w:lang w:eastAsia="en-GB"/>
        </w:rPr>
        <w:t xml:space="preserve"> might be missed</w:t>
      </w:r>
      <w:r w:rsidR="00865BEC" w:rsidRPr="00CF1E1A">
        <w:rPr>
          <w:rFonts w:ascii="Calibri" w:eastAsia="Times New Roman" w:hAnsi="Calibri" w:cs="Calibri"/>
          <w:color w:val="000000"/>
          <w:lang w:eastAsia="en-GB"/>
        </w:rPr>
        <w:t xml:space="preserve">. Given the current political resistance to NEN (designating the whole country), should the NEN advocacy be tied into the route map advocacy or as a separate </w:t>
      </w:r>
      <w:r w:rsidR="00DB6E41">
        <w:rPr>
          <w:rFonts w:ascii="Calibri" w:eastAsia="Times New Roman" w:hAnsi="Calibri" w:cs="Calibri"/>
          <w:color w:val="000000"/>
          <w:lang w:eastAsia="en-GB"/>
        </w:rPr>
        <w:t xml:space="preserve">piece of </w:t>
      </w:r>
      <w:r w:rsidR="00865BEC" w:rsidRPr="00CF1E1A">
        <w:rPr>
          <w:rFonts w:ascii="Calibri" w:eastAsia="Times New Roman" w:hAnsi="Calibri" w:cs="Calibri"/>
          <w:color w:val="000000"/>
          <w:lang w:eastAsia="en-GB"/>
        </w:rPr>
        <w:t xml:space="preserve">advocacy? </w:t>
      </w:r>
      <w:r w:rsidR="00603DEA">
        <w:rPr>
          <w:rFonts w:ascii="Calibri" w:eastAsia="Times New Roman" w:hAnsi="Calibri" w:cs="Calibri"/>
          <w:color w:val="000000"/>
          <w:lang w:eastAsia="en-GB"/>
        </w:rPr>
        <w:t>Members felt generally the NEN should be a separate piece of advocacy.</w:t>
      </w:r>
    </w:p>
    <w:p w14:paraId="1B849BE5" w14:textId="7C2015FB" w:rsidR="000F624E" w:rsidRPr="00930901" w:rsidRDefault="00CF1E1A" w:rsidP="0068594E">
      <w:pPr>
        <w:pStyle w:val="ListParagraph"/>
        <w:numPr>
          <w:ilvl w:val="0"/>
          <w:numId w:val="7"/>
        </w:numPr>
        <w:jc w:val="both"/>
        <w:rPr>
          <w:rFonts w:ascii="Calibri" w:eastAsia="Times New Roman" w:hAnsi="Calibri" w:cs="Calibri"/>
          <w:b/>
          <w:color w:val="000000"/>
          <w:lang w:eastAsia="en-GB"/>
        </w:rPr>
      </w:pPr>
      <w:r w:rsidRPr="00C53537">
        <w:rPr>
          <w:rFonts w:ascii="Calibri" w:eastAsia="Times New Roman" w:hAnsi="Calibri" w:cs="Calibri"/>
          <w:b/>
          <w:color w:val="000000"/>
          <w:lang w:eastAsia="en-GB"/>
        </w:rPr>
        <w:t>Discussion on the Big Picture proposal</w:t>
      </w:r>
      <w:r w:rsidR="00C53537" w:rsidRPr="00C53537">
        <w:rPr>
          <w:rFonts w:ascii="Calibri" w:eastAsia="Times New Roman" w:hAnsi="Calibri" w:cs="Calibri"/>
          <w:b/>
          <w:color w:val="000000"/>
          <w:lang w:eastAsia="en-GB"/>
        </w:rPr>
        <w:t>:</w:t>
      </w:r>
      <w:r w:rsidR="00C53537">
        <w:rPr>
          <w:rFonts w:ascii="Calibri" w:eastAsia="Times New Roman" w:hAnsi="Calibri" w:cs="Calibri"/>
          <w:color w:val="000000"/>
          <w:lang w:eastAsia="en-GB"/>
        </w:rPr>
        <w:t xml:space="preserve"> Peter Cairns from the Big Picture</w:t>
      </w:r>
      <w:r w:rsidR="00105361">
        <w:rPr>
          <w:rFonts w:ascii="Calibri" w:eastAsia="Times New Roman" w:hAnsi="Calibri" w:cs="Calibri"/>
          <w:color w:val="000000"/>
          <w:lang w:eastAsia="en-GB"/>
        </w:rPr>
        <w:t xml:space="preserve"> (BP)</w:t>
      </w:r>
      <w:r w:rsidR="00C53537">
        <w:rPr>
          <w:rFonts w:ascii="Calibri" w:eastAsia="Times New Roman" w:hAnsi="Calibri" w:cs="Calibri"/>
          <w:color w:val="000000"/>
          <w:lang w:eastAsia="en-GB"/>
        </w:rPr>
        <w:t xml:space="preserve"> reached out to Deborah Long with a proposal on developing a resource for the NEN advocacy through partnership work. </w:t>
      </w:r>
      <w:r w:rsidR="009A555A">
        <w:rPr>
          <w:rFonts w:ascii="Calibri" w:eastAsia="Times New Roman" w:hAnsi="Calibri" w:cs="Calibri"/>
          <w:color w:val="000000"/>
          <w:lang w:eastAsia="en-GB"/>
        </w:rPr>
        <w:t xml:space="preserve"> Ahead of this meeting that proposal was shared with the subgroup</w:t>
      </w:r>
      <w:r w:rsidR="00291314">
        <w:rPr>
          <w:rFonts w:ascii="Calibri" w:eastAsia="Times New Roman" w:hAnsi="Calibri" w:cs="Calibri"/>
          <w:color w:val="000000"/>
          <w:lang w:eastAsia="en-GB"/>
        </w:rPr>
        <w:t xml:space="preserve">. </w:t>
      </w:r>
      <w:r w:rsidR="00930901">
        <w:rPr>
          <w:rFonts w:ascii="Calibri" w:eastAsia="Times New Roman" w:hAnsi="Calibri" w:cs="Calibri"/>
          <w:color w:val="000000"/>
          <w:lang w:eastAsia="en-GB"/>
        </w:rPr>
        <w:t>There are some concerns around the proposal:</w:t>
      </w:r>
    </w:p>
    <w:p w14:paraId="2B95C8A8" w14:textId="269E732A" w:rsidR="00930901" w:rsidRPr="00930901" w:rsidRDefault="00930901" w:rsidP="00930901">
      <w:pPr>
        <w:pStyle w:val="ListParagraph"/>
        <w:numPr>
          <w:ilvl w:val="0"/>
          <w:numId w:val="15"/>
        </w:numPr>
        <w:jc w:val="both"/>
        <w:rPr>
          <w:rFonts w:ascii="Calibri" w:eastAsia="Times New Roman" w:hAnsi="Calibri" w:cs="Calibri"/>
          <w:b/>
          <w:color w:val="000000"/>
          <w:lang w:eastAsia="en-GB"/>
        </w:rPr>
      </w:pPr>
      <w:r>
        <w:rPr>
          <w:rFonts w:ascii="Calibri" w:eastAsia="Times New Roman" w:hAnsi="Calibri" w:cs="Calibri"/>
          <w:color w:val="000000"/>
          <w:lang w:eastAsia="en-GB"/>
        </w:rPr>
        <w:t xml:space="preserve">The way the proposal has been framed, some of the elements have not been costed so we are unable to establish whether it is value for money or not. </w:t>
      </w:r>
      <w:r w:rsidR="00105361">
        <w:rPr>
          <w:rFonts w:ascii="Calibri" w:eastAsia="Times New Roman" w:hAnsi="Calibri" w:cs="Calibri"/>
          <w:color w:val="000000"/>
          <w:lang w:eastAsia="en-GB"/>
        </w:rPr>
        <w:t>BP are</w:t>
      </w:r>
      <w:r w:rsidRPr="00930901">
        <w:rPr>
          <w:rFonts w:ascii="Calibri" w:eastAsia="Times New Roman" w:hAnsi="Calibri" w:cs="Calibri"/>
          <w:color w:val="000000"/>
          <w:lang w:eastAsia="en-GB"/>
        </w:rPr>
        <w:t xml:space="preserve"> proposing that they fund the narrative and branding themselves and there was concern amongst members that this might imply greater editorial control than members were </w:t>
      </w:r>
      <w:r w:rsidR="00105361">
        <w:rPr>
          <w:rFonts w:ascii="Calibri" w:eastAsia="Times New Roman" w:hAnsi="Calibri" w:cs="Calibri"/>
          <w:color w:val="000000"/>
          <w:lang w:eastAsia="en-GB"/>
        </w:rPr>
        <w:t>OK</w:t>
      </w:r>
      <w:r w:rsidRPr="00930901">
        <w:rPr>
          <w:rFonts w:ascii="Calibri" w:eastAsia="Times New Roman" w:hAnsi="Calibri" w:cs="Calibri"/>
          <w:color w:val="000000"/>
          <w:lang w:eastAsia="en-GB"/>
        </w:rPr>
        <w:t xml:space="preserve"> with</w:t>
      </w:r>
      <w:r>
        <w:rPr>
          <w:rFonts w:ascii="Calibri" w:eastAsia="Times New Roman" w:hAnsi="Calibri" w:cs="Calibri"/>
          <w:color w:val="000000"/>
          <w:lang w:eastAsia="en-GB"/>
        </w:rPr>
        <w:t xml:space="preserve">. </w:t>
      </w:r>
      <w:r>
        <w:rPr>
          <w:rFonts w:eastAsia="Times New Roman"/>
          <w:color w:val="000000"/>
          <w:lang w:eastAsia="en-GB"/>
        </w:rPr>
        <w:t xml:space="preserve">Concerns </w:t>
      </w:r>
      <w:r w:rsidR="00105361">
        <w:rPr>
          <w:rFonts w:eastAsia="Times New Roman"/>
          <w:color w:val="000000"/>
          <w:lang w:eastAsia="en-GB"/>
        </w:rPr>
        <w:t xml:space="preserve">were </w:t>
      </w:r>
      <w:r>
        <w:rPr>
          <w:rFonts w:eastAsia="Times New Roman"/>
          <w:color w:val="000000"/>
          <w:lang w:eastAsia="en-GB"/>
        </w:rPr>
        <w:t>also raised on BP gaining access to LINKs membership data.</w:t>
      </w:r>
    </w:p>
    <w:p w14:paraId="25370EE0" w14:textId="27B4D10D" w:rsidR="003824EC" w:rsidRDefault="003824EC" w:rsidP="00105361">
      <w:pPr>
        <w:pStyle w:val="ListParagraph"/>
        <w:numPr>
          <w:ilvl w:val="0"/>
          <w:numId w:val="15"/>
        </w:numPr>
        <w:spacing w:after="0" w:line="240" w:lineRule="auto"/>
        <w:contextualSpacing w:val="0"/>
        <w:jc w:val="both"/>
        <w:rPr>
          <w:rFonts w:eastAsia="Times New Roman"/>
        </w:rPr>
      </w:pPr>
      <w:r>
        <w:rPr>
          <w:rFonts w:eastAsia="Times New Roman"/>
        </w:rPr>
        <w:t xml:space="preserve">Members expressed concern on whether we knew enough about the work being done by BP (is all their work about rewilding?) and whether we could assess what impact this might have on our public facing message on the NEN, if we were to go ahead with this collaboration. For example, the NEN is a serious message, and members did not want to surrender LINK position on that. </w:t>
      </w:r>
    </w:p>
    <w:p w14:paraId="7E29F12E" w14:textId="61FC4951" w:rsidR="00930901" w:rsidRPr="00105361" w:rsidRDefault="004B761B" w:rsidP="00105361">
      <w:pPr>
        <w:pStyle w:val="ListParagraph"/>
        <w:numPr>
          <w:ilvl w:val="0"/>
          <w:numId w:val="15"/>
        </w:numPr>
        <w:jc w:val="both"/>
        <w:rPr>
          <w:rFonts w:ascii="Calibri" w:eastAsia="Times New Roman" w:hAnsi="Calibri" w:cs="Calibri"/>
          <w:b/>
          <w:color w:val="000000"/>
          <w:lang w:eastAsia="en-GB"/>
        </w:rPr>
      </w:pPr>
      <w:r>
        <w:rPr>
          <w:rFonts w:eastAsia="Times New Roman"/>
        </w:rPr>
        <w:t>Brief</w:t>
      </w:r>
      <w:r w:rsidR="003824EC">
        <w:rPr>
          <w:rFonts w:eastAsia="Times New Roman"/>
        </w:rPr>
        <w:t xml:space="preserve"> discussion on engaging BP as a contractor rather than developing this as a partnership. This would mean that LINK would have full editorial control and would own all outputs outright. </w:t>
      </w:r>
      <w:r w:rsidR="003824EC" w:rsidRPr="003824EC">
        <w:rPr>
          <w:rFonts w:eastAsia="Times New Roman"/>
        </w:rPr>
        <w:t>Perhaps we should decide what we want the proposal to deliver and then ask BP (and others) for a quote</w:t>
      </w:r>
      <w:r w:rsidR="00105361">
        <w:rPr>
          <w:rFonts w:eastAsia="Times New Roman"/>
        </w:rPr>
        <w:t>?</w:t>
      </w:r>
      <w:r w:rsidRPr="00105361">
        <w:rPr>
          <w:rFonts w:eastAsia="Times New Roman"/>
        </w:rPr>
        <w:t xml:space="preserve"> No further discussion on how this would be funded if this </w:t>
      </w:r>
      <w:r w:rsidR="00105361">
        <w:rPr>
          <w:rFonts w:eastAsia="Times New Roman"/>
        </w:rPr>
        <w:t>should be</w:t>
      </w:r>
      <w:r w:rsidRPr="00105361">
        <w:rPr>
          <w:rFonts w:eastAsia="Times New Roman"/>
        </w:rPr>
        <w:t xml:space="preserve"> done as a standalone piece of work, or whether this </w:t>
      </w:r>
      <w:r w:rsidR="00105361">
        <w:rPr>
          <w:rFonts w:eastAsia="Times New Roman"/>
        </w:rPr>
        <w:t>should</w:t>
      </w:r>
      <w:r w:rsidRPr="00105361">
        <w:rPr>
          <w:rFonts w:eastAsia="Times New Roman"/>
        </w:rPr>
        <w:t xml:space="preserve"> be set up as a partnership or a contract.</w:t>
      </w:r>
    </w:p>
    <w:p w14:paraId="019E4712" w14:textId="77777777" w:rsidR="007D624A" w:rsidRPr="007D624A" w:rsidRDefault="003824EC" w:rsidP="007D624A">
      <w:pPr>
        <w:pStyle w:val="ListParagraph"/>
        <w:numPr>
          <w:ilvl w:val="0"/>
          <w:numId w:val="15"/>
        </w:numPr>
        <w:jc w:val="both"/>
        <w:rPr>
          <w:rFonts w:ascii="Calibri" w:eastAsia="Times New Roman" w:hAnsi="Calibri" w:cs="Calibri"/>
          <w:b/>
          <w:color w:val="000000"/>
          <w:lang w:eastAsia="en-GB"/>
        </w:rPr>
      </w:pPr>
      <w:r>
        <w:rPr>
          <w:rFonts w:eastAsia="Times New Roman"/>
        </w:rPr>
        <w:t>We are currently running the FFSN campaign and that might continue for some time. A separate NEN campaign could be complementary but could also stretch our resources and cause confusion in our audience. </w:t>
      </w:r>
    </w:p>
    <w:p w14:paraId="6F5A55F5" w14:textId="56C98E34" w:rsidR="007D624A" w:rsidRPr="007D624A" w:rsidRDefault="009A555A" w:rsidP="007D624A">
      <w:pPr>
        <w:pStyle w:val="ListParagraph"/>
        <w:numPr>
          <w:ilvl w:val="0"/>
          <w:numId w:val="25"/>
        </w:numPr>
        <w:jc w:val="both"/>
        <w:rPr>
          <w:rFonts w:ascii="Calibri" w:eastAsia="Times New Roman" w:hAnsi="Calibri" w:cs="Calibri"/>
          <w:b/>
          <w:color w:val="000000"/>
          <w:lang w:eastAsia="en-GB"/>
        </w:rPr>
      </w:pPr>
      <w:r w:rsidRPr="007D624A">
        <w:rPr>
          <w:rFonts w:ascii="Calibri" w:eastAsia="Times New Roman" w:hAnsi="Calibri" w:cs="Calibri"/>
          <w:b/>
          <w:color w:val="000000"/>
          <w:lang w:eastAsia="en-GB"/>
        </w:rPr>
        <w:t>Update on the NEN prospectus</w:t>
      </w:r>
      <w:r w:rsidR="00202DF8" w:rsidRPr="007D624A">
        <w:rPr>
          <w:rFonts w:ascii="Calibri" w:eastAsia="Times New Roman" w:hAnsi="Calibri" w:cs="Calibri"/>
          <w:b/>
          <w:color w:val="000000"/>
          <w:lang w:eastAsia="en-GB"/>
        </w:rPr>
        <w:t xml:space="preserve">: </w:t>
      </w:r>
      <w:r w:rsidRPr="007D624A">
        <w:rPr>
          <w:bCs/>
        </w:rPr>
        <w:t>The NEN prospectus has now been sent across to the SBS: landscape Scale group</w:t>
      </w:r>
      <w:r w:rsidR="00291314" w:rsidRPr="007D624A">
        <w:rPr>
          <w:bCs/>
        </w:rPr>
        <w:t>. Zoe Clelland, RSPB has been coordinating the development of the prospectus</w:t>
      </w:r>
      <w:r w:rsidR="007D624A">
        <w:rPr>
          <w:bCs/>
        </w:rPr>
        <w:t xml:space="preserve"> and</w:t>
      </w:r>
      <w:r w:rsidR="00291314" w:rsidRPr="007D624A">
        <w:rPr>
          <w:bCs/>
        </w:rPr>
        <w:t xml:space="preserve"> updates </w:t>
      </w:r>
      <w:r w:rsidR="001B342D">
        <w:rPr>
          <w:bCs/>
        </w:rPr>
        <w:t xml:space="preserve">are </w:t>
      </w:r>
      <w:r w:rsidR="00291314" w:rsidRPr="007D624A">
        <w:rPr>
          <w:bCs/>
        </w:rPr>
        <w:t xml:space="preserve">expected after the meeting in September. </w:t>
      </w:r>
    </w:p>
    <w:p w14:paraId="7EC48570" w14:textId="4CD3B1B1" w:rsidR="00202DF8" w:rsidRPr="007D624A" w:rsidRDefault="00202DF8" w:rsidP="007D624A">
      <w:pPr>
        <w:pStyle w:val="ListParagraph"/>
        <w:numPr>
          <w:ilvl w:val="0"/>
          <w:numId w:val="25"/>
        </w:numPr>
        <w:jc w:val="both"/>
        <w:rPr>
          <w:rFonts w:ascii="Calibri" w:eastAsia="Times New Roman" w:hAnsi="Calibri" w:cs="Calibri"/>
          <w:b/>
          <w:color w:val="000000"/>
          <w:lang w:eastAsia="en-GB"/>
        </w:rPr>
      </w:pPr>
      <w:r w:rsidRPr="007D624A">
        <w:rPr>
          <w:rFonts w:ascii="Calibri" w:eastAsia="Times New Roman" w:hAnsi="Calibri" w:cs="Calibri"/>
          <w:b/>
          <w:color w:val="000000"/>
          <w:lang w:eastAsia="en-GB"/>
        </w:rPr>
        <w:t xml:space="preserve">Nature Connections Event Report and Next Steps: </w:t>
      </w:r>
      <w:r w:rsidR="00890358" w:rsidRPr="007D624A">
        <w:rPr>
          <w:rFonts w:ascii="Calibri" w:eastAsia="Times New Roman" w:hAnsi="Calibri" w:cs="Calibri"/>
          <w:color w:val="000000"/>
          <w:lang w:eastAsia="en-GB"/>
        </w:rPr>
        <w:t xml:space="preserve">Comments on changing </w:t>
      </w:r>
      <w:r w:rsidRPr="007D624A">
        <w:rPr>
          <w:rFonts w:ascii="Calibri" w:eastAsia="Times New Roman" w:hAnsi="Calibri" w:cs="Calibri"/>
          <w:color w:val="000000"/>
          <w:lang w:eastAsia="en-GB"/>
        </w:rPr>
        <w:t>some of the headings</w:t>
      </w:r>
      <w:r w:rsidR="00890358" w:rsidRPr="007D624A">
        <w:rPr>
          <w:rFonts w:ascii="Calibri" w:eastAsia="Times New Roman" w:hAnsi="Calibri" w:cs="Calibri"/>
          <w:color w:val="000000"/>
          <w:lang w:eastAsia="en-GB"/>
        </w:rPr>
        <w:t xml:space="preserve"> within the draft report. It was </w:t>
      </w:r>
      <w:r w:rsidRPr="007D624A">
        <w:rPr>
          <w:rFonts w:ascii="Calibri" w:eastAsia="Times New Roman" w:hAnsi="Calibri" w:cs="Calibri"/>
          <w:color w:val="000000"/>
          <w:lang w:eastAsia="en-GB"/>
        </w:rPr>
        <w:t xml:space="preserve">also suggested that the Nature Connections Event Report should </w:t>
      </w:r>
      <w:r w:rsidR="00890358" w:rsidRPr="007D624A">
        <w:rPr>
          <w:rFonts w:ascii="Calibri" w:eastAsia="Times New Roman" w:hAnsi="Calibri" w:cs="Calibri"/>
          <w:color w:val="000000"/>
          <w:lang w:eastAsia="en-GB"/>
        </w:rPr>
        <w:t>be</w:t>
      </w:r>
      <w:r w:rsidR="001B342D">
        <w:rPr>
          <w:rFonts w:ascii="Calibri" w:eastAsia="Times New Roman" w:hAnsi="Calibri" w:cs="Calibri"/>
          <w:color w:val="000000"/>
          <w:lang w:eastAsia="en-GB"/>
        </w:rPr>
        <w:t xml:space="preserve"> a</w:t>
      </w:r>
      <w:r w:rsidR="00890358" w:rsidRPr="007D624A">
        <w:rPr>
          <w:rFonts w:ascii="Calibri" w:eastAsia="Times New Roman" w:hAnsi="Calibri" w:cs="Calibri"/>
          <w:color w:val="000000"/>
          <w:lang w:eastAsia="en-GB"/>
        </w:rPr>
        <w:t xml:space="preserve"> </w:t>
      </w:r>
      <w:r w:rsidR="001B342D" w:rsidRPr="007D624A">
        <w:rPr>
          <w:rFonts w:ascii="Calibri" w:eastAsia="Times New Roman" w:hAnsi="Calibri" w:cs="Calibri"/>
          <w:color w:val="000000"/>
          <w:lang w:eastAsia="en-GB"/>
        </w:rPr>
        <w:t>stand-alone</w:t>
      </w:r>
      <w:r w:rsidR="00890358" w:rsidRPr="007D624A">
        <w:rPr>
          <w:rFonts w:ascii="Calibri" w:eastAsia="Times New Roman" w:hAnsi="Calibri" w:cs="Calibri"/>
          <w:color w:val="000000"/>
          <w:lang w:eastAsia="en-GB"/>
        </w:rPr>
        <w:t xml:space="preserve"> event report and be supplemented by a one-page updated </w:t>
      </w:r>
      <w:r w:rsidR="00890358" w:rsidRPr="007D624A">
        <w:rPr>
          <w:rFonts w:ascii="Calibri" w:eastAsia="Times New Roman" w:hAnsi="Calibri" w:cs="Calibri"/>
          <w:color w:val="000000"/>
          <w:lang w:eastAsia="en-GB"/>
        </w:rPr>
        <w:lastRenderedPageBreak/>
        <w:t>document on the LINK asks regarding the NEN. The current NEN roadmap document needs to be updated,</w:t>
      </w:r>
      <w:r w:rsidR="001B342D">
        <w:rPr>
          <w:rFonts w:ascii="Calibri" w:eastAsia="Times New Roman" w:hAnsi="Calibri" w:cs="Calibri"/>
          <w:color w:val="000000"/>
          <w:lang w:eastAsia="en-GB"/>
        </w:rPr>
        <w:t xml:space="preserve"> however</w:t>
      </w:r>
      <w:r w:rsidR="00890358" w:rsidRPr="007D624A">
        <w:rPr>
          <w:rFonts w:ascii="Calibri" w:eastAsia="Times New Roman" w:hAnsi="Calibri" w:cs="Calibri"/>
          <w:color w:val="000000"/>
          <w:lang w:eastAsia="en-GB"/>
        </w:rPr>
        <w:t xml:space="preserve"> this is not the time as we await updates on Aichi Targets and post 2020 targets. Dilraj informed members that a meeting has been set up between Claudia Beamish, Deborah Long and herself for the 11</w:t>
      </w:r>
      <w:r w:rsidR="00890358" w:rsidRPr="007D624A">
        <w:rPr>
          <w:rFonts w:ascii="Calibri" w:eastAsia="Times New Roman" w:hAnsi="Calibri" w:cs="Calibri"/>
          <w:color w:val="000000"/>
          <w:vertAlign w:val="superscript"/>
          <w:lang w:eastAsia="en-GB"/>
        </w:rPr>
        <w:t>th</w:t>
      </w:r>
      <w:r w:rsidR="00890358" w:rsidRPr="007D624A">
        <w:rPr>
          <w:rFonts w:ascii="Calibri" w:eastAsia="Times New Roman" w:hAnsi="Calibri" w:cs="Calibri"/>
          <w:color w:val="000000"/>
          <w:lang w:eastAsia="en-GB"/>
        </w:rPr>
        <w:t xml:space="preserve"> of September, discussion will be around the next steps arising from the NEN and LINK asks</w:t>
      </w:r>
      <w:r w:rsidR="001B342D">
        <w:rPr>
          <w:rFonts w:ascii="Calibri" w:eastAsia="Times New Roman" w:hAnsi="Calibri" w:cs="Calibri"/>
          <w:color w:val="000000"/>
          <w:lang w:eastAsia="en-GB"/>
        </w:rPr>
        <w:t>, and we would therefore need to have an updated document ready ahead of the meeting.</w:t>
      </w:r>
    </w:p>
    <w:p w14:paraId="5E2C5715" w14:textId="2DE36490" w:rsidR="00616071" w:rsidRPr="00616071" w:rsidRDefault="00B2137A" w:rsidP="00230BAD">
      <w:pPr>
        <w:pStyle w:val="ListParagraph"/>
        <w:numPr>
          <w:ilvl w:val="0"/>
          <w:numId w:val="1"/>
        </w:numPr>
        <w:jc w:val="both"/>
        <w:rPr>
          <w:rFonts w:ascii="Calibri" w:eastAsia="Times New Roman" w:hAnsi="Calibri" w:cs="Calibri"/>
          <w:b/>
          <w:color w:val="000000"/>
          <w:lang w:eastAsia="en-GB"/>
        </w:rPr>
      </w:pPr>
      <w:r w:rsidRPr="00A862E8">
        <w:rPr>
          <w:rFonts w:eastAsia="Times New Roman"/>
          <w:b/>
          <w:bCs/>
        </w:rPr>
        <w:t>S</w:t>
      </w:r>
      <w:r>
        <w:rPr>
          <w:rFonts w:eastAsia="Times New Roman"/>
          <w:b/>
          <w:bCs/>
        </w:rPr>
        <w:t>tate of Nature 2019 Report</w:t>
      </w:r>
      <w:r w:rsidR="000C11F8">
        <w:rPr>
          <w:rFonts w:eastAsia="Times New Roman"/>
          <w:b/>
          <w:bCs/>
        </w:rPr>
        <w:t xml:space="preserve">: </w:t>
      </w:r>
      <w:r w:rsidR="000C11F8">
        <w:rPr>
          <w:rFonts w:eastAsia="Times New Roman"/>
          <w:bCs/>
        </w:rPr>
        <w:t>SNH have had an active role in this year’s S</w:t>
      </w:r>
      <w:r w:rsidR="00230BAD">
        <w:rPr>
          <w:rFonts w:eastAsia="Times New Roman"/>
          <w:bCs/>
        </w:rPr>
        <w:t>tate of Nature</w:t>
      </w:r>
      <w:r w:rsidR="000C11F8">
        <w:rPr>
          <w:rFonts w:eastAsia="Times New Roman"/>
          <w:bCs/>
        </w:rPr>
        <w:t xml:space="preserve"> report. Headline results</w:t>
      </w:r>
      <w:r w:rsidR="00B25842">
        <w:rPr>
          <w:rFonts w:eastAsia="Times New Roman"/>
          <w:bCs/>
        </w:rPr>
        <w:t xml:space="preserve">: </w:t>
      </w:r>
      <w:r w:rsidR="000C11F8">
        <w:rPr>
          <w:rFonts w:eastAsia="Times New Roman"/>
          <w:bCs/>
        </w:rPr>
        <w:t>Scotland is not doing as well as other countries</w:t>
      </w:r>
      <w:r w:rsidR="00B25842">
        <w:rPr>
          <w:rFonts w:eastAsia="Times New Roman"/>
          <w:bCs/>
        </w:rPr>
        <w:t xml:space="preserve"> in areas</w:t>
      </w:r>
      <w:r w:rsidR="000C11F8">
        <w:rPr>
          <w:rFonts w:eastAsia="Times New Roman"/>
          <w:bCs/>
        </w:rPr>
        <w:t xml:space="preserve"> such as range contraction</w:t>
      </w:r>
      <w:r w:rsidR="000C11F8">
        <w:rPr>
          <w:rFonts w:eastAsia="Times New Roman"/>
          <w:b/>
          <w:bCs/>
        </w:rPr>
        <w:t xml:space="preserve">. </w:t>
      </w:r>
      <w:r w:rsidR="000C11F8">
        <w:rPr>
          <w:rFonts w:eastAsia="Times New Roman"/>
          <w:bCs/>
        </w:rPr>
        <w:t>Des Thomson</w:t>
      </w:r>
      <w:r w:rsidR="00230BAD">
        <w:rPr>
          <w:rFonts w:eastAsia="Times New Roman"/>
          <w:bCs/>
        </w:rPr>
        <w:t xml:space="preserve"> (SNH)</w:t>
      </w:r>
      <w:r w:rsidR="000C11F8">
        <w:rPr>
          <w:rFonts w:eastAsia="Times New Roman"/>
          <w:bCs/>
        </w:rPr>
        <w:t xml:space="preserve"> </w:t>
      </w:r>
      <w:r w:rsidR="00230BAD">
        <w:rPr>
          <w:rFonts w:eastAsia="Times New Roman"/>
          <w:bCs/>
        </w:rPr>
        <w:t xml:space="preserve">has been in touch with Paul Walton regarding </w:t>
      </w:r>
      <w:r w:rsidR="000C11F8">
        <w:rPr>
          <w:rFonts w:eastAsia="Times New Roman"/>
          <w:bCs/>
        </w:rPr>
        <w:t xml:space="preserve">the Scotland </w:t>
      </w:r>
      <w:r w:rsidR="00B25842">
        <w:rPr>
          <w:rFonts w:eastAsia="Times New Roman"/>
          <w:bCs/>
        </w:rPr>
        <w:t>r</w:t>
      </w:r>
      <w:r w:rsidR="000C11F8">
        <w:rPr>
          <w:rFonts w:eastAsia="Times New Roman"/>
          <w:bCs/>
        </w:rPr>
        <w:t xml:space="preserve">eport </w:t>
      </w:r>
      <w:r w:rsidR="00B25842">
        <w:rPr>
          <w:rFonts w:eastAsia="Times New Roman"/>
          <w:bCs/>
        </w:rPr>
        <w:t xml:space="preserve">launch </w:t>
      </w:r>
      <w:r w:rsidR="000C11F8">
        <w:rPr>
          <w:rFonts w:eastAsia="Times New Roman"/>
          <w:bCs/>
        </w:rPr>
        <w:t xml:space="preserve">be pushed back to </w:t>
      </w:r>
      <w:r w:rsidR="00230BAD">
        <w:rPr>
          <w:rFonts w:eastAsia="Times New Roman"/>
          <w:bCs/>
        </w:rPr>
        <w:t>the 18</w:t>
      </w:r>
      <w:r w:rsidR="00230BAD" w:rsidRPr="00230BAD">
        <w:rPr>
          <w:rFonts w:eastAsia="Times New Roman"/>
          <w:bCs/>
          <w:vertAlign w:val="superscript"/>
        </w:rPr>
        <w:t>th</w:t>
      </w:r>
      <w:r w:rsidR="00230BAD">
        <w:rPr>
          <w:rFonts w:eastAsia="Times New Roman"/>
          <w:bCs/>
        </w:rPr>
        <w:t xml:space="preserve"> of </w:t>
      </w:r>
      <w:r w:rsidR="000C11F8">
        <w:rPr>
          <w:rFonts w:eastAsia="Times New Roman"/>
          <w:bCs/>
        </w:rPr>
        <w:t xml:space="preserve">November for a </w:t>
      </w:r>
      <w:r w:rsidR="00230BAD">
        <w:rPr>
          <w:rFonts w:eastAsia="Times New Roman"/>
          <w:bCs/>
        </w:rPr>
        <w:t>Biodiversity Science</w:t>
      </w:r>
      <w:r w:rsidR="000C11F8">
        <w:rPr>
          <w:rFonts w:eastAsia="Times New Roman"/>
          <w:bCs/>
        </w:rPr>
        <w:t xml:space="preserve"> conference</w:t>
      </w:r>
      <w:r w:rsidR="00B25842">
        <w:rPr>
          <w:rFonts w:eastAsia="Times New Roman"/>
          <w:bCs/>
        </w:rPr>
        <w:t>. Members generally felt</w:t>
      </w:r>
      <w:r w:rsidR="00230BAD">
        <w:rPr>
          <w:rFonts w:eastAsia="Times New Roman"/>
          <w:bCs/>
        </w:rPr>
        <w:t xml:space="preserve"> </w:t>
      </w:r>
      <w:r w:rsidR="000C11F8">
        <w:rPr>
          <w:rFonts w:eastAsia="Times New Roman"/>
          <w:bCs/>
        </w:rPr>
        <w:t xml:space="preserve">this may not be the best time as most of the comms </w:t>
      </w:r>
      <w:r w:rsidR="00230BAD">
        <w:rPr>
          <w:rFonts w:eastAsia="Times New Roman"/>
          <w:bCs/>
        </w:rPr>
        <w:t>on the report will take place at the UK launch in October.</w:t>
      </w:r>
      <w:r w:rsidR="00B25842">
        <w:rPr>
          <w:rFonts w:eastAsia="Times New Roman"/>
          <w:bCs/>
        </w:rPr>
        <w:t xml:space="preserve"> It was also suggested that after going ahead with the launch in October, the report could still be highlighted at the BD conference.</w:t>
      </w:r>
    </w:p>
    <w:p w14:paraId="7184F420" w14:textId="05575F74" w:rsidR="00413DB8" w:rsidRPr="00413DB8" w:rsidRDefault="00616071" w:rsidP="00413DB8">
      <w:pPr>
        <w:pStyle w:val="ListParagraph"/>
        <w:numPr>
          <w:ilvl w:val="0"/>
          <w:numId w:val="1"/>
        </w:numPr>
        <w:jc w:val="both"/>
        <w:rPr>
          <w:rFonts w:ascii="Calibri" w:eastAsia="Times New Roman" w:hAnsi="Calibri" w:cs="Calibri"/>
          <w:b/>
          <w:color w:val="000000"/>
          <w:lang w:eastAsia="en-GB"/>
        </w:rPr>
      </w:pPr>
      <w:r>
        <w:rPr>
          <w:rFonts w:eastAsia="Times New Roman"/>
          <w:b/>
          <w:bCs/>
        </w:rPr>
        <w:t xml:space="preserve">Update on the Fight for Scotland’s Nature (FFSN) Campaign: </w:t>
      </w:r>
      <w:r>
        <w:rPr>
          <w:rFonts w:eastAsia="Times New Roman"/>
          <w:bCs/>
        </w:rPr>
        <w:t xml:space="preserve">Miriam Ross updated </w:t>
      </w:r>
      <w:r w:rsidR="00940C81">
        <w:rPr>
          <w:rFonts w:eastAsia="Times New Roman"/>
          <w:bCs/>
        </w:rPr>
        <w:t>members</w:t>
      </w:r>
      <w:r>
        <w:rPr>
          <w:rFonts w:eastAsia="Times New Roman"/>
          <w:bCs/>
        </w:rPr>
        <w:t xml:space="preserve"> on the FFSN Campaign. </w:t>
      </w:r>
      <w:r w:rsidRPr="00616071">
        <w:rPr>
          <w:rFonts w:eastAsia="Times New Roman"/>
          <w:bCs/>
        </w:rPr>
        <w:t>A lot will depend on how much (if any) of what we’re asking for is in the Programme for Government, to be announced on 5 September. We need to do some planning for the campaign</w:t>
      </w:r>
      <w:r>
        <w:rPr>
          <w:rFonts w:eastAsia="Times New Roman"/>
          <w:bCs/>
        </w:rPr>
        <w:t>.</w:t>
      </w:r>
      <w:r w:rsidRPr="00616071">
        <w:rPr>
          <w:rFonts w:eastAsia="Times New Roman"/>
          <w:bCs/>
        </w:rPr>
        <w:t xml:space="preserve"> Broadly, if a Scottish Environment Bill is announced, we will be aiming to influence its content and continue to build support for the campaign aims among MSPs, supporting organisations and other allies, and the public. And if none of what we’re asking for is addressed, either in an Environment Bill or otherwise, we will be continuing to push those aims, with the same groups as above. This could include another e-action at some point. </w:t>
      </w:r>
      <w:r>
        <w:rPr>
          <w:rFonts w:eastAsia="Times New Roman"/>
          <w:b/>
          <w:bCs/>
        </w:rPr>
        <w:t xml:space="preserve"> </w:t>
      </w:r>
      <w:r w:rsidR="00B2137A">
        <w:rPr>
          <w:rFonts w:eastAsia="Times New Roman"/>
          <w:b/>
          <w:bCs/>
        </w:rPr>
        <w:t xml:space="preserve">  </w:t>
      </w:r>
    </w:p>
    <w:p w14:paraId="341ED72B" w14:textId="77777777" w:rsidR="00413DB8" w:rsidRDefault="00B2137A" w:rsidP="00413DB8">
      <w:pPr>
        <w:pStyle w:val="ListParagraph"/>
        <w:ind w:left="360"/>
        <w:jc w:val="both"/>
        <w:rPr>
          <w:rFonts w:eastAsia="Times New Roman"/>
          <w:bCs/>
        </w:rPr>
      </w:pPr>
      <w:r w:rsidRPr="00413DB8">
        <w:rPr>
          <w:rFonts w:eastAsia="Times New Roman"/>
          <w:b/>
          <w:bCs/>
        </w:rPr>
        <w:t xml:space="preserve"> </w:t>
      </w:r>
      <w:r w:rsidR="00413DB8" w:rsidRPr="00413DB8">
        <w:rPr>
          <w:rFonts w:eastAsia="Times New Roman"/>
          <w:bCs/>
        </w:rPr>
        <w:t>In the short term, we have the following:</w:t>
      </w:r>
    </w:p>
    <w:p w14:paraId="7DD96FA2" w14:textId="77777777" w:rsidR="00413DB8" w:rsidRPr="00413DB8" w:rsidRDefault="00413DB8" w:rsidP="00413DB8">
      <w:pPr>
        <w:pStyle w:val="ListParagraph"/>
        <w:numPr>
          <w:ilvl w:val="0"/>
          <w:numId w:val="6"/>
        </w:numPr>
        <w:jc w:val="both"/>
        <w:rPr>
          <w:rFonts w:ascii="Calibri" w:eastAsia="Times New Roman" w:hAnsi="Calibri" w:cs="Calibri"/>
          <w:color w:val="000000"/>
          <w:lang w:eastAsia="en-GB"/>
        </w:rPr>
      </w:pPr>
      <w:r w:rsidRPr="00413DB8">
        <w:rPr>
          <w:rFonts w:eastAsia="Times New Roman"/>
          <w:bCs/>
        </w:rPr>
        <w:t>MSP pledge (https://www.fightforscotlandsnature.scot/msp-pledge/), possibly followed by a photo-op in September</w:t>
      </w:r>
    </w:p>
    <w:p w14:paraId="1027E74F" w14:textId="590EAD0C" w:rsidR="00413DB8" w:rsidRPr="00413DB8" w:rsidRDefault="00413DB8" w:rsidP="00413DB8">
      <w:pPr>
        <w:pStyle w:val="ListParagraph"/>
        <w:numPr>
          <w:ilvl w:val="0"/>
          <w:numId w:val="6"/>
        </w:numPr>
        <w:jc w:val="both"/>
        <w:rPr>
          <w:rFonts w:ascii="Calibri" w:eastAsia="Times New Roman" w:hAnsi="Calibri" w:cs="Calibri"/>
          <w:color w:val="000000"/>
          <w:lang w:eastAsia="en-GB"/>
        </w:rPr>
      </w:pPr>
      <w:r w:rsidRPr="00413DB8">
        <w:rPr>
          <w:rFonts w:eastAsia="Times New Roman"/>
          <w:bCs/>
        </w:rPr>
        <w:t xml:space="preserve">Nature selfie action – see </w:t>
      </w:r>
      <w:hyperlink r:id="rId11" w:history="1">
        <w:r w:rsidRPr="002D20A0">
          <w:rPr>
            <w:rStyle w:val="Hyperlink"/>
            <w:rFonts w:eastAsia="Times New Roman"/>
            <w:bCs/>
          </w:rPr>
          <w:t>https://twitter.com/ScotLINK</w:t>
        </w:r>
      </w:hyperlink>
    </w:p>
    <w:p w14:paraId="4A63574F" w14:textId="77777777" w:rsidR="00413DB8" w:rsidRPr="00413DB8" w:rsidRDefault="00413DB8" w:rsidP="00413DB8">
      <w:pPr>
        <w:pStyle w:val="ListParagraph"/>
        <w:numPr>
          <w:ilvl w:val="0"/>
          <w:numId w:val="6"/>
        </w:numPr>
        <w:jc w:val="both"/>
        <w:rPr>
          <w:rFonts w:ascii="Calibri" w:eastAsia="Times New Roman" w:hAnsi="Calibri" w:cs="Calibri"/>
          <w:color w:val="000000"/>
          <w:lang w:eastAsia="en-GB"/>
        </w:rPr>
      </w:pPr>
      <w:r w:rsidRPr="00413DB8">
        <w:rPr>
          <w:rFonts w:eastAsia="Times New Roman"/>
          <w:bCs/>
        </w:rPr>
        <w:t xml:space="preserve">A survey we are commissioning from </w:t>
      </w:r>
      <w:proofErr w:type="spellStart"/>
      <w:r w:rsidRPr="00413DB8">
        <w:rPr>
          <w:rFonts w:eastAsia="Times New Roman"/>
          <w:bCs/>
        </w:rPr>
        <w:t>Survation</w:t>
      </w:r>
      <w:proofErr w:type="spellEnd"/>
      <w:r w:rsidRPr="00413DB8">
        <w:rPr>
          <w:rFonts w:eastAsia="Times New Roman"/>
          <w:bCs/>
        </w:rPr>
        <w:t>, on people’s attitudes to the environment, and environmental protections and governance in the event of Brexit. Hoping to release results of this in late August.</w:t>
      </w:r>
    </w:p>
    <w:p w14:paraId="7B1990C4" w14:textId="77777777" w:rsidR="00413DB8" w:rsidRPr="00413DB8" w:rsidRDefault="00413DB8" w:rsidP="00413DB8">
      <w:pPr>
        <w:pStyle w:val="ListParagraph"/>
        <w:numPr>
          <w:ilvl w:val="0"/>
          <w:numId w:val="6"/>
        </w:numPr>
        <w:jc w:val="both"/>
        <w:rPr>
          <w:rFonts w:ascii="Calibri" w:eastAsia="Times New Roman" w:hAnsi="Calibri" w:cs="Calibri"/>
          <w:color w:val="000000"/>
          <w:lang w:eastAsia="en-GB"/>
        </w:rPr>
      </w:pPr>
      <w:r w:rsidRPr="00413DB8">
        <w:rPr>
          <w:rFonts w:eastAsia="Times New Roman"/>
          <w:bCs/>
        </w:rPr>
        <w:t>A press release in advance of the Programme for Government reiterating what we want to see in it (including other LINK aims), plus another reacting to it specifically in relation to the FFSN campaign.</w:t>
      </w:r>
    </w:p>
    <w:p w14:paraId="76445358" w14:textId="77777777" w:rsidR="00413DB8" w:rsidRPr="00413DB8" w:rsidRDefault="00413DB8" w:rsidP="00413DB8">
      <w:pPr>
        <w:pStyle w:val="ListParagraph"/>
        <w:numPr>
          <w:ilvl w:val="0"/>
          <w:numId w:val="6"/>
        </w:numPr>
        <w:jc w:val="both"/>
        <w:rPr>
          <w:rFonts w:ascii="Calibri" w:eastAsia="Times New Roman" w:hAnsi="Calibri" w:cs="Calibri"/>
          <w:color w:val="000000"/>
          <w:lang w:eastAsia="en-GB"/>
        </w:rPr>
      </w:pPr>
      <w:r w:rsidRPr="00413DB8">
        <w:rPr>
          <w:rFonts w:eastAsia="Times New Roman"/>
          <w:bCs/>
        </w:rPr>
        <w:t>SG’s publication of the results of its consultation on environmental principles and governance – expected in the autumn. This should provide another opportunity for media coverage.</w:t>
      </w:r>
    </w:p>
    <w:p w14:paraId="78F8336C" w14:textId="22DF942D" w:rsidR="006F7B3E" w:rsidRPr="00413DB8" w:rsidRDefault="00413DB8" w:rsidP="00413DB8">
      <w:pPr>
        <w:pStyle w:val="ListParagraph"/>
        <w:numPr>
          <w:ilvl w:val="0"/>
          <w:numId w:val="6"/>
        </w:numPr>
        <w:jc w:val="both"/>
        <w:rPr>
          <w:rFonts w:ascii="Calibri" w:eastAsia="Times New Roman" w:hAnsi="Calibri" w:cs="Calibri"/>
          <w:color w:val="000000"/>
          <w:lang w:eastAsia="en-GB"/>
        </w:rPr>
      </w:pPr>
      <w:r w:rsidRPr="00413DB8">
        <w:rPr>
          <w:rFonts w:eastAsia="Times New Roman"/>
          <w:bCs/>
        </w:rPr>
        <w:t>Potential media stories illustrating the need for a Scottish Environment Act, with focus on certain species/habitats/places, as discussed with the Wildlife subgroup.</w:t>
      </w:r>
    </w:p>
    <w:p w14:paraId="2F872672" w14:textId="7A60B563" w:rsidR="00944A37" w:rsidRPr="0098086E" w:rsidRDefault="00B2137A" w:rsidP="0098086E">
      <w:pPr>
        <w:pStyle w:val="ListParagraph"/>
        <w:numPr>
          <w:ilvl w:val="0"/>
          <w:numId w:val="1"/>
        </w:numPr>
        <w:rPr>
          <w:rFonts w:ascii="Calibri" w:eastAsia="Times New Roman" w:hAnsi="Calibri" w:cs="Calibri"/>
          <w:b/>
          <w:color w:val="000000"/>
          <w:lang w:eastAsia="en-GB"/>
        </w:rPr>
      </w:pPr>
      <w:r>
        <w:rPr>
          <w:rFonts w:eastAsia="Times New Roman"/>
          <w:b/>
          <w:bCs/>
        </w:rPr>
        <w:t xml:space="preserve">  </w:t>
      </w:r>
      <w:r w:rsidR="006F7B3E" w:rsidRPr="00824DD8">
        <w:rPr>
          <w:rFonts w:ascii="Calibri" w:eastAsia="Times New Roman" w:hAnsi="Calibri" w:cs="Calibri"/>
          <w:b/>
          <w:color w:val="000000"/>
          <w:lang w:eastAsia="en-GB"/>
        </w:rPr>
        <w:t>Species Champion</w:t>
      </w:r>
      <w:r w:rsidR="0098086E">
        <w:rPr>
          <w:rFonts w:ascii="Calibri" w:eastAsia="Times New Roman" w:hAnsi="Calibri" w:cs="Calibri"/>
          <w:b/>
          <w:color w:val="000000"/>
          <w:lang w:eastAsia="en-GB"/>
        </w:rPr>
        <w:t xml:space="preserve">: </w:t>
      </w:r>
      <w:r w:rsidR="00944A37" w:rsidRPr="0098086E">
        <w:rPr>
          <w:rFonts w:eastAsia="Times New Roman"/>
          <w:bCs/>
        </w:rPr>
        <w:t>Noted below are updates from Calum Langdale:</w:t>
      </w:r>
    </w:p>
    <w:p w14:paraId="2A11D6C0" w14:textId="77777777" w:rsidR="00944A37" w:rsidRDefault="00944A37" w:rsidP="00944A37">
      <w:pPr>
        <w:pStyle w:val="ListParagraph"/>
        <w:numPr>
          <w:ilvl w:val="0"/>
          <w:numId w:val="20"/>
        </w:numPr>
        <w:jc w:val="both"/>
        <w:rPr>
          <w:rFonts w:eastAsia="Times New Roman"/>
          <w:bCs/>
        </w:rPr>
      </w:pPr>
      <w:r w:rsidRPr="00944A37">
        <w:rPr>
          <w:rFonts w:eastAsia="Times New Roman"/>
          <w:b/>
          <w:bCs/>
        </w:rPr>
        <w:t>Across LINK Groups:</w:t>
      </w:r>
      <w:r w:rsidRPr="00944A37">
        <w:rPr>
          <w:rFonts w:eastAsia="Times New Roman"/>
          <w:bCs/>
        </w:rPr>
        <w:t xml:space="preserve"> </w:t>
      </w:r>
      <w:r>
        <w:rPr>
          <w:rFonts w:eastAsia="Times New Roman"/>
          <w:bCs/>
        </w:rPr>
        <w:t>Calum has been</w:t>
      </w:r>
      <w:r w:rsidRPr="00944A37">
        <w:rPr>
          <w:rFonts w:eastAsia="Times New Roman"/>
          <w:bCs/>
        </w:rPr>
        <w:t xml:space="preserve"> reaching out to other groups, making </w:t>
      </w:r>
      <w:r>
        <w:rPr>
          <w:rFonts w:eastAsia="Times New Roman"/>
          <w:bCs/>
        </w:rPr>
        <w:t xml:space="preserve">them </w:t>
      </w:r>
      <w:r w:rsidRPr="00944A37">
        <w:rPr>
          <w:rFonts w:eastAsia="Times New Roman"/>
          <w:bCs/>
        </w:rPr>
        <w:t xml:space="preserve">aware of </w:t>
      </w:r>
      <w:r>
        <w:rPr>
          <w:rFonts w:eastAsia="Times New Roman"/>
          <w:bCs/>
        </w:rPr>
        <w:t xml:space="preserve">the </w:t>
      </w:r>
      <w:r w:rsidRPr="00944A37">
        <w:rPr>
          <w:rFonts w:eastAsia="Times New Roman"/>
          <w:bCs/>
        </w:rPr>
        <w:t xml:space="preserve">initiative and to consider it in advocacy work. </w:t>
      </w:r>
      <w:r>
        <w:rPr>
          <w:rFonts w:eastAsia="Times New Roman"/>
          <w:bCs/>
        </w:rPr>
        <w:t>Has d</w:t>
      </w:r>
      <w:r w:rsidRPr="00944A37">
        <w:rPr>
          <w:rFonts w:eastAsia="Times New Roman"/>
          <w:bCs/>
        </w:rPr>
        <w:t>one this with food &amp; farming and wildlife crime, continued with marine and mentioned it to landscape.</w:t>
      </w:r>
    </w:p>
    <w:p w14:paraId="5197647A" w14:textId="6A6F1CD6" w:rsidR="004B74E7" w:rsidRDefault="00944A37" w:rsidP="004B74E7">
      <w:pPr>
        <w:pStyle w:val="ListParagraph"/>
        <w:numPr>
          <w:ilvl w:val="0"/>
          <w:numId w:val="20"/>
        </w:numPr>
        <w:jc w:val="both"/>
        <w:rPr>
          <w:rFonts w:eastAsia="Times New Roman"/>
          <w:bCs/>
        </w:rPr>
      </w:pPr>
      <w:r w:rsidRPr="00944A37">
        <w:rPr>
          <w:rFonts w:eastAsia="Times New Roman"/>
          <w:b/>
          <w:bCs/>
        </w:rPr>
        <w:t>Conducting Review:</w:t>
      </w:r>
      <w:r w:rsidR="004B74E7">
        <w:rPr>
          <w:rFonts w:eastAsia="Times New Roman"/>
          <w:bCs/>
        </w:rPr>
        <w:t xml:space="preserve"> Calum has</w:t>
      </w:r>
      <w:r w:rsidRPr="00944A37">
        <w:rPr>
          <w:rFonts w:eastAsia="Times New Roman"/>
          <w:bCs/>
        </w:rPr>
        <w:t xml:space="preserve"> finished speaking to members about the initiative, thanks to those who helped. </w:t>
      </w:r>
      <w:r w:rsidR="004B74E7">
        <w:rPr>
          <w:rFonts w:eastAsia="Times New Roman"/>
          <w:bCs/>
        </w:rPr>
        <w:t>He will</w:t>
      </w:r>
      <w:r w:rsidRPr="00944A37">
        <w:rPr>
          <w:rFonts w:eastAsia="Times New Roman"/>
          <w:bCs/>
        </w:rPr>
        <w:t xml:space="preserve"> produce a short report of what members think is good, what needs to be improved on and what we can do to make it better. </w:t>
      </w:r>
      <w:r w:rsidRPr="004B74E7">
        <w:rPr>
          <w:rFonts w:eastAsia="Times New Roman"/>
          <w:bCs/>
        </w:rPr>
        <w:t xml:space="preserve">Examples </w:t>
      </w:r>
      <w:r w:rsidR="004B74E7">
        <w:rPr>
          <w:rFonts w:eastAsia="Times New Roman"/>
          <w:bCs/>
        </w:rPr>
        <w:t>of some of the feedback-</w:t>
      </w:r>
    </w:p>
    <w:p w14:paraId="13855E33" w14:textId="77777777" w:rsidR="004B74E7" w:rsidRDefault="004B74E7" w:rsidP="004B74E7">
      <w:pPr>
        <w:pStyle w:val="ListParagraph"/>
        <w:numPr>
          <w:ilvl w:val="0"/>
          <w:numId w:val="24"/>
        </w:numPr>
        <w:jc w:val="both"/>
        <w:rPr>
          <w:rFonts w:eastAsia="Times New Roman"/>
          <w:bCs/>
        </w:rPr>
      </w:pPr>
      <w:r>
        <w:rPr>
          <w:rFonts w:eastAsia="Times New Roman"/>
          <w:bCs/>
        </w:rPr>
        <w:t>T</w:t>
      </w:r>
      <w:r w:rsidR="00944A37" w:rsidRPr="004B74E7">
        <w:rPr>
          <w:rFonts w:eastAsia="Times New Roman"/>
          <w:bCs/>
        </w:rPr>
        <w:t>he initiative is functioning as a tool for advocacy and provides an easy way to directly speak to MSPs about environmental issues</w:t>
      </w:r>
      <w:r>
        <w:rPr>
          <w:rFonts w:eastAsia="Times New Roman"/>
          <w:bCs/>
        </w:rPr>
        <w:t>.</w:t>
      </w:r>
    </w:p>
    <w:p w14:paraId="2EC60DAF" w14:textId="77777777" w:rsidR="004B74E7" w:rsidRDefault="004B74E7" w:rsidP="004B74E7">
      <w:pPr>
        <w:pStyle w:val="ListParagraph"/>
        <w:numPr>
          <w:ilvl w:val="0"/>
          <w:numId w:val="24"/>
        </w:numPr>
        <w:jc w:val="both"/>
        <w:rPr>
          <w:rFonts w:eastAsia="Times New Roman"/>
          <w:bCs/>
        </w:rPr>
      </w:pPr>
      <w:r>
        <w:rPr>
          <w:rFonts w:eastAsia="Times New Roman"/>
          <w:bCs/>
        </w:rPr>
        <w:t>C</w:t>
      </w:r>
      <w:r w:rsidR="00944A37" w:rsidRPr="004B74E7">
        <w:rPr>
          <w:rFonts w:eastAsia="Times New Roman"/>
          <w:bCs/>
        </w:rPr>
        <w:t>apacity is an issue among members, with suggestions how to manage thi</w:t>
      </w:r>
      <w:r>
        <w:rPr>
          <w:rFonts w:eastAsia="Times New Roman"/>
          <w:bCs/>
        </w:rPr>
        <w:t>s.</w:t>
      </w:r>
    </w:p>
    <w:p w14:paraId="30A681BD" w14:textId="1909F9EF" w:rsidR="004B74E7" w:rsidRPr="004B74E7" w:rsidRDefault="004B74E7" w:rsidP="004B74E7">
      <w:pPr>
        <w:pStyle w:val="ListParagraph"/>
        <w:numPr>
          <w:ilvl w:val="0"/>
          <w:numId w:val="24"/>
        </w:numPr>
        <w:jc w:val="both"/>
        <w:rPr>
          <w:rFonts w:eastAsia="Times New Roman"/>
          <w:bCs/>
        </w:rPr>
      </w:pPr>
      <w:r w:rsidRPr="004B74E7">
        <w:rPr>
          <w:rFonts w:eastAsia="Times New Roman"/>
          <w:bCs/>
        </w:rPr>
        <w:t>T</w:t>
      </w:r>
      <w:r w:rsidR="00944A37" w:rsidRPr="004B74E7">
        <w:rPr>
          <w:rFonts w:eastAsia="Times New Roman"/>
          <w:bCs/>
        </w:rPr>
        <w:t>he initiative would benefit from refreshed aims and objectives, a set of</w:t>
      </w:r>
      <w:r w:rsidR="00944A37" w:rsidRPr="004B74E7">
        <w:rPr>
          <w:sz w:val="20"/>
          <w:szCs w:val="20"/>
        </w:rPr>
        <w:t xml:space="preserve"> metrics </w:t>
      </w:r>
      <w:r w:rsidR="00944A37" w:rsidRPr="004B74E7">
        <w:rPr>
          <w:rFonts w:eastAsia="Times New Roman"/>
          <w:bCs/>
        </w:rPr>
        <w:t xml:space="preserve">to gauge success and a guide to how far an MSP is ‘progressing’ as champion. </w:t>
      </w:r>
    </w:p>
    <w:p w14:paraId="59C3A858" w14:textId="77777777" w:rsidR="00666017" w:rsidRDefault="00944A37" w:rsidP="00666017">
      <w:pPr>
        <w:pStyle w:val="ListParagraph"/>
        <w:numPr>
          <w:ilvl w:val="0"/>
          <w:numId w:val="20"/>
        </w:numPr>
        <w:jc w:val="both"/>
        <w:rPr>
          <w:rFonts w:eastAsia="Times New Roman"/>
          <w:bCs/>
        </w:rPr>
      </w:pPr>
      <w:r w:rsidRPr="00516812">
        <w:rPr>
          <w:rFonts w:eastAsia="Times New Roman"/>
          <w:b/>
          <w:bCs/>
        </w:rPr>
        <w:lastRenderedPageBreak/>
        <w:t>Engagements:</w:t>
      </w:r>
      <w:r w:rsidRPr="00516812">
        <w:rPr>
          <w:rFonts w:eastAsia="Times New Roman"/>
          <w:bCs/>
        </w:rPr>
        <w:t xml:space="preserve"> Setting up group engagements over summer has been tricky, although a few hopefully to go ahead over </w:t>
      </w:r>
      <w:r w:rsidR="00516812" w:rsidRPr="00516812">
        <w:rPr>
          <w:rFonts w:eastAsia="Times New Roman"/>
          <w:bCs/>
        </w:rPr>
        <w:t>Sept/Oct.</w:t>
      </w:r>
      <w:r w:rsidR="00666017">
        <w:rPr>
          <w:rFonts w:eastAsia="Times New Roman"/>
          <w:bCs/>
        </w:rPr>
        <w:t xml:space="preserve"> </w:t>
      </w:r>
      <w:r w:rsidRPr="00666017">
        <w:rPr>
          <w:rFonts w:eastAsia="Times New Roman"/>
          <w:bCs/>
        </w:rPr>
        <w:t>A reminder to please report engagements with Species Champions, and planned events at earliest opportunity – gives time to coordinate LINK-wide priorities, for example FFSN and NEN.</w:t>
      </w:r>
    </w:p>
    <w:p w14:paraId="73B4F1A5" w14:textId="77777777" w:rsidR="00666017" w:rsidRDefault="00944A37" w:rsidP="00666017">
      <w:pPr>
        <w:pStyle w:val="ListParagraph"/>
        <w:numPr>
          <w:ilvl w:val="0"/>
          <w:numId w:val="23"/>
        </w:numPr>
        <w:jc w:val="both"/>
        <w:rPr>
          <w:rFonts w:eastAsia="Times New Roman"/>
          <w:bCs/>
        </w:rPr>
      </w:pPr>
      <w:r w:rsidRPr="00666017">
        <w:rPr>
          <w:rFonts w:eastAsia="Times New Roman"/>
          <w:bCs/>
        </w:rPr>
        <w:t xml:space="preserve">Annabelle Ewing – Bat CT have offered </w:t>
      </w:r>
      <w:proofErr w:type="spellStart"/>
      <w:r w:rsidRPr="00666017">
        <w:rPr>
          <w:rFonts w:eastAsia="Times New Roman"/>
          <w:bCs/>
        </w:rPr>
        <w:t>Daubenton’s</w:t>
      </w:r>
      <w:proofErr w:type="spellEnd"/>
      <w:r w:rsidRPr="00666017">
        <w:rPr>
          <w:rFonts w:eastAsia="Times New Roman"/>
          <w:bCs/>
        </w:rPr>
        <w:t xml:space="preserve"> bat unless other suggestions? Fits in as found in her constituency. BCT have reservations about capacity but </w:t>
      </w:r>
      <w:r w:rsidR="00666017" w:rsidRPr="00666017">
        <w:rPr>
          <w:rFonts w:eastAsia="Times New Roman"/>
          <w:bCs/>
        </w:rPr>
        <w:t>Calum has</w:t>
      </w:r>
      <w:r w:rsidRPr="00666017">
        <w:rPr>
          <w:rFonts w:eastAsia="Times New Roman"/>
          <w:bCs/>
        </w:rPr>
        <w:t xml:space="preserve"> offered to be more involved to help with that.</w:t>
      </w:r>
    </w:p>
    <w:p w14:paraId="1BC0D9E6" w14:textId="149A04C0" w:rsidR="00666017" w:rsidRPr="00666017" w:rsidRDefault="00944A37" w:rsidP="00666017">
      <w:pPr>
        <w:pStyle w:val="ListParagraph"/>
        <w:numPr>
          <w:ilvl w:val="0"/>
          <w:numId w:val="23"/>
        </w:numPr>
        <w:jc w:val="both"/>
        <w:rPr>
          <w:rFonts w:eastAsia="Times New Roman"/>
          <w:bCs/>
        </w:rPr>
      </w:pPr>
      <w:r w:rsidRPr="00666017">
        <w:rPr>
          <w:rFonts w:eastAsia="Times New Roman"/>
          <w:bCs/>
        </w:rPr>
        <w:t>FFSN: Getting MSP champions to sign up and will be working with Miriam to discuss how champions can be involved in next steps of campaign.</w:t>
      </w:r>
    </w:p>
    <w:p w14:paraId="52515C1D" w14:textId="77777777" w:rsidR="00666017" w:rsidRDefault="00944A37" w:rsidP="00944A37">
      <w:pPr>
        <w:pStyle w:val="ListParagraph"/>
        <w:numPr>
          <w:ilvl w:val="0"/>
          <w:numId w:val="22"/>
        </w:numPr>
        <w:jc w:val="both"/>
        <w:rPr>
          <w:rFonts w:eastAsia="Times New Roman"/>
          <w:bCs/>
        </w:rPr>
      </w:pPr>
      <w:r w:rsidRPr="00666017">
        <w:rPr>
          <w:rFonts w:eastAsia="Times New Roman"/>
          <w:b/>
          <w:bCs/>
        </w:rPr>
        <w:t>Forward Planning:</w:t>
      </w:r>
      <w:r w:rsidRPr="00666017">
        <w:rPr>
          <w:rFonts w:eastAsia="Times New Roman"/>
          <w:bCs/>
        </w:rPr>
        <w:t xml:space="preserve"> 2020 and biodiversity strategy, looking ahead to elections 2021, NEN and FFSN.</w:t>
      </w:r>
    </w:p>
    <w:p w14:paraId="1D5AADA4" w14:textId="0D8995D2" w:rsidR="00666017" w:rsidRDefault="00944A37" w:rsidP="00944A37">
      <w:pPr>
        <w:pStyle w:val="ListParagraph"/>
        <w:numPr>
          <w:ilvl w:val="0"/>
          <w:numId w:val="22"/>
        </w:numPr>
        <w:jc w:val="both"/>
        <w:rPr>
          <w:rFonts w:eastAsia="Times New Roman"/>
          <w:bCs/>
        </w:rPr>
      </w:pPr>
      <w:r w:rsidRPr="00666017">
        <w:rPr>
          <w:rFonts w:eastAsia="Times New Roman"/>
          <w:b/>
          <w:bCs/>
        </w:rPr>
        <w:t>Parliament Stall:</w:t>
      </w:r>
      <w:r w:rsidRPr="00666017">
        <w:rPr>
          <w:rFonts w:eastAsia="Times New Roman"/>
          <w:bCs/>
        </w:rPr>
        <w:t xml:space="preserve"> We put in an application to have a stall in parliament but told we wouldn’t be high up the list as we have had one before, so looking at second half of 2020. Withdrawn application as Finlay Carson has </w:t>
      </w:r>
      <w:r w:rsidR="00666017">
        <w:rPr>
          <w:rFonts w:eastAsia="Times New Roman"/>
          <w:bCs/>
        </w:rPr>
        <w:t>been approached</w:t>
      </w:r>
      <w:r w:rsidRPr="00666017">
        <w:rPr>
          <w:rFonts w:eastAsia="Times New Roman"/>
          <w:bCs/>
        </w:rPr>
        <w:t xml:space="preserve"> sponsor LINK event next year – we will re-submit one soon with another MSP, we were thinking Lewis Macdonald as he has been active recently.</w:t>
      </w:r>
    </w:p>
    <w:p w14:paraId="73446C2B" w14:textId="77777777" w:rsidR="00666017" w:rsidRPr="00666017" w:rsidRDefault="00944A37" w:rsidP="00944A37">
      <w:pPr>
        <w:pStyle w:val="ListParagraph"/>
        <w:numPr>
          <w:ilvl w:val="0"/>
          <w:numId w:val="22"/>
        </w:numPr>
        <w:jc w:val="both"/>
        <w:rPr>
          <w:rFonts w:eastAsia="Times New Roman"/>
          <w:bCs/>
        </w:rPr>
      </w:pPr>
      <w:r w:rsidRPr="00666017">
        <w:rPr>
          <w:rFonts w:eastAsia="Times New Roman"/>
          <w:b/>
          <w:bCs/>
        </w:rPr>
        <w:t xml:space="preserve">Shetland/Sarah </w:t>
      </w:r>
      <w:proofErr w:type="spellStart"/>
      <w:r w:rsidRPr="00666017">
        <w:rPr>
          <w:rFonts w:eastAsia="Times New Roman"/>
          <w:b/>
          <w:bCs/>
        </w:rPr>
        <w:t>Boyack</w:t>
      </w:r>
      <w:proofErr w:type="spellEnd"/>
      <w:r w:rsidRPr="00666017">
        <w:rPr>
          <w:rFonts w:eastAsia="Times New Roman"/>
          <w:b/>
          <w:bCs/>
        </w:rPr>
        <w:t>:</w:t>
      </w:r>
      <w:r w:rsidR="00666017" w:rsidRPr="00666017">
        <w:rPr>
          <w:rFonts w:eastAsia="Times New Roman"/>
          <w:bCs/>
        </w:rPr>
        <w:t xml:space="preserve"> </w:t>
      </w:r>
      <w:r w:rsidRPr="00666017">
        <w:rPr>
          <w:rFonts w:eastAsia="Times New Roman"/>
          <w:bCs/>
        </w:rPr>
        <w:t>New Shetland MSP to be offered orca after recess.</w:t>
      </w:r>
      <w:r w:rsidR="00666017" w:rsidRPr="00666017">
        <w:rPr>
          <w:rFonts w:eastAsia="Times New Roman"/>
          <w:bCs/>
        </w:rPr>
        <w:t xml:space="preserve"> </w:t>
      </w:r>
      <w:r w:rsidRPr="00666017">
        <w:rPr>
          <w:rFonts w:eastAsia="Times New Roman"/>
          <w:bCs/>
        </w:rPr>
        <w:t xml:space="preserve">Sarah to be offered a plant species if </w:t>
      </w:r>
      <w:proofErr w:type="spellStart"/>
      <w:r w:rsidRPr="00666017">
        <w:rPr>
          <w:rFonts w:eastAsia="Times New Roman"/>
          <w:bCs/>
        </w:rPr>
        <w:t>plantlife</w:t>
      </w:r>
      <w:proofErr w:type="spellEnd"/>
      <w:r w:rsidRPr="00666017">
        <w:rPr>
          <w:rFonts w:eastAsia="Times New Roman"/>
          <w:bCs/>
        </w:rPr>
        <w:t xml:space="preserve"> still want, but not mountain </w:t>
      </w:r>
      <w:proofErr w:type="spellStart"/>
      <w:r w:rsidRPr="00666017">
        <w:rPr>
          <w:rFonts w:eastAsia="Times New Roman"/>
          <w:bCs/>
        </w:rPr>
        <w:t>sibbaldia</w:t>
      </w:r>
      <w:proofErr w:type="spellEnd"/>
    </w:p>
    <w:p w14:paraId="06F7F246" w14:textId="407F6B4E" w:rsidR="00944A37" w:rsidRPr="00666017" w:rsidRDefault="00944A37" w:rsidP="00944A37">
      <w:pPr>
        <w:pStyle w:val="ListParagraph"/>
        <w:numPr>
          <w:ilvl w:val="0"/>
          <w:numId w:val="22"/>
        </w:numPr>
        <w:jc w:val="both"/>
        <w:rPr>
          <w:rFonts w:eastAsia="Times New Roman"/>
          <w:bCs/>
        </w:rPr>
      </w:pPr>
      <w:r w:rsidRPr="00666017">
        <w:rPr>
          <w:rFonts w:eastAsia="Times New Roman"/>
          <w:b/>
          <w:bCs/>
        </w:rPr>
        <w:t xml:space="preserve">Newsletter </w:t>
      </w:r>
      <w:r w:rsidRPr="00666017">
        <w:rPr>
          <w:rFonts w:eastAsia="Times New Roman"/>
          <w:bCs/>
        </w:rPr>
        <w:t>will come out in October and will then go up to 3 times a year</w:t>
      </w:r>
    </w:p>
    <w:p w14:paraId="1618D0E0" w14:textId="77777777" w:rsidR="00944A37" w:rsidRDefault="00944A37" w:rsidP="00944A37">
      <w:pPr>
        <w:pStyle w:val="ListParagraph"/>
        <w:ind w:left="360"/>
        <w:rPr>
          <w:rFonts w:ascii="Calibri" w:eastAsia="Times New Roman" w:hAnsi="Calibri" w:cs="Calibri"/>
          <w:b/>
          <w:color w:val="000000"/>
          <w:lang w:eastAsia="en-GB"/>
        </w:rPr>
      </w:pPr>
    </w:p>
    <w:p w14:paraId="4EF147F4" w14:textId="5893973E" w:rsidR="000471A7" w:rsidRPr="00C43BF3" w:rsidRDefault="000471A7" w:rsidP="0068594E">
      <w:pPr>
        <w:pStyle w:val="ListParagraph"/>
        <w:numPr>
          <w:ilvl w:val="0"/>
          <w:numId w:val="1"/>
        </w:numPr>
        <w:rPr>
          <w:rFonts w:ascii="Calibri" w:eastAsia="Times New Roman" w:hAnsi="Calibri" w:cs="Calibri"/>
          <w:b/>
          <w:color w:val="000000"/>
          <w:lang w:eastAsia="en-GB"/>
        </w:rPr>
      </w:pPr>
      <w:r w:rsidRPr="00C43BF3">
        <w:rPr>
          <w:rFonts w:ascii="Calibri" w:eastAsia="Times New Roman" w:hAnsi="Calibri" w:cs="Calibri"/>
          <w:b/>
          <w:color w:val="000000"/>
          <w:lang w:eastAsia="en-GB"/>
        </w:rPr>
        <w:t xml:space="preserve">Climate Change                                                                                   </w:t>
      </w:r>
    </w:p>
    <w:p w14:paraId="67C18052" w14:textId="16247320" w:rsidR="000471A7" w:rsidRDefault="000471A7" w:rsidP="0068594E">
      <w:pPr>
        <w:pStyle w:val="ListParagraph"/>
        <w:numPr>
          <w:ilvl w:val="0"/>
          <w:numId w:val="2"/>
        </w:numPr>
        <w:jc w:val="both"/>
        <w:rPr>
          <w:rFonts w:ascii="Calibri" w:eastAsia="Times New Roman" w:hAnsi="Calibri" w:cs="Calibri"/>
          <w:color w:val="000000"/>
          <w:lang w:eastAsia="en-GB"/>
        </w:rPr>
      </w:pPr>
      <w:r w:rsidRPr="00E37B1A">
        <w:rPr>
          <w:rFonts w:ascii="Calibri" w:eastAsia="Times New Roman" w:hAnsi="Calibri" w:cs="Calibri"/>
          <w:color w:val="000000"/>
          <w:u w:val="single"/>
          <w:lang w:eastAsia="en-GB"/>
        </w:rPr>
        <w:t xml:space="preserve">Climate </w:t>
      </w:r>
      <w:r w:rsidR="00E37B1A" w:rsidRPr="00E37B1A">
        <w:rPr>
          <w:rFonts w:ascii="Calibri" w:eastAsia="Times New Roman" w:hAnsi="Calibri" w:cs="Calibri"/>
          <w:color w:val="000000"/>
          <w:u w:val="single"/>
          <w:lang w:eastAsia="en-GB"/>
        </w:rPr>
        <w:t>Bill:</w:t>
      </w:r>
      <w:r w:rsidR="00E37B1A">
        <w:rPr>
          <w:rFonts w:ascii="Calibri" w:eastAsia="Times New Roman" w:hAnsi="Calibri" w:cs="Calibri"/>
          <w:color w:val="000000"/>
          <w:lang w:eastAsia="en-GB"/>
        </w:rPr>
        <w:t xml:space="preserve"> </w:t>
      </w:r>
      <w:r w:rsidR="00265390">
        <w:rPr>
          <w:rFonts w:ascii="Calibri" w:eastAsia="Times New Roman" w:hAnsi="Calibri" w:cs="Calibri"/>
          <w:color w:val="000000"/>
          <w:lang w:eastAsia="en-GB"/>
        </w:rPr>
        <w:t xml:space="preserve">After the CCC report was published in May, LINK was invited by ECCLR to give </w:t>
      </w:r>
      <w:hyperlink r:id="rId12" w:history="1">
        <w:r w:rsidR="00265390" w:rsidRPr="00265390">
          <w:rPr>
            <w:rStyle w:val="Hyperlink"/>
            <w:rFonts w:ascii="Calibri" w:eastAsia="Times New Roman" w:hAnsi="Calibri" w:cs="Calibri"/>
            <w:lang w:eastAsia="en-GB"/>
          </w:rPr>
          <w:t>further evidence</w:t>
        </w:r>
      </w:hyperlink>
      <w:r w:rsidR="00265390">
        <w:rPr>
          <w:rFonts w:ascii="Calibri" w:eastAsia="Times New Roman" w:hAnsi="Calibri" w:cs="Calibri"/>
          <w:color w:val="000000"/>
          <w:lang w:eastAsia="en-GB"/>
        </w:rPr>
        <w:t xml:space="preserve"> in response to the CCC report. Stage 2 consideration of the Climate Bill amendments took place in the last two weeks of June.</w:t>
      </w:r>
      <w:r w:rsidR="006B19E1">
        <w:rPr>
          <w:rFonts w:ascii="Calibri" w:eastAsia="Times New Roman" w:hAnsi="Calibri" w:cs="Calibri"/>
          <w:color w:val="000000"/>
          <w:lang w:eastAsia="en-GB"/>
        </w:rPr>
        <w:t xml:space="preserve"> Some of </w:t>
      </w:r>
      <w:hyperlink r:id="rId13" w:history="1">
        <w:r w:rsidR="006B19E1" w:rsidRPr="006B19E1">
          <w:rPr>
            <w:rStyle w:val="Hyperlink"/>
            <w:rFonts w:ascii="Calibri" w:eastAsia="Times New Roman" w:hAnsi="Calibri" w:cs="Calibri"/>
            <w:lang w:eastAsia="en-GB"/>
          </w:rPr>
          <w:t>the amendments</w:t>
        </w:r>
      </w:hyperlink>
      <w:r w:rsidR="006B19E1">
        <w:rPr>
          <w:rFonts w:ascii="Calibri" w:eastAsia="Times New Roman" w:hAnsi="Calibri" w:cs="Calibri"/>
          <w:color w:val="000000"/>
          <w:lang w:eastAsia="en-GB"/>
        </w:rPr>
        <w:t xml:space="preserve"> supported by LINK were agreed by the ECCLR committee. Namely </w:t>
      </w:r>
      <w:r w:rsidR="006B19E1">
        <w:t>net zero emissions target year 2045, set 1.5°C in the context of the target setting criteria. The blue carbon amendment did not go through, the Land Use Strategy amendment and the circular economy amendments will be refined for Stage 3. Stage 3 estimated to start by the 10</w:t>
      </w:r>
      <w:r w:rsidR="006B19E1" w:rsidRPr="006B19E1">
        <w:rPr>
          <w:vertAlign w:val="superscript"/>
        </w:rPr>
        <w:t>th</w:t>
      </w:r>
      <w:r w:rsidR="006B19E1">
        <w:t xml:space="preserve"> of </w:t>
      </w:r>
      <w:r w:rsidR="00444B13">
        <w:t>September,</w:t>
      </w:r>
      <w:r w:rsidR="006B19E1">
        <w:t xml:space="preserve"> and I am currently working with WWF on this.</w:t>
      </w:r>
    </w:p>
    <w:p w14:paraId="2C06B5BA" w14:textId="6E686508" w:rsidR="00B2137A" w:rsidRDefault="000149B1" w:rsidP="0068594E">
      <w:pPr>
        <w:pStyle w:val="ListParagraph"/>
        <w:numPr>
          <w:ilvl w:val="0"/>
          <w:numId w:val="2"/>
        </w:numPr>
        <w:jc w:val="both"/>
        <w:rPr>
          <w:rFonts w:ascii="Calibri" w:eastAsia="Times New Roman" w:hAnsi="Calibri" w:cs="Calibri"/>
          <w:color w:val="000000"/>
          <w:lang w:eastAsia="en-GB"/>
        </w:rPr>
      </w:pPr>
      <w:r>
        <w:rPr>
          <w:rFonts w:ascii="Calibri" w:eastAsia="Times New Roman" w:hAnsi="Calibri" w:cs="Calibri"/>
          <w:color w:val="000000"/>
          <w:u w:val="single"/>
          <w:lang w:eastAsia="en-GB"/>
        </w:rPr>
        <w:t xml:space="preserve">Climate Change </w:t>
      </w:r>
      <w:r w:rsidR="0033052B">
        <w:rPr>
          <w:rFonts w:ascii="Calibri" w:eastAsia="Times New Roman" w:hAnsi="Calibri" w:cs="Calibri"/>
          <w:color w:val="000000"/>
          <w:u w:val="single"/>
          <w:lang w:eastAsia="en-GB"/>
        </w:rPr>
        <w:t>Adaptation:</w:t>
      </w:r>
      <w:r w:rsidR="003F41C4">
        <w:rPr>
          <w:rFonts w:ascii="Calibri" w:eastAsia="Times New Roman" w:hAnsi="Calibri" w:cs="Calibri"/>
          <w:color w:val="000000"/>
          <w:lang w:eastAsia="en-GB"/>
        </w:rPr>
        <w:t xml:space="preserve"> </w:t>
      </w:r>
      <w:r w:rsidR="00265390">
        <w:rPr>
          <w:rFonts w:ascii="Calibri" w:eastAsia="Times New Roman" w:hAnsi="Calibri" w:cs="Calibri"/>
          <w:color w:val="000000"/>
          <w:lang w:eastAsia="en-GB"/>
        </w:rPr>
        <w:t xml:space="preserve">We put in a </w:t>
      </w:r>
      <w:hyperlink r:id="rId14" w:history="1">
        <w:r w:rsidR="00265390" w:rsidRPr="00265390">
          <w:rPr>
            <w:rStyle w:val="Hyperlink"/>
            <w:rFonts w:ascii="Calibri" w:eastAsia="Times New Roman" w:hAnsi="Calibri" w:cs="Calibri"/>
            <w:lang w:eastAsia="en-GB"/>
          </w:rPr>
          <w:t>LINK response</w:t>
        </w:r>
      </w:hyperlink>
      <w:r w:rsidR="00265390">
        <w:rPr>
          <w:rFonts w:ascii="Calibri" w:eastAsia="Times New Roman" w:hAnsi="Calibri" w:cs="Calibri"/>
          <w:color w:val="000000"/>
          <w:lang w:eastAsia="en-GB"/>
        </w:rPr>
        <w:t xml:space="preserve"> to </w:t>
      </w:r>
      <w:r w:rsidR="00BC54AF">
        <w:rPr>
          <w:rFonts w:ascii="Calibri" w:eastAsia="Times New Roman" w:hAnsi="Calibri" w:cs="Calibri"/>
          <w:color w:val="000000"/>
          <w:lang w:eastAsia="en-GB"/>
        </w:rPr>
        <w:t xml:space="preserve"> </w:t>
      </w:r>
      <w:r w:rsidR="00265390">
        <w:rPr>
          <w:rFonts w:ascii="Calibri" w:eastAsia="Times New Roman" w:hAnsi="Calibri" w:cs="Calibri"/>
          <w:color w:val="000000"/>
          <w:lang w:eastAsia="en-GB"/>
        </w:rPr>
        <w:t>the Climate Change Adaptation Programme.</w:t>
      </w:r>
    </w:p>
    <w:p w14:paraId="35F8D0A1" w14:textId="5E2F34DB" w:rsidR="00A00CBE" w:rsidRDefault="00A00CBE" w:rsidP="00A00CBE">
      <w:pPr>
        <w:jc w:val="both"/>
        <w:rPr>
          <w:rFonts w:ascii="Calibri" w:eastAsia="Times New Roman" w:hAnsi="Calibri" w:cs="Calibri"/>
          <w:color w:val="000000"/>
          <w:lang w:eastAsia="en-GB"/>
        </w:rPr>
      </w:pPr>
      <w:r>
        <w:rPr>
          <w:rFonts w:ascii="Calibri" w:eastAsia="Times New Roman" w:hAnsi="Calibri" w:cs="Calibri"/>
          <w:color w:val="000000"/>
          <w:lang w:eastAsia="en-GB"/>
        </w:rPr>
        <w:t xml:space="preserve">The subgroup’s advocacy until now has been employing the twin themes of climate change and biodiversity loss. With the climate bill reaching Stage 3 and the climate bill advocacy work coming nearly to an end, questioned were asked whether the group should the group continue working with this twin approach or should the focus should only be on priorities identified above? Some of the approaching milestones on the climate change front are: the climate adaptation programme evidence session by ECCLR in Autumn, and the Climate Change Plan being reviewed 6 months after the Climate Change Bill receives the royal assent. No agreement was reached on this. Brief discussion on the </w:t>
      </w:r>
      <w:hyperlink r:id="rId15" w:history="1">
        <w:r w:rsidRPr="00202DF8">
          <w:rPr>
            <w:rStyle w:val="Hyperlink"/>
            <w:rFonts w:ascii="Calibri" w:eastAsia="Times New Roman" w:hAnsi="Calibri" w:cs="Calibri"/>
            <w:lang w:eastAsia="en-GB"/>
          </w:rPr>
          <w:t>letter received from Roseanna Cunningham</w:t>
        </w:r>
      </w:hyperlink>
      <w:r>
        <w:rPr>
          <w:rFonts w:ascii="Calibri" w:eastAsia="Times New Roman" w:hAnsi="Calibri" w:cs="Calibri"/>
          <w:color w:val="000000"/>
          <w:lang w:eastAsia="en-GB"/>
        </w:rPr>
        <w:t xml:space="preserve"> written on behalf of  First Minister. This letter written in response to the </w:t>
      </w:r>
      <w:hyperlink r:id="rId16" w:history="1">
        <w:r w:rsidRPr="00202DF8">
          <w:rPr>
            <w:rStyle w:val="Hyperlink"/>
            <w:rFonts w:ascii="Calibri" w:eastAsia="Times New Roman" w:hAnsi="Calibri" w:cs="Calibri"/>
            <w:lang w:eastAsia="en-GB"/>
          </w:rPr>
          <w:t>LINK climate emergency letter</w:t>
        </w:r>
      </w:hyperlink>
      <w:r>
        <w:rPr>
          <w:rFonts w:ascii="Calibri" w:eastAsia="Times New Roman" w:hAnsi="Calibri" w:cs="Calibri"/>
          <w:color w:val="000000"/>
          <w:lang w:eastAsia="en-GB"/>
        </w:rPr>
        <w:t xml:space="preserve"> sent earlier in May.  </w:t>
      </w:r>
    </w:p>
    <w:p w14:paraId="5F1DD8F6" w14:textId="4DA61AE3" w:rsidR="00944A37" w:rsidRPr="00944A37" w:rsidRDefault="00944A37" w:rsidP="00944A37">
      <w:pPr>
        <w:pStyle w:val="ListParagraph"/>
        <w:numPr>
          <w:ilvl w:val="0"/>
          <w:numId w:val="1"/>
        </w:numPr>
        <w:jc w:val="both"/>
        <w:rPr>
          <w:rFonts w:ascii="Calibri" w:eastAsia="Times New Roman" w:hAnsi="Calibri" w:cs="Calibri"/>
          <w:b/>
          <w:color w:val="000000"/>
          <w:lang w:eastAsia="en-GB"/>
        </w:rPr>
      </w:pPr>
      <w:r w:rsidRPr="00944A37">
        <w:rPr>
          <w:rFonts w:eastAsia="Times New Roman"/>
          <w:b/>
          <w:bCs/>
        </w:rPr>
        <w:t>Protected Areas</w:t>
      </w:r>
      <w:r>
        <w:rPr>
          <w:rFonts w:eastAsia="Times New Roman"/>
          <w:b/>
          <w:bCs/>
        </w:rPr>
        <w:t xml:space="preserve">: </w:t>
      </w:r>
      <w:r w:rsidRPr="00944A37">
        <w:rPr>
          <w:rFonts w:ascii="Calibri" w:eastAsia="Times New Roman" w:hAnsi="Calibri" w:cs="Calibri"/>
          <w:color w:val="000000"/>
          <w:lang w:eastAsia="en-GB"/>
        </w:rPr>
        <w:t xml:space="preserve">Monitoring and surveillance strategy </w:t>
      </w:r>
      <w:r w:rsidR="009C73B2">
        <w:rPr>
          <w:rFonts w:ascii="Calibri" w:eastAsia="Times New Roman" w:hAnsi="Calibri" w:cs="Calibri"/>
          <w:color w:val="000000"/>
          <w:lang w:eastAsia="en-GB"/>
        </w:rPr>
        <w:t>is being developed with a draft expected later this year</w:t>
      </w:r>
      <w:r w:rsidRPr="00944A37">
        <w:rPr>
          <w:rFonts w:ascii="Calibri" w:eastAsia="Times New Roman" w:hAnsi="Calibri" w:cs="Calibri"/>
          <w:color w:val="000000"/>
          <w:lang w:eastAsia="en-GB"/>
        </w:rPr>
        <w:t xml:space="preserve">. There is a risk that the monitoring will be widened up, but it must be in addition to key species and habitats. The SCM letter needs to be sent, can the letter be coordinated with </w:t>
      </w:r>
      <w:r w:rsidR="00A95A34">
        <w:rPr>
          <w:rFonts w:ascii="Calibri" w:eastAsia="Times New Roman" w:hAnsi="Calibri" w:cs="Calibri"/>
          <w:color w:val="000000"/>
          <w:lang w:eastAsia="en-GB"/>
        </w:rPr>
        <w:t>some other items ahead of the next</w:t>
      </w:r>
      <w:r w:rsidRPr="00944A37">
        <w:rPr>
          <w:rFonts w:ascii="Calibri" w:eastAsia="Times New Roman" w:hAnsi="Calibri" w:cs="Calibri"/>
          <w:color w:val="000000"/>
          <w:lang w:eastAsia="en-GB"/>
        </w:rPr>
        <w:t xml:space="preserve"> LINK board meeting</w:t>
      </w:r>
      <w:r w:rsidR="00A95A34">
        <w:rPr>
          <w:rFonts w:ascii="Calibri" w:eastAsia="Times New Roman" w:hAnsi="Calibri" w:cs="Calibri"/>
          <w:color w:val="000000"/>
          <w:lang w:eastAsia="en-GB"/>
        </w:rPr>
        <w:t xml:space="preserve"> with Francesca </w:t>
      </w:r>
      <w:proofErr w:type="spellStart"/>
      <w:r w:rsidR="00A95A34">
        <w:rPr>
          <w:rFonts w:ascii="Calibri" w:eastAsia="Times New Roman" w:hAnsi="Calibri" w:cs="Calibri"/>
          <w:color w:val="000000"/>
          <w:lang w:eastAsia="en-GB"/>
        </w:rPr>
        <w:t>Osows</w:t>
      </w:r>
      <w:r w:rsidR="000D76B8">
        <w:rPr>
          <w:rFonts w:ascii="Calibri" w:eastAsia="Times New Roman" w:hAnsi="Calibri" w:cs="Calibri"/>
          <w:color w:val="000000"/>
          <w:lang w:eastAsia="en-GB"/>
        </w:rPr>
        <w:t>k</w:t>
      </w:r>
      <w:r w:rsidR="00A95A34">
        <w:rPr>
          <w:rFonts w:ascii="Calibri" w:eastAsia="Times New Roman" w:hAnsi="Calibri" w:cs="Calibri"/>
          <w:color w:val="000000"/>
          <w:lang w:eastAsia="en-GB"/>
        </w:rPr>
        <w:t>a</w:t>
      </w:r>
      <w:proofErr w:type="spellEnd"/>
      <w:r w:rsidRPr="00944A37">
        <w:rPr>
          <w:rFonts w:ascii="Calibri" w:eastAsia="Times New Roman" w:hAnsi="Calibri" w:cs="Calibri"/>
          <w:color w:val="000000"/>
          <w:lang w:eastAsia="en-GB"/>
        </w:rPr>
        <w:t xml:space="preserve"> so that it is received as a cohesive communication as opposed to a stand-alone letter? </w:t>
      </w:r>
      <w:r w:rsidR="00A95A34">
        <w:rPr>
          <w:rFonts w:ascii="Calibri" w:eastAsia="Times New Roman" w:hAnsi="Calibri" w:cs="Calibri"/>
          <w:color w:val="000000"/>
          <w:lang w:eastAsia="en-GB"/>
        </w:rPr>
        <w:t>Ideally, t</w:t>
      </w:r>
      <w:r w:rsidRPr="00944A37">
        <w:rPr>
          <w:rFonts w:ascii="Calibri" w:eastAsia="Times New Roman" w:hAnsi="Calibri" w:cs="Calibri"/>
          <w:color w:val="000000"/>
          <w:lang w:eastAsia="en-GB"/>
        </w:rPr>
        <w:t>he letter needs to be sent out before September, before the SBS group convenes and decides.</w:t>
      </w:r>
    </w:p>
    <w:p w14:paraId="33B5ADAA" w14:textId="77777777" w:rsidR="008E3DCD" w:rsidRPr="00BC01E1" w:rsidRDefault="008E3DCD" w:rsidP="008E3DCD">
      <w:pPr>
        <w:pStyle w:val="ListParagraph"/>
        <w:ind w:left="360"/>
        <w:rPr>
          <w:rFonts w:ascii="Calibri" w:eastAsia="Times New Roman" w:hAnsi="Calibri" w:cs="Calibri"/>
          <w:color w:val="000000"/>
          <w:lang w:eastAsia="en-GB"/>
        </w:rPr>
      </w:pPr>
    </w:p>
    <w:p w14:paraId="6D2CC6A3" w14:textId="166C00A9" w:rsidR="00B701B2" w:rsidRPr="004B74E7" w:rsidRDefault="00B701B2" w:rsidP="00B701B2">
      <w:pPr>
        <w:pStyle w:val="ListParagraph"/>
        <w:numPr>
          <w:ilvl w:val="0"/>
          <w:numId w:val="1"/>
        </w:numPr>
        <w:rPr>
          <w:rFonts w:ascii="Calibri" w:eastAsia="Times New Roman" w:hAnsi="Calibri" w:cs="Calibri"/>
          <w:b/>
          <w:color w:val="000000"/>
          <w:lang w:eastAsia="en-GB"/>
        </w:rPr>
      </w:pPr>
      <w:r w:rsidRPr="004B74E7">
        <w:rPr>
          <w:rFonts w:ascii="Calibri" w:eastAsia="Times New Roman" w:hAnsi="Calibri" w:cs="Calibri"/>
          <w:b/>
          <w:color w:val="000000"/>
          <w:lang w:eastAsia="en-GB"/>
        </w:rPr>
        <w:t xml:space="preserve">Date and location for the next meeting </w:t>
      </w:r>
      <w:r w:rsidR="00C94FCB" w:rsidRPr="004B74E7">
        <w:rPr>
          <w:rFonts w:ascii="Calibri" w:eastAsia="Times New Roman" w:hAnsi="Calibri" w:cs="Calibri"/>
          <w:b/>
          <w:color w:val="000000"/>
          <w:lang w:eastAsia="en-GB"/>
        </w:rPr>
        <w:t>TBC.</w:t>
      </w:r>
    </w:p>
    <w:p w14:paraId="2409A2DA" w14:textId="77777777" w:rsidR="00230BAD" w:rsidRDefault="00230BAD" w:rsidP="00230BAD">
      <w:pPr>
        <w:jc w:val="both"/>
        <w:rPr>
          <w:rFonts w:ascii="Calibri" w:eastAsia="Times New Roman" w:hAnsi="Calibri" w:cs="Calibri"/>
          <w:b/>
          <w:color w:val="000000"/>
          <w:lang w:eastAsia="en-GB"/>
        </w:rPr>
      </w:pPr>
      <w:r>
        <w:rPr>
          <w:rFonts w:ascii="Calibri" w:eastAsia="Times New Roman" w:hAnsi="Calibri" w:cs="Calibri"/>
          <w:b/>
          <w:color w:val="000000"/>
          <w:lang w:eastAsia="en-GB"/>
        </w:rPr>
        <w:t>Summary of Actions:</w:t>
      </w:r>
    </w:p>
    <w:tbl>
      <w:tblPr>
        <w:tblStyle w:val="TableGrid"/>
        <w:tblW w:w="0" w:type="auto"/>
        <w:tblLook w:val="04A0" w:firstRow="1" w:lastRow="0" w:firstColumn="1" w:lastColumn="0" w:noHBand="0" w:noVBand="1"/>
      </w:tblPr>
      <w:tblGrid>
        <w:gridCol w:w="846"/>
        <w:gridCol w:w="3662"/>
        <w:gridCol w:w="2254"/>
        <w:gridCol w:w="2254"/>
      </w:tblGrid>
      <w:tr w:rsidR="00230BAD" w14:paraId="2F6AEDA0" w14:textId="77777777" w:rsidTr="00F6450B">
        <w:tc>
          <w:tcPr>
            <w:tcW w:w="846" w:type="dxa"/>
          </w:tcPr>
          <w:p w14:paraId="20B94DBA" w14:textId="77777777" w:rsidR="00230BAD" w:rsidRDefault="00230BAD" w:rsidP="00F6450B">
            <w:pPr>
              <w:jc w:val="both"/>
              <w:rPr>
                <w:rFonts w:ascii="Calibri" w:eastAsia="Times New Roman" w:hAnsi="Calibri" w:cs="Calibri"/>
                <w:b/>
                <w:color w:val="000000"/>
                <w:lang w:eastAsia="en-GB"/>
              </w:rPr>
            </w:pPr>
            <w:r>
              <w:rPr>
                <w:rFonts w:ascii="Calibri" w:eastAsia="Times New Roman" w:hAnsi="Calibri" w:cs="Calibri"/>
                <w:b/>
                <w:color w:val="000000"/>
                <w:lang w:eastAsia="en-GB"/>
              </w:rPr>
              <w:t>Action No.</w:t>
            </w:r>
          </w:p>
        </w:tc>
        <w:tc>
          <w:tcPr>
            <w:tcW w:w="3662" w:type="dxa"/>
          </w:tcPr>
          <w:p w14:paraId="7FE7ABD0" w14:textId="77777777" w:rsidR="00230BAD" w:rsidRDefault="00230BAD" w:rsidP="00F6450B">
            <w:pPr>
              <w:jc w:val="both"/>
              <w:rPr>
                <w:rFonts w:ascii="Calibri" w:eastAsia="Times New Roman" w:hAnsi="Calibri" w:cs="Calibri"/>
                <w:b/>
                <w:color w:val="000000"/>
                <w:lang w:eastAsia="en-GB"/>
              </w:rPr>
            </w:pPr>
            <w:r>
              <w:rPr>
                <w:rFonts w:ascii="Calibri" w:eastAsia="Times New Roman" w:hAnsi="Calibri" w:cs="Calibri"/>
                <w:b/>
                <w:color w:val="000000"/>
                <w:lang w:eastAsia="en-GB"/>
              </w:rPr>
              <w:t>Action</w:t>
            </w:r>
          </w:p>
        </w:tc>
        <w:tc>
          <w:tcPr>
            <w:tcW w:w="2254" w:type="dxa"/>
          </w:tcPr>
          <w:p w14:paraId="75B74332" w14:textId="77777777" w:rsidR="00230BAD" w:rsidRDefault="00230BAD" w:rsidP="00F6450B">
            <w:pPr>
              <w:jc w:val="both"/>
              <w:rPr>
                <w:rFonts w:ascii="Calibri" w:eastAsia="Times New Roman" w:hAnsi="Calibri" w:cs="Calibri"/>
                <w:b/>
                <w:color w:val="000000"/>
                <w:lang w:eastAsia="en-GB"/>
              </w:rPr>
            </w:pPr>
            <w:r>
              <w:rPr>
                <w:rFonts w:ascii="Calibri" w:eastAsia="Times New Roman" w:hAnsi="Calibri" w:cs="Calibri"/>
                <w:b/>
                <w:color w:val="000000"/>
                <w:lang w:eastAsia="en-GB"/>
              </w:rPr>
              <w:t>To be actioned by</w:t>
            </w:r>
          </w:p>
        </w:tc>
        <w:tc>
          <w:tcPr>
            <w:tcW w:w="2254" w:type="dxa"/>
          </w:tcPr>
          <w:p w14:paraId="1299C017" w14:textId="77777777" w:rsidR="00230BAD" w:rsidRDefault="00230BAD" w:rsidP="00F6450B">
            <w:pPr>
              <w:jc w:val="both"/>
              <w:rPr>
                <w:rFonts w:ascii="Calibri" w:eastAsia="Times New Roman" w:hAnsi="Calibri" w:cs="Calibri"/>
                <w:b/>
                <w:color w:val="000000"/>
                <w:lang w:eastAsia="en-GB"/>
              </w:rPr>
            </w:pPr>
            <w:r>
              <w:rPr>
                <w:rFonts w:ascii="Calibri" w:eastAsia="Times New Roman" w:hAnsi="Calibri" w:cs="Calibri"/>
                <w:b/>
                <w:color w:val="000000"/>
                <w:lang w:eastAsia="en-GB"/>
              </w:rPr>
              <w:t>Deadline</w:t>
            </w:r>
          </w:p>
        </w:tc>
      </w:tr>
      <w:tr w:rsidR="00230BAD" w14:paraId="796C5576" w14:textId="77777777" w:rsidTr="00F6450B">
        <w:tc>
          <w:tcPr>
            <w:tcW w:w="846" w:type="dxa"/>
          </w:tcPr>
          <w:p w14:paraId="342AE09A" w14:textId="77777777" w:rsidR="00230BAD" w:rsidRPr="00C01384" w:rsidRDefault="00230BAD" w:rsidP="00F6450B">
            <w:pPr>
              <w:jc w:val="both"/>
              <w:rPr>
                <w:rFonts w:ascii="Calibri" w:eastAsia="Times New Roman" w:hAnsi="Calibri" w:cs="Calibri"/>
                <w:color w:val="000000"/>
                <w:lang w:eastAsia="en-GB"/>
              </w:rPr>
            </w:pPr>
            <w:r w:rsidRPr="00C01384">
              <w:rPr>
                <w:rFonts w:ascii="Calibri" w:eastAsia="Times New Roman" w:hAnsi="Calibri" w:cs="Calibri"/>
                <w:color w:val="000000"/>
                <w:lang w:eastAsia="en-GB"/>
              </w:rPr>
              <w:t>1.</w:t>
            </w:r>
          </w:p>
        </w:tc>
        <w:tc>
          <w:tcPr>
            <w:tcW w:w="3662" w:type="dxa"/>
          </w:tcPr>
          <w:p w14:paraId="6BF746BD" w14:textId="77777777" w:rsidR="00230BAD" w:rsidRPr="00C01384" w:rsidRDefault="00230BAD"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 xml:space="preserve">Respond to </w:t>
            </w:r>
            <w:r w:rsidRPr="009A555A">
              <w:rPr>
                <w:rFonts w:ascii="Calibri" w:eastAsia="Times New Roman" w:hAnsi="Calibri" w:cs="Calibri"/>
                <w:color w:val="000000"/>
                <w:lang w:eastAsia="en-GB"/>
              </w:rPr>
              <w:t>B</w:t>
            </w:r>
            <w:r>
              <w:rPr>
                <w:rFonts w:ascii="Calibri" w:eastAsia="Times New Roman" w:hAnsi="Calibri" w:cs="Calibri"/>
                <w:color w:val="000000"/>
                <w:lang w:eastAsia="en-GB"/>
              </w:rPr>
              <w:t>ig Picture</w:t>
            </w:r>
            <w:r w:rsidRPr="009A555A">
              <w:rPr>
                <w:rFonts w:ascii="Calibri" w:eastAsia="Times New Roman" w:hAnsi="Calibri" w:cs="Calibri"/>
                <w:color w:val="000000"/>
                <w:lang w:eastAsia="en-GB"/>
              </w:rPr>
              <w:t xml:space="preserve"> with the above concerns in mind and with the understanding that the NEN resource would be agreed and designed to fit LINK’ specific purpose.</w:t>
            </w:r>
          </w:p>
        </w:tc>
        <w:tc>
          <w:tcPr>
            <w:tcW w:w="2254" w:type="dxa"/>
          </w:tcPr>
          <w:p w14:paraId="0861B5DA" w14:textId="77777777" w:rsidR="00230BAD" w:rsidRPr="00C01384" w:rsidRDefault="00230BAD" w:rsidP="00F6450B">
            <w:pPr>
              <w:jc w:val="both"/>
              <w:rPr>
                <w:rFonts w:ascii="Calibri" w:eastAsia="Times New Roman" w:hAnsi="Calibri" w:cs="Calibri"/>
                <w:color w:val="000000"/>
                <w:lang w:eastAsia="en-GB"/>
              </w:rPr>
            </w:pPr>
            <w:r w:rsidRPr="009A555A">
              <w:rPr>
                <w:rFonts w:ascii="Calibri" w:eastAsia="Times New Roman" w:hAnsi="Calibri" w:cs="Calibri"/>
                <w:color w:val="000000"/>
                <w:lang w:eastAsia="en-GB"/>
              </w:rPr>
              <w:t>Deborah Long</w:t>
            </w:r>
          </w:p>
        </w:tc>
        <w:tc>
          <w:tcPr>
            <w:tcW w:w="2254" w:type="dxa"/>
          </w:tcPr>
          <w:p w14:paraId="278A22F8" w14:textId="66175441" w:rsidR="00230BAD" w:rsidRPr="00C01384" w:rsidRDefault="00230BAD"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Immediate</w:t>
            </w:r>
            <w:r w:rsidR="000D76B8">
              <w:rPr>
                <w:rFonts w:ascii="Calibri" w:eastAsia="Times New Roman" w:hAnsi="Calibri" w:cs="Calibri"/>
                <w:color w:val="000000"/>
                <w:lang w:eastAsia="en-GB"/>
              </w:rPr>
              <w:t>-Completed</w:t>
            </w:r>
          </w:p>
        </w:tc>
      </w:tr>
      <w:tr w:rsidR="00230BAD" w14:paraId="7145370A" w14:textId="77777777" w:rsidTr="00F6450B">
        <w:tc>
          <w:tcPr>
            <w:tcW w:w="846" w:type="dxa"/>
          </w:tcPr>
          <w:p w14:paraId="4C179A1C" w14:textId="77777777" w:rsidR="00230BAD" w:rsidRPr="00C01384" w:rsidRDefault="00230BAD"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2.</w:t>
            </w:r>
          </w:p>
        </w:tc>
        <w:tc>
          <w:tcPr>
            <w:tcW w:w="3662" w:type="dxa"/>
          </w:tcPr>
          <w:p w14:paraId="408002F5" w14:textId="77777777" w:rsidR="00230BAD" w:rsidRPr="00C01384" w:rsidRDefault="00230BAD"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Share with members the letter received from Cab Sec (sent on behalf of FM) in response to the LINK climate emergency letter.</w:t>
            </w:r>
          </w:p>
        </w:tc>
        <w:tc>
          <w:tcPr>
            <w:tcW w:w="2254" w:type="dxa"/>
          </w:tcPr>
          <w:p w14:paraId="09FE423B" w14:textId="77777777" w:rsidR="00230BAD" w:rsidRPr="00C01384" w:rsidRDefault="00230BAD"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Dilraj Watson</w:t>
            </w:r>
          </w:p>
        </w:tc>
        <w:tc>
          <w:tcPr>
            <w:tcW w:w="2254" w:type="dxa"/>
          </w:tcPr>
          <w:p w14:paraId="7A3F8103" w14:textId="77777777" w:rsidR="00230BAD" w:rsidRPr="00C01384" w:rsidRDefault="00230BAD"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Immediate- Completed</w:t>
            </w:r>
          </w:p>
        </w:tc>
      </w:tr>
      <w:tr w:rsidR="00230BAD" w14:paraId="016849EA" w14:textId="77777777" w:rsidTr="00F6450B">
        <w:tc>
          <w:tcPr>
            <w:tcW w:w="846" w:type="dxa"/>
          </w:tcPr>
          <w:p w14:paraId="075D6AA8" w14:textId="77777777" w:rsidR="00230BAD" w:rsidRPr="00C01384" w:rsidRDefault="00230BAD"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3.</w:t>
            </w:r>
          </w:p>
        </w:tc>
        <w:tc>
          <w:tcPr>
            <w:tcW w:w="3662" w:type="dxa"/>
          </w:tcPr>
          <w:p w14:paraId="25D1516D" w14:textId="4526D650" w:rsidR="00230BAD" w:rsidRPr="00C01384" w:rsidRDefault="00230BAD"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Discussion and confirmation (via email) of the updated NEN asks and next steps around the NEN.</w:t>
            </w:r>
          </w:p>
        </w:tc>
        <w:tc>
          <w:tcPr>
            <w:tcW w:w="2254" w:type="dxa"/>
          </w:tcPr>
          <w:p w14:paraId="6A2D8462" w14:textId="77777777" w:rsidR="00230BAD" w:rsidRPr="00C01384" w:rsidRDefault="00230BAD" w:rsidP="00F6450B">
            <w:pPr>
              <w:rPr>
                <w:rFonts w:ascii="Calibri" w:eastAsia="Times New Roman" w:hAnsi="Calibri" w:cs="Calibri"/>
                <w:color w:val="000000"/>
                <w:lang w:eastAsia="en-GB"/>
              </w:rPr>
            </w:pPr>
            <w:r>
              <w:rPr>
                <w:rFonts w:ascii="Calibri" w:eastAsia="Times New Roman" w:hAnsi="Calibri" w:cs="Calibri"/>
                <w:color w:val="000000"/>
                <w:lang w:eastAsia="en-GB"/>
              </w:rPr>
              <w:t>Paul Walton, Craig Macadam, Isobel Mercer</w:t>
            </w:r>
          </w:p>
        </w:tc>
        <w:tc>
          <w:tcPr>
            <w:tcW w:w="2254" w:type="dxa"/>
          </w:tcPr>
          <w:p w14:paraId="6F3C8FDF" w14:textId="77777777" w:rsidR="00230BAD" w:rsidRPr="00C01384" w:rsidRDefault="00230BAD"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23rd August</w:t>
            </w:r>
          </w:p>
        </w:tc>
      </w:tr>
      <w:tr w:rsidR="00230BAD" w14:paraId="4B853C7E" w14:textId="77777777" w:rsidTr="00F6450B">
        <w:tc>
          <w:tcPr>
            <w:tcW w:w="846" w:type="dxa"/>
          </w:tcPr>
          <w:p w14:paraId="18E838B4" w14:textId="77777777" w:rsidR="00230BAD" w:rsidRPr="00C01384" w:rsidRDefault="00230BAD"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4.</w:t>
            </w:r>
          </w:p>
        </w:tc>
        <w:tc>
          <w:tcPr>
            <w:tcW w:w="3662" w:type="dxa"/>
          </w:tcPr>
          <w:p w14:paraId="1FD408B1" w14:textId="77777777" w:rsidR="00230BAD" w:rsidRPr="00C01384" w:rsidRDefault="00230BAD"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One-page briefing on updated NEN asks, for Claudia Beamish meeting</w:t>
            </w:r>
          </w:p>
        </w:tc>
        <w:tc>
          <w:tcPr>
            <w:tcW w:w="2254" w:type="dxa"/>
          </w:tcPr>
          <w:p w14:paraId="245E2F3A" w14:textId="77777777" w:rsidR="00230BAD" w:rsidRPr="00C01384" w:rsidRDefault="00230BAD"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Dilraj Watson</w:t>
            </w:r>
          </w:p>
        </w:tc>
        <w:tc>
          <w:tcPr>
            <w:tcW w:w="2254" w:type="dxa"/>
          </w:tcPr>
          <w:p w14:paraId="4C4699C0" w14:textId="77777777" w:rsidR="00230BAD" w:rsidRPr="00C01384" w:rsidRDefault="00230BAD"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30</w:t>
            </w:r>
            <w:r w:rsidRPr="00230BAD">
              <w:rPr>
                <w:rFonts w:ascii="Calibri" w:eastAsia="Times New Roman" w:hAnsi="Calibri" w:cs="Calibri"/>
                <w:color w:val="000000"/>
                <w:vertAlign w:val="superscript"/>
                <w:lang w:eastAsia="en-GB"/>
              </w:rPr>
              <w:t>th</w:t>
            </w:r>
            <w:r>
              <w:rPr>
                <w:rFonts w:ascii="Calibri" w:eastAsia="Times New Roman" w:hAnsi="Calibri" w:cs="Calibri"/>
                <w:color w:val="000000"/>
                <w:lang w:eastAsia="en-GB"/>
              </w:rPr>
              <w:t xml:space="preserve"> August</w:t>
            </w:r>
          </w:p>
        </w:tc>
      </w:tr>
      <w:tr w:rsidR="00230BAD" w14:paraId="0963871E" w14:textId="77777777" w:rsidTr="00F6450B">
        <w:tc>
          <w:tcPr>
            <w:tcW w:w="846" w:type="dxa"/>
          </w:tcPr>
          <w:p w14:paraId="516E98EC" w14:textId="5ED736B8" w:rsidR="00230BAD" w:rsidRPr="00C01384" w:rsidRDefault="00230BAD"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 xml:space="preserve">5. </w:t>
            </w:r>
          </w:p>
        </w:tc>
        <w:tc>
          <w:tcPr>
            <w:tcW w:w="3662" w:type="dxa"/>
          </w:tcPr>
          <w:p w14:paraId="1AED65D6" w14:textId="3EC7EA22" w:rsidR="00230BAD" w:rsidRPr="00C01384" w:rsidRDefault="00230BAD"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Confirmation of the final launch date of the State of Nature report</w:t>
            </w:r>
          </w:p>
        </w:tc>
        <w:tc>
          <w:tcPr>
            <w:tcW w:w="2254" w:type="dxa"/>
          </w:tcPr>
          <w:p w14:paraId="20687CE4" w14:textId="7A6BB03E" w:rsidR="00230BAD" w:rsidRPr="00C01384" w:rsidRDefault="00230BAD"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Paul Walton</w:t>
            </w:r>
          </w:p>
        </w:tc>
        <w:tc>
          <w:tcPr>
            <w:tcW w:w="2254" w:type="dxa"/>
          </w:tcPr>
          <w:p w14:paraId="638BE881" w14:textId="330A6C9E" w:rsidR="00230BAD" w:rsidRPr="00C01384" w:rsidRDefault="00230BAD"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21</w:t>
            </w:r>
            <w:r w:rsidRPr="00230BAD">
              <w:rPr>
                <w:rFonts w:ascii="Calibri" w:eastAsia="Times New Roman" w:hAnsi="Calibri" w:cs="Calibri"/>
                <w:color w:val="000000"/>
                <w:vertAlign w:val="superscript"/>
                <w:lang w:eastAsia="en-GB"/>
              </w:rPr>
              <w:t>st</w:t>
            </w:r>
            <w:r>
              <w:rPr>
                <w:rFonts w:ascii="Calibri" w:eastAsia="Times New Roman" w:hAnsi="Calibri" w:cs="Calibri"/>
                <w:color w:val="000000"/>
                <w:lang w:eastAsia="en-GB"/>
              </w:rPr>
              <w:t xml:space="preserve"> August</w:t>
            </w:r>
          </w:p>
        </w:tc>
      </w:tr>
      <w:tr w:rsidR="00230BAD" w14:paraId="63396A32" w14:textId="77777777" w:rsidTr="00F6450B">
        <w:tc>
          <w:tcPr>
            <w:tcW w:w="846" w:type="dxa"/>
          </w:tcPr>
          <w:p w14:paraId="630D9FE1" w14:textId="5C5E6E51" w:rsidR="00230BAD" w:rsidRDefault="003726C0"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6.</w:t>
            </w:r>
          </w:p>
        </w:tc>
        <w:tc>
          <w:tcPr>
            <w:tcW w:w="3662" w:type="dxa"/>
          </w:tcPr>
          <w:p w14:paraId="1CBB576D" w14:textId="3ACA3F70" w:rsidR="00230BAD" w:rsidRDefault="003726C0" w:rsidP="003726C0">
            <w:pPr>
              <w:jc w:val="both"/>
              <w:rPr>
                <w:rFonts w:ascii="Calibri" w:eastAsia="Times New Roman" w:hAnsi="Calibri" w:cs="Calibri"/>
                <w:color w:val="000000"/>
                <w:lang w:eastAsia="en-GB"/>
              </w:rPr>
            </w:pPr>
            <w:r>
              <w:rPr>
                <w:rFonts w:ascii="Calibri" w:eastAsia="Times New Roman" w:hAnsi="Calibri" w:cs="Calibri"/>
                <w:color w:val="000000"/>
                <w:lang w:eastAsia="en-GB"/>
              </w:rPr>
              <w:t>Seek update on when the next LINK</w:t>
            </w:r>
            <w:r w:rsidRPr="003726C0">
              <w:rPr>
                <w:rFonts w:ascii="Calibri" w:eastAsia="Times New Roman" w:hAnsi="Calibri" w:cs="Calibri"/>
                <w:color w:val="000000"/>
                <w:lang w:eastAsia="en-GB"/>
              </w:rPr>
              <w:t xml:space="preserve"> board meeting with Francesca </w:t>
            </w:r>
            <w:r>
              <w:rPr>
                <w:rFonts w:ascii="Calibri" w:eastAsia="Times New Roman" w:hAnsi="Calibri" w:cs="Calibri"/>
                <w:color w:val="000000"/>
                <w:lang w:eastAsia="en-GB"/>
              </w:rPr>
              <w:t>can take place.</w:t>
            </w:r>
          </w:p>
        </w:tc>
        <w:tc>
          <w:tcPr>
            <w:tcW w:w="2254" w:type="dxa"/>
          </w:tcPr>
          <w:p w14:paraId="5A15BE86" w14:textId="393D6B97" w:rsidR="00230BAD" w:rsidRDefault="003726C0"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Dilraj Watson</w:t>
            </w:r>
          </w:p>
        </w:tc>
        <w:tc>
          <w:tcPr>
            <w:tcW w:w="2254" w:type="dxa"/>
          </w:tcPr>
          <w:p w14:paraId="0F3AF0ED" w14:textId="51C760B6" w:rsidR="00230BAD" w:rsidRDefault="003726C0"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Immediate-Completed</w:t>
            </w:r>
          </w:p>
        </w:tc>
      </w:tr>
      <w:tr w:rsidR="003726C0" w14:paraId="28669BE3" w14:textId="77777777" w:rsidTr="00F6450B">
        <w:tc>
          <w:tcPr>
            <w:tcW w:w="846" w:type="dxa"/>
          </w:tcPr>
          <w:p w14:paraId="135FB99D" w14:textId="71D0A378" w:rsidR="003726C0" w:rsidRPr="003726C0" w:rsidRDefault="003726C0" w:rsidP="003726C0">
            <w:pPr>
              <w:jc w:val="both"/>
              <w:rPr>
                <w:rFonts w:ascii="Calibri" w:eastAsia="Times New Roman" w:hAnsi="Calibri" w:cs="Calibri"/>
                <w:color w:val="000000"/>
                <w:lang w:eastAsia="en-GB"/>
              </w:rPr>
            </w:pPr>
            <w:r>
              <w:rPr>
                <w:rFonts w:ascii="Calibri" w:eastAsia="Times New Roman" w:hAnsi="Calibri" w:cs="Calibri"/>
                <w:color w:val="000000"/>
                <w:lang w:eastAsia="en-GB"/>
              </w:rPr>
              <w:t>7.</w:t>
            </w:r>
          </w:p>
        </w:tc>
        <w:tc>
          <w:tcPr>
            <w:tcW w:w="3662" w:type="dxa"/>
          </w:tcPr>
          <w:p w14:paraId="6C1C3651" w14:textId="3E63BC1B" w:rsidR="003726C0" w:rsidRPr="003726C0" w:rsidRDefault="003726C0" w:rsidP="003726C0">
            <w:pPr>
              <w:jc w:val="both"/>
              <w:rPr>
                <w:rFonts w:ascii="Calibri" w:eastAsia="Times New Roman" w:hAnsi="Calibri" w:cs="Calibri"/>
                <w:i/>
                <w:color w:val="000000"/>
                <w:lang w:eastAsia="en-GB"/>
              </w:rPr>
            </w:pPr>
            <w:r>
              <w:rPr>
                <w:rFonts w:ascii="Calibri" w:eastAsia="Times New Roman" w:hAnsi="Calibri" w:cs="Calibri"/>
                <w:color w:val="000000"/>
                <w:lang w:eastAsia="en-GB"/>
              </w:rPr>
              <w:t>S</w:t>
            </w:r>
            <w:r w:rsidRPr="003726C0">
              <w:rPr>
                <w:rFonts w:ascii="Calibri" w:eastAsia="Times New Roman" w:hAnsi="Calibri" w:cs="Calibri"/>
                <w:color w:val="000000"/>
                <w:lang w:eastAsia="en-GB"/>
              </w:rPr>
              <w:t>hare the map</w:t>
            </w:r>
            <w:r>
              <w:rPr>
                <w:rFonts w:ascii="Calibri" w:eastAsia="Times New Roman" w:hAnsi="Calibri" w:cs="Calibri"/>
                <w:color w:val="000000"/>
                <w:lang w:eastAsia="en-GB"/>
              </w:rPr>
              <w:t xml:space="preserve"> with subgroup members</w:t>
            </w:r>
            <w:r w:rsidRPr="003726C0">
              <w:rPr>
                <w:rFonts w:ascii="Calibri" w:eastAsia="Times New Roman" w:hAnsi="Calibri" w:cs="Calibri"/>
                <w:color w:val="000000"/>
                <w:lang w:eastAsia="en-GB"/>
              </w:rPr>
              <w:t xml:space="preserve"> which shows carbon stores</w:t>
            </w:r>
            <w:r>
              <w:rPr>
                <w:rFonts w:ascii="Calibri" w:eastAsia="Times New Roman" w:hAnsi="Calibri" w:cs="Calibri"/>
                <w:color w:val="000000"/>
                <w:lang w:eastAsia="en-GB"/>
              </w:rPr>
              <w:t>.</w:t>
            </w:r>
          </w:p>
          <w:p w14:paraId="5A606D90" w14:textId="77777777" w:rsidR="003726C0" w:rsidRPr="003726C0" w:rsidRDefault="003726C0" w:rsidP="003726C0">
            <w:pPr>
              <w:jc w:val="both"/>
              <w:rPr>
                <w:rFonts w:ascii="Calibri" w:eastAsia="Times New Roman" w:hAnsi="Calibri" w:cs="Calibri"/>
                <w:b/>
                <w:color w:val="000000"/>
                <w:lang w:eastAsia="en-GB"/>
              </w:rPr>
            </w:pPr>
          </w:p>
        </w:tc>
        <w:tc>
          <w:tcPr>
            <w:tcW w:w="2254" w:type="dxa"/>
          </w:tcPr>
          <w:p w14:paraId="405809A0" w14:textId="13B5E6CB" w:rsidR="003726C0" w:rsidRPr="003726C0" w:rsidRDefault="003726C0" w:rsidP="00F6450B">
            <w:pPr>
              <w:jc w:val="both"/>
              <w:rPr>
                <w:rFonts w:ascii="Calibri" w:eastAsia="Times New Roman" w:hAnsi="Calibri" w:cs="Calibri"/>
                <w:color w:val="000000"/>
                <w:lang w:eastAsia="en-GB"/>
              </w:rPr>
            </w:pPr>
            <w:r w:rsidRPr="003726C0">
              <w:rPr>
                <w:rFonts w:ascii="Calibri" w:eastAsia="Times New Roman" w:hAnsi="Calibri" w:cs="Calibri"/>
                <w:color w:val="000000"/>
                <w:lang w:eastAsia="en-GB"/>
              </w:rPr>
              <w:t>Isobel Mercer</w:t>
            </w:r>
          </w:p>
        </w:tc>
        <w:tc>
          <w:tcPr>
            <w:tcW w:w="2254" w:type="dxa"/>
          </w:tcPr>
          <w:p w14:paraId="0C761093" w14:textId="0B026E96" w:rsidR="003726C0" w:rsidRPr="003726C0" w:rsidRDefault="003726C0" w:rsidP="00F6450B">
            <w:pPr>
              <w:jc w:val="both"/>
              <w:rPr>
                <w:rFonts w:ascii="Calibri" w:eastAsia="Times New Roman" w:hAnsi="Calibri" w:cs="Calibri"/>
                <w:color w:val="000000"/>
                <w:lang w:eastAsia="en-GB"/>
              </w:rPr>
            </w:pPr>
            <w:r w:rsidRPr="003726C0">
              <w:rPr>
                <w:rFonts w:ascii="Calibri" w:eastAsia="Times New Roman" w:hAnsi="Calibri" w:cs="Calibri"/>
                <w:color w:val="000000"/>
                <w:lang w:eastAsia="en-GB"/>
              </w:rPr>
              <w:t>21</w:t>
            </w:r>
            <w:r w:rsidRPr="003726C0">
              <w:rPr>
                <w:rFonts w:ascii="Calibri" w:eastAsia="Times New Roman" w:hAnsi="Calibri" w:cs="Calibri"/>
                <w:color w:val="000000"/>
                <w:vertAlign w:val="superscript"/>
                <w:lang w:eastAsia="en-GB"/>
              </w:rPr>
              <w:t>st</w:t>
            </w:r>
            <w:r w:rsidRPr="003726C0">
              <w:rPr>
                <w:rFonts w:ascii="Calibri" w:eastAsia="Times New Roman" w:hAnsi="Calibri" w:cs="Calibri"/>
                <w:color w:val="000000"/>
                <w:lang w:eastAsia="en-GB"/>
              </w:rPr>
              <w:t xml:space="preserve"> August</w:t>
            </w:r>
          </w:p>
        </w:tc>
      </w:tr>
      <w:tr w:rsidR="004B74E7" w14:paraId="2866DFA2" w14:textId="77777777" w:rsidTr="00F6450B">
        <w:tc>
          <w:tcPr>
            <w:tcW w:w="846" w:type="dxa"/>
          </w:tcPr>
          <w:p w14:paraId="2AC28600" w14:textId="58C47347" w:rsidR="004B74E7" w:rsidRDefault="004B74E7" w:rsidP="003726C0">
            <w:pPr>
              <w:jc w:val="both"/>
              <w:rPr>
                <w:rFonts w:ascii="Calibri" w:eastAsia="Times New Roman" w:hAnsi="Calibri" w:cs="Calibri"/>
                <w:color w:val="000000"/>
                <w:lang w:eastAsia="en-GB"/>
              </w:rPr>
            </w:pPr>
            <w:r>
              <w:rPr>
                <w:rFonts w:ascii="Calibri" w:eastAsia="Times New Roman" w:hAnsi="Calibri" w:cs="Calibri"/>
                <w:color w:val="000000"/>
                <w:lang w:eastAsia="en-GB"/>
              </w:rPr>
              <w:t>8.</w:t>
            </w:r>
          </w:p>
        </w:tc>
        <w:tc>
          <w:tcPr>
            <w:tcW w:w="3662" w:type="dxa"/>
          </w:tcPr>
          <w:p w14:paraId="039B6620" w14:textId="399DF240" w:rsidR="004B74E7" w:rsidRDefault="004B74E7" w:rsidP="003726C0">
            <w:pPr>
              <w:jc w:val="both"/>
              <w:rPr>
                <w:rFonts w:ascii="Calibri" w:eastAsia="Times New Roman" w:hAnsi="Calibri" w:cs="Calibri"/>
                <w:color w:val="000000"/>
                <w:lang w:eastAsia="en-GB"/>
              </w:rPr>
            </w:pPr>
            <w:r>
              <w:rPr>
                <w:bCs/>
              </w:rPr>
              <w:t>F</w:t>
            </w:r>
            <w:r w:rsidRPr="00E5132E">
              <w:rPr>
                <w:bCs/>
              </w:rPr>
              <w:t>ollow up on whether Executive Agencies of Government can be Species Champions</w:t>
            </w:r>
          </w:p>
        </w:tc>
        <w:tc>
          <w:tcPr>
            <w:tcW w:w="2254" w:type="dxa"/>
          </w:tcPr>
          <w:p w14:paraId="7BA98EF8" w14:textId="13C4A96F" w:rsidR="004B74E7" w:rsidRPr="003726C0" w:rsidRDefault="004B74E7"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Calum Langdale</w:t>
            </w:r>
          </w:p>
        </w:tc>
        <w:tc>
          <w:tcPr>
            <w:tcW w:w="2254" w:type="dxa"/>
          </w:tcPr>
          <w:p w14:paraId="32DECCE3" w14:textId="54D26603" w:rsidR="004B74E7" w:rsidRPr="003726C0" w:rsidRDefault="004B74E7"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30</w:t>
            </w:r>
            <w:r w:rsidRPr="004B74E7">
              <w:rPr>
                <w:rFonts w:ascii="Calibri" w:eastAsia="Times New Roman" w:hAnsi="Calibri" w:cs="Calibri"/>
                <w:color w:val="000000"/>
                <w:vertAlign w:val="superscript"/>
                <w:lang w:eastAsia="en-GB"/>
              </w:rPr>
              <w:t>th</w:t>
            </w:r>
            <w:r>
              <w:rPr>
                <w:rFonts w:ascii="Calibri" w:eastAsia="Times New Roman" w:hAnsi="Calibri" w:cs="Calibri"/>
                <w:color w:val="000000"/>
                <w:lang w:eastAsia="en-GB"/>
              </w:rPr>
              <w:t xml:space="preserve"> September</w:t>
            </w:r>
          </w:p>
        </w:tc>
      </w:tr>
      <w:tr w:rsidR="004B74E7" w14:paraId="28551C9B" w14:textId="77777777" w:rsidTr="00F6450B">
        <w:tc>
          <w:tcPr>
            <w:tcW w:w="846" w:type="dxa"/>
          </w:tcPr>
          <w:p w14:paraId="5755B3D7" w14:textId="337FE7B0" w:rsidR="004B74E7" w:rsidRDefault="004B74E7" w:rsidP="003726C0">
            <w:pPr>
              <w:jc w:val="both"/>
              <w:rPr>
                <w:rFonts w:ascii="Calibri" w:eastAsia="Times New Roman" w:hAnsi="Calibri" w:cs="Calibri"/>
                <w:color w:val="000000"/>
                <w:lang w:eastAsia="en-GB"/>
              </w:rPr>
            </w:pPr>
            <w:r>
              <w:rPr>
                <w:rFonts w:ascii="Calibri" w:eastAsia="Times New Roman" w:hAnsi="Calibri" w:cs="Calibri"/>
                <w:color w:val="000000"/>
                <w:lang w:eastAsia="en-GB"/>
              </w:rPr>
              <w:t>9.</w:t>
            </w:r>
          </w:p>
        </w:tc>
        <w:tc>
          <w:tcPr>
            <w:tcW w:w="3662" w:type="dxa"/>
          </w:tcPr>
          <w:p w14:paraId="0DE12071" w14:textId="26A29679" w:rsidR="004B74E7" w:rsidRDefault="004B74E7" w:rsidP="003726C0">
            <w:pPr>
              <w:jc w:val="both"/>
              <w:rPr>
                <w:bCs/>
              </w:rPr>
            </w:pPr>
            <w:r>
              <w:rPr>
                <w:bCs/>
              </w:rPr>
              <w:t>Complete Species Champion review &amp; finish report</w:t>
            </w:r>
          </w:p>
        </w:tc>
        <w:tc>
          <w:tcPr>
            <w:tcW w:w="2254" w:type="dxa"/>
          </w:tcPr>
          <w:p w14:paraId="10A640A8" w14:textId="2C5FD11F" w:rsidR="004B74E7" w:rsidRDefault="004B74E7"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Calum Langdale</w:t>
            </w:r>
          </w:p>
        </w:tc>
        <w:tc>
          <w:tcPr>
            <w:tcW w:w="2254" w:type="dxa"/>
          </w:tcPr>
          <w:p w14:paraId="550B29F2" w14:textId="3C62572B" w:rsidR="004B74E7" w:rsidRDefault="004B74E7"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10</w:t>
            </w:r>
            <w:r w:rsidRPr="004B74E7">
              <w:rPr>
                <w:rFonts w:ascii="Calibri" w:eastAsia="Times New Roman" w:hAnsi="Calibri" w:cs="Calibri"/>
                <w:color w:val="000000"/>
                <w:vertAlign w:val="superscript"/>
                <w:lang w:eastAsia="en-GB"/>
              </w:rPr>
              <w:t>th</w:t>
            </w:r>
            <w:r>
              <w:rPr>
                <w:rFonts w:ascii="Calibri" w:eastAsia="Times New Roman" w:hAnsi="Calibri" w:cs="Calibri"/>
                <w:color w:val="000000"/>
                <w:lang w:eastAsia="en-GB"/>
              </w:rPr>
              <w:t xml:space="preserve"> September</w:t>
            </w:r>
          </w:p>
        </w:tc>
      </w:tr>
      <w:tr w:rsidR="004B74E7" w14:paraId="731211FA" w14:textId="77777777" w:rsidTr="00F6450B">
        <w:tc>
          <w:tcPr>
            <w:tcW w:w="846" w:type="dxa"/>
          </w:tcPr>
          <w:p w14:paraId="7A5463E8" w14:textId="1AF8980C" w:rsidR="004B74E7" w:rsidRDefault="00592035" w:rsidP="003726C0">
            <w:pPr>
              <w:jc w:val="both"/>
              <w:rPr>
                <w:rFonts w:ascii="Calibri" w:eastAsia="Times New Roman" w:hAnsi="Calibri" w:cs="Calibri"/>
                <w:color w:val="000000"/>
                <w:lang w:eastAsia="en-GB"/>
              </w:rPr>
            </w:pPr>
            <w:r>
              <w:rPr>
                <w:rFonts w:ascii="Calibri" w:eastAsia="Times New Roman" w:hAnsi="Calibri" w:cs="Calibri"/>
                <w:color w:val="000000"/>
                <w:lang w:eastAsia="en-GB"/>
              </w:rPr>
              <w:t>10.</w:t>
            </w:r>
          </w:p>
        </w:tc>
        <w:tc>
          <w:tcPr>
            <w:tcW w:w="3662" w:type="dxa"/>
          </w:tcPr>
          <w:p w14:paraId="1289BA5D" w14:textId="58889E69" w:rsidR="004B74E7" w:rsidRDefault="004B74E7" w:rsidP="003726C0">
            <w:pPr>
              <w:jc w:val="both"/>
              <w:rPr>
                <w:bCs/>
              </w:rPr>
            </w:pPr>
            <w:r>
              <w:rPr>
                <w:bCs/>
              </w:rPr>
              <w:t>Develop a set of metrics based on member feedback on species champion initiative</w:t>
            </w:r>
            <w:r w:rsidR="00592035">
              <w:rPr>
                <w:bCs/>
              </w:rPr>
              <w:t>, share with members.</w:t>
            </w:r>
          </w:p>
        </w:tc>
        <w:tc>
          <w:tcPr>
            <w:tcW w:w="2254" w:type="dxa"/>
          </w:tcPr>
          <w:p w14:paraId="48BF37A9" w14:textId="2D36EF25" w:rsidR="004B74E7" w:rsidRDefault="004B74E7"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Calum Langdale</w:t>
            </w:r>
          </w:p>
        </w:tc>
        <w:tc>
          <w:tcPr>
            <w:tcW w:w="2254" w:type="dxa"/>
          </w:tcPr>
          <w:p w14:paraId="6AC718DF" w14:textId="669878A9" w:rsidR="004B74E7" w:rsidRDefault="004B74E7"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10</w:t>
            </w:r>
            <w:r w:rsidRPr="004B74E7">
              <w:rPr>
                <w:rFonts w:ascii="Calibri" w:eastAsia="Times New Roman" w:hAnsi="Calibri" w:cs="Calibri"/>
                <w:color w:val="000000"/>
                <w:vertAlign w:val="superscript"/>
                <w:lang w:eastAsia="en-GB"/>
              </w:rPr>
              <w:t>th</w:t>
            </w:r>
            <w:r>
              <w:rPr>
                <w:rFonts w:ascii="Calibri" w:eastAsia="Times New Roman" w:hAnsi="Calibri" w:cs="Calibri"/>
                <w:color w:val="000000"/>
                <w:lang w:eastAsia="en-GB"/>
              </w:rPr>
              <w:t xml:space="preserve"> September</w:t>
            </w:r>
            <w:bookmarkStart w:id="0" w:name="_GoBack"/>
            <w:bookmarkEnd w:id="0"/>
          </w:p>
        </w:tc>
      </w:tr>
      <w:tr w:rsidR="00EB1024" w14:paraId="0629DD97" w14:textId="77777777" w:rsidTr="00F6450B">
        <w:tc>
          <w:tcPr>
            <w:tcW w:w="846" w:type="dxa"/>
          </w:tcPr>
          <w:p w14:paraId="7E98DFDA" w14:textId="3C95F2FF" w:rsidR="00EB1024" w:rsidRDefault="00EB1024" w:rsidP="003726C0">
            <w:pPr>
              <w:jc w:val="both"/>
              <w:rPr>
                <w:rFonts w:ascii="Calibri" w:eastAsia="Times New Roman" w:hAnsi="Calibri" w:cs="Calibri"/>
                <w:color w:val="000000"/>
                <w:lang w:eastAsia="en-GB"/>
              </w:rPr>
            </w:pPr>
            <w:r>
              <w:rPr>
                <w:rFonts w:ascii="Calibri" w:eastAsia="Times New Roman" w:hAnsi="Calibri" w:cs="Calibri"/>
                <w:color w:val="000000"/>
                <w:lang w:eastAsia="en-GB"/>
              </w:rPr>
              <w:t xml:space="preserve">11. </w:t>
            </w:r>
          </w:p>
        </w:tc>
        <w:tc>
          <w:tcPr>
            <w:tcW w:w="3662" w:type="dxa"/>
          </w:tcPr>
          <w:p w14:paraId="49D0990B" w14:textId="4C552949" w:rsidR="00EB1024" w:rsidRDefault="00EB1024" w:rsidP="003726C0">
            <w:pPr>
              <w:jc w:val="both"/>
              <w:rPr>
                <w:bCs/>
              </w:rPr>
            </w:pPr>
            <w:r>
              <w:rPr>
                <w:bCs/>
              </w:rPr>
              <w:t>Devise</w:t>
            </w:r>
            <w:r w:rsidRPr="00EB1024">
              <w:rPr>
                <w:bCs/>
              </w:rPr>
              <w:t xml:space="preserve"> a set of ‘case studies’ which demonstrate the success of the initiative, for use with members/for media etc.</w:t>
            </w:r>
          </w:p>
        </w:tc>
        <w:tc>
          <w:tcPr>
            <w:tcW w:w="2254" w:type="dxa"/>
          </w:tcPr>
          <w:p w14:paraId="628C15BC" w14:textId="769400AE" w:rsidR="00EB1024" w:rsidRDefault="00EB1024"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Calum Langdale</w:t>
            </w:r>
          </w:p>
        </w:tc>
        <w:tc>
          <w:tcPr>
            <w:tcW w:w="2254" w:type="dxa"/>
          </w:tcPr>
          <w:p w14:paraId="332AA5DD" w14:textId="2B1B6EB6" w:rsidR="00EB1024" w:rsidRDefault="00EB1024"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 xml:space="preserve">Ongoing </w:t>
            </w:r>
          </w:p>
        </w:tc>
      </w:tr>
      <w:tr w:rsidR="004B74E7" w14:paraId="7C18C9F2" w14:textId="77777777" w:rsidTr="00F6450B">
        <w:tc>
          <w:tcPr>
            <w:tcW w:w="846" w:type="dxa"/>
          </w:tcPr>
          <w:p w14:paraId="25520387" w14:textId="7BD91906" w:rsidR="004B74E7" w:rsidRDefault="004B74E7" w:rsidP="003726C0">
            <w:pPr>
              <w:jc w:val="both"/>
              <w:rPr>
                <w:rFonts w:ascii="Calibri" w:eastAsia="Times New Roman" w:hAnsi="Calibri" w:cs="Calibri"/>
                <w:color w:val="000000"/>
                <w:lang w:eastAsia="en-GB"/>
              </w:rPr>
            </w:pPr>
            <w:r>
              <w:rPr>
                <w:rFonts w:ascii="Calibri" w:eastAsia="Times New Roman" w:hAnsi="Calibri" w:cs="Calibri"/>
                <w:color w:val="000000"/>
                <w:lang w:eastAsia="en-GB"/>
              </w:rPr>
              <w:t>9.</w:t>
            </w:r>
          </w:p>
        </w:tc>
        <w:tc>
          <w:tcPr>
            <w:tcW w:w="3662" w:type="dxa"/>
          </w:tcPr>
          <w:p w14:paraId="565E1B2C" w14:textId="05158060" w:rsidR="004B74E7" w:rsidRDefault="004B74E7" w:rsidP="004B74E7">
            <w:pPr>
              <w:rPr>
                <w:rFonts w:ascii="Calibri" w:eastAsia="Times New Roman" w:hAnsi="Calibri" w:cs="Calibri"/>
                <w:color w:val="000000"/>
                <w:lang w:eastAsia="en-GB"/>
              </w:rPr>
            </w:pPr>
            <w:r>
              <w:rPr>
                <w:rFonts w:ascii="Calibri" w:eastAsia="Times New Roman" w:hAnsi="Calibri" w:cs="Calibri"/>
                <w:color w:val="000000"/>
                <w:lang w:eastAsia="en-GB"/>
              </w:rPr>
              <w:t xml:space="preserve">Confirmation whether </w:t>
            </w:r>
            <w:r w:rsidRPr="004B74E7">
              <w:rPr>
                <w:rFonts w:ascii="Calibri" w:eastAsia="Times New Roman" w:hAnsi="Calibri" w:cs="Calibri"/>
                <w:color w:val="000000"/>
                <w:lang w:eastAsia="en-GB"/>
              </w:rPr>
              <w:t xml:space="preserve">Finlay Carson </w:t>
            </w:r>
            <w:r>
              <w:rPr>
                <w:rFonts w:ascii="Calibri" w:eastAsia="Times New Roman" w:hAnsi="Calibri" w:cs="Calibri"/>
                <w:color w:val="000000"/>
                <w:lang w:eastAsia="en-GB"/>
              </w:rPr>
              <w:t>has agreed</w:t>
            </w:r>
            <w:r w:rsidRPr="004B74E7">
              <w:rPr>
                <w:rFonts w:ascii="Calibri" w:eastAsia="Times New Roman" w:hAnsi="Calibri" w:cs="Calibri"/>
                <w:color w:val="000000"/>
                <w:lang w:eastAsia="en-GB"/>
              </w:rPr>
              <w:t xml:space="preserve"> to sponsor LINK a</w:t>
            </w:r>
            <w:r>
              <w:rPr>
                <w:rFonts w:ascii="Calibri" w:eastAsia="Times New Roman" w:hAnsi="Calibri" w:cs="Calibri"/>
                <w:color w:val="000000"/>
                <w:lang w:eastAsia="en-GB"/>
              </w:rPr>
              <w:t>n</w:t>
            </w:r>
            <w:r w:rsidRPr="004B74E7">
              <w:rPr>
                <w:rFonts w:ascii="Calibri" w:eastAsia="Times New Roman" w:hAnsi="Calibri" w:cs="Calibri"/>
                <w:color w:val="000000"/>
                <w:lang w:eastAsia="en-GB"/>
              </w:rPr>
              <w:t>nual event next year</w:t>
            </w:r>
            <w:r>
              <w:rPr>
                <w:rFonts w:ascii="Calibri" w:eastAsia="Times New Roman" w:hAnsi="Calibri" w:cs="Calibri"/>
                <w:color w:val="000000"/>
                <w:lang w:eastAsia="en-GB"/>
              </w:rPr>
              <w:t>, if not who is sponsoring?</w:t>
            </w:r>
          </w:p>
        </w:tc>
        <w:tc>
          <w:tcPr>
            <w:tcW w:w="2254" w:type="dxa"/>
          </w:tcPr>
          <w:p w14:paraId="73454B9C" w14:textId="48A811E5" w:rsidR="004B74E7" w:rsidRPr="003726C0" w:rsidRDefault="004B74E7"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Calum Langdale</w:t>
            </w:r>
          </w:p>
        </w:tc>
        <w:tc>
          <w:tcPr>
            <w:tcW w:w="2254" w:type="dxa"/>
          </w:tcPr>
          <w:p w14:paraId="44729DB4" w14:textId="6D6DC9B7" w:rsidR="004B74E7" w:rsidRPr="003726C0" w:rsidRDefault="004B74E7"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By next meeting</w:t>
            </w:r>
          </w:p>
        </w:tc>
      </w:tr>
      <w:tr w:rsidR="00E13F28" w14:paraId="5667969D" w14:textId="77777777" w:rsidTr="00F6450B">
        <w:tc>
          <w:tcPr>
            <w:tcW w:w="846" w:type="dxa"/>
          </w:tcPr>
          <w:p w14:paraId="24EC1329" w14:textId="79189DF6" w:rsidR="00E13F28" w:rsidRDefault="00E13F28" w:rsidP="003726C0">
            <w:pPr>
              <w:jc w:val="both"/>
              <w:rPr>
                <w:rFonts w:ascii="Calibri" w:eastAsia="Times New Roman" w:hAnsi="Calibri" w:cs="Calibri"/>
                <w:color w:val="000000"/>
                <w:lang w:eastAsia="en-GB"/>
              </w:rPr>
            </w:pPr>
            <w:r>
              <w:rPr>
                <w:rFonts w:ascii="Calibri" w:eastAsia="Times New Roman" w:hAnsi="Calibri" w:cs="Calibri"/>
                <w:color w:val="000000"/>
                <w:lang w:eastAsia="en-GB"/>
              </w:rPr>
              <w:t>10.</w:t>
            </w:r>
          </w:p>
        </w:tc>
        <w:tc>
          <w:tcPr>
            <w:tcW w:w="3662" w:type="dxa"/>
          </w:tcPr>
          <w:p w14:paraId="0FA7D94C" w14:textId="6729B6EA" w:rsidR="00E13F28" w:rsidRDefault="00E13F28" w:rsidP="004B74E7">
            <w:pPr>
              <w:rPr>
                <w:rFonts w:ascii="Calibri" w:eastAsia="Times New Roman" w:hAnsi="Calibri" w:cs="Calibri"/>
                <w:color w:val="000000"/>
                <w:lang w:eastAsia="en-GB"/>
              </w:rPr>
            </w:pPr>
            <w:r>
              <w:rPr>
                <w:rFonts w:ascii="Calibri" w:eastAsia="Times New Roman" w:hAnsi="Calibri" w:cs="Calibri"/>
                <w:color w:val="000000"/>
                <w:lang w:eastAsia="en-GB"/>
              </w:rPr>
              <w:t xml:space="preserve">Discussion on whether framing of advocacy priorities should be across twin pieces of work around biodiversity and climate change or </w:t>
            </w:r>
            <w:r>
              <w:rPr>
                <w:rFonts w:ascii="Calibri" w:eastAsia="Times New Roman" w:hAnsi="Calibri" w:cs="Calibri"/>
                <w:color w:val="000000"/>
                <w:lang w:eastAsia="en-GB"/>
              </w:rPr>
              <w:lastRenderedPageBreak/>
              <w:t>focus should only be on NEN and BD advocacy.</w:t>
            </w:r>
          </w:p>
        </w:tc>
        <w:tc>
          <w:tcPr>
            <w:tcW w:w="2254" w:type="dxa"/>
          </w:tcPr>
          <w:p w14:paraId="35480470" w14:textId="532490B2" w:rsidR="00E13F28" w:rsidRDefault="00E13F28"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lastRenderedPageBreak/>
              <w:t>Craig Macadam, Paul Walton, Dilraj Watson</w:t>
            </w:r>
          </w:p>
        </w:tc>
        <w:tc>
          <w:tcPr>
            <w:tcW w:w="2254" w:type="dxa"/>
          </w:tcPr>
          <w:p w14:paraId="26DF0FA3" w14:textId="0A46A857" w:rsidR="00E13F28" w:rsidRDefault="00E13F28" w:rsidP="00F6450B">
            <w:pPr>
              <w:jc w:val="both"/>
              <w:rPr>
                <w:rFonts w:ascii="Calibri" w:eastAsia="Times New Roman" w:hAnsi="Calibri" w:cs="Calibri"/>
                <w:color w:val="000000"/>
                <w:lang w:eastAsia="en-GB"/>
              </w:rPr>
            </w:pPr>
            <w:r>
              <w:rPr>
                <w:rFonts w:ascii="Calibri" w:eastAsia="Times New Roman" w:hAnsi="Calibri" w:cs="Calibri"/>
                <w:color w:val="000000"/>
                <w:lang w:eastAsia="en-GB"/>
              </w:rPr>
              <w:t>30</w:t>
            </w:r>
            <w:r w:rsidRPr="00E13F28">
              <w:rPr>
                <w:rFonts w:ascii="Calibri" w:eastAsia="Times New Roman" w:hAnsi="Calibri" w:cs="Calibri"/>
                <w:color w:val="000000"/>
                <w:vertAlign w:val="superscript"/>
                <w:lang w:eastAsia="en-GB"/>
              </w:rPr>
              <w:t>th</w:t>
            </w:r>
            <w:r>
              <w:rPr>
                <w:rFonts w:ascii="Calibri" w:eastAsia="Times New Roman" w:hAnsi="Calibri" w:cs="Calibri"/>
                <w:color w:val="000000"/>
                <w:lang w:eastAsia="en-GB"/>
              </w:rPr>
              <w:t xml:space="preserve"> August</w:t>
            </w:r>
          </w:p>
        </w:tc>
      </w:tr>
    </w:tbl>
    <w:p w14:paraId="18EF9558" w14:textId="77777777" w:rsidR="00ED7053" w:rsidRDefault="00ED7053" w:rsidP="00ED7053">
      <w:pPr>
        <w:rPr>
          <w:highlight w:val="yellow"/>
        </w:rPr>
      </w:pPr>
    </w:p>
    <w:sectPr w:rsidR="00ED705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9F0EE8" w14:textId="77777777" w:rsidR="003F49E4" w:rsidRDefault="003F49E4" w:rsidP="008F0791">
      <w:pPr>
        <w:spacing w:after="0" w:line="240" w:lineRule="auto"/>
      </w:pPr>
      <w:r>
        <w:separator/>
      </w:r>
    </w:p>
  </w:endnote>
  <w:endnote w:type="continuationSeparator" w:id="0">
    <w:p w14:paraId="09271C2D" w14:textId="77777777" w:rsidR="003F49E4" w:rsidRDefault="003F49E4" w:rsidP="008F07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7026CA" w14:textId="77777777" w:rsidR="003F49E4" w:rsidRDefault="003F49E4" w:rsidP="008F0791">
      <w:pPr>
        <w:spacing w:after="0" w:line="240" w:lineRule="auto"/>
      </w:pPr>
      <w:r>
        <w:separator/>
      </w:r>
    </w:p>
  </w:footnote>
  <w:footnote w:type="continuationSeparator" w:id="0">
    <w:p w14:paraId="51BC78AB" w14:textId="77777777" w:rsidR="003F49E4" w:rsidRDefault="003F49E4" w:rsidP="008F079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B209C"/>
    <w:multiLevelType w:val="hybridMultilevel"/>
    <w:tmpl w:val="72E67334"/>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23" w:hanging="360"/>
      </w:pPr>
      <w:rPr>
        <w:rFonts w:ascii="Courier New" w:hAnsi="Courier New" w:cs="Courier New" w:hint="default"/>
      </w:rPr>
    </w:lvl>
    <w:lvl w:ilvl="2" w:tplc="08090005" w:tentative="1">
      <w:start w:val="1"/>
      <w:numFmt w:val="bullet"/>
      <w:lvlText w:val=""/>
      <w:lvlJc w:val="left"/>
      <w:pPr>
        <w:ind w:left="743" w:hanging="360"/>
      </w:pPr>
      <w:rPr>
        <w:rFonts w:ascii="Wingdings" w:hAnsi="Wingdings" w:hint="default"/>
      </w:rPr>
    </w:lvl>
    <w:lvl w:ilvl="3" w:tplc="08090001" w:tentative="1">
      <w:start w:val="1"/>
      <w:numFmt w:val="bullet"/>
      <w:lvlText w:val=""/>
      <w:lvlJc w:val="left"/>
      <w:pPr>
        <w:ind w:left="1463" w:hanging="360"/>
      </w:pPr>
      <w:rPr>
        <w:rFonts w:ascii="Symbol" w:hAnsi="Symbol" w:hint="default"/>
      </w:rPr>
    </w:lvl>
    <w:lvl w:ilvl="4" w:tplc="08090003" w:tentative="1">
      <w:start w:val="1"/>
      <w:numFmt w:val="bullet"/>
      <w:lvlText w:val="o"/>
      <w:lvlJc w:val="left"/>
      <w:pPr>
        <w:ind w:left="2183" w:hanging="360"/>
      </w:pPr>
      <w:rPr>
        <w:rFonts w:ascii="Courier New" w:hAnsi="Courier New" w:cs="Courier New" w:hint="default"/>
      </w:rPr>
    </w:lvl>
    <w:lvl w:ilvl="5" w:tplc="08090005" w:tentative="1">
      <w:start w:val="1"/>
      <w:numFmt w:val="bullet"/>
      <w:lvlText w:val=""/>
      <w:lvlJc w:val="left"/>
      <w:pPr>
        <w:ind w:left="2903" w:hanging="360"/>
      </w:pPr>
      <w:rPr>
        <w:rFonts w:ascii="Wingdings" w:hAnsi="Wingdings" w:hint="default"/>
      </w:rPr>
    </w:lvl>
    <w:lvl w:ilvl="6" w:tplc="08090001" w:tentative="1">
      <w:start w:val="1"/>
      <w:numFmt w:val="bullet"/>
      <w:lvlText w:val=""/>
      <w:lvlJc w:val="left"/>
      <w:pPr>
        <w:ind w:left="3623" w:hanging="360"/>
      </w:pPr>
      <w:rPr>
        <w:rFonts w:ascii="Symbol" w:hAnsi="Symbol" w:hint="default"/>
      </w:rPr>
    </w:lvl>
    <w:lvl w:ilvl="7" w:tplc="08090003" w:tentative="1">
      <w:start w:val="1"/>
      <w:numFmt w:val="bullet"/>
      <w:lvlText w:val="o"/>
      <w:lvlJc w:val="left"/>
      <w:pPr>
        <w:ind w:left="4343" w:hanging="360"/>
      </w:pPr>
      <w:rPr>
        <w:rFonts w:ascii="Courier New" w:hAnsi="Courier New" w:cs="Courier New" w:hint="default"/>
      </w:rPr>
    </w:lvl>
    <w:lvl w:ilvl="8" w:tplc="08090005" w:tentative="1">
      <w:start w:val="1"/>
      <w:numFmt w:val="bullet"/>
      <w:lvlText w:val=""/>
      <w:lvlJc w:val="left"/>
      <w:pPr>
        <w:ind w:left="5063" w:hanging="360"/>
      </w:pPr>
      <w:rPr>
        <w:rFonts w:ascii="Wingdings" w:hAnsi="Wingdings" w:hint="default"/>
      </w:rPr>
    </w:lvl>
  </w:abstractNum>
  <w:abstractNum w:abstractNumId="1" w15:restartNumberingAfterBreak="0">
    <w:nsid w:val="152842EE"/>
    <w:multiLevelType w:val="multilevel"/>
    <w:tmpl w:val="06F65BB2"/>
    <w:lvl w:ilvl="0">
      <w:start w:val="1"/>
      <w:numFmt w:val="upperRoman"/>
      <w:pStyle w:val="Heading2"/>
      <w:lvlText w:val="%1."/>
      <w:lvlJc w:val="left"/>
      <w:pPr>
        <w:ind w:left="576" w:hanging="576"/>
      </w:pPr>
      <w:rPr>
        <w:rFonts w:hint="default"/>
        <w:b w:val="0"/>
        <w:color w:val="4472C4" w:themeColor="accent1"/>
        <w:sz w:val="28"/>
      </w:rPr>
    </w:lvl>
    <w:lvl w:ilvl="1">
      <w:start w:val="1"/>
      <w:numFmt w:val="lowerLetter"/>
      <w:pStyle w:val="Heading3"/>
      <w:lvlText w:val="%2."/>
      <w:lvlJc w:val="left"/>
      <w:pPr>
        <w:ind w:left="864" w:hanging="288"/>
      </w:pPr>
      <w:rPr>
        <w:rFonts w:hint="default"/>
      </w:rPr>
    </w:lvl>
    <w:lvl w:ilvl="2">
      <w:start w:val="1"/>
      <w:numFmt w:val="lowerRoman"/>
      <w:pStyle w:val="Heading4"/>
      <w:lvlText w:val="%3."/>
      <w:lvlJc w:val="left"/>
      <w:pPr>
        <w:ind w:left="1080" w:hanging="360"/>
      </w:pPr>
      <w:rPr>
        <w:rFonts w:hint="default"/>
      </w:rPr>
    </w:lvl>
    <w:lvl w:ilvl="3">
      <w:start w:val="1"/>
      <w:numFmt w:val="decimal"/>
      <w:pStyle w:val="Heading5"/>
      <w:lvlText w:val="%4."/>
      <w:lvlJc w:val="left"/>
      <w:pPr>
        <w:ind w:left="1440" w:hanging="360"/>
      </w:pPr>
      <w:rPr>
        <w:rFonts w:hint="default"/>
      </w:rPr>
    </w:lvl>
    <w:lvl w:ilvl="4">
      <w:start w:val="1"/>
      <w:numFmt w:val="lowerLetter"/>
      <w:pStyle w:val="Heading6"/>
      <w:lvlText w:val="%5)"/>
      <w:lvlJc w:val="left"/>
      <w:pPr>
        <w:ind w:left="1800" w:hanging="360"/>
      </w:pPr>
      <w:rPr>
        <w:rFonts w:hint="default"/>
      </w:rPr>
    </w:lvl>
    <w:lvl w:ilvl="5">
      <w:start w:val="1"/>
      <w:numFmt w:val="lowerRoman"/>
      <w:pStyle w:val="Heading7"/>
      <w:lvlText w:val="%6)"/>
      <w:lvlJc w:val="left"/>
      <w:pPr>
        <w:ind w:left="2160" w:hanging="360"/>
      </w:pPr>
      <w:rPr>
        <w:rFonts w:hint="default"/>
      </w:rPr>
    </w:lvl>
    <w:lvl w:ilvl="6">
      <w:start w:val="1"/>
      <w:numFmt w:val="decimal"/>
      <w:pStyle w:val="Heading8"/>
      <w:lvlText w:val="%7)"/>
      <w:lvlJc w:val="left"/>
      <w:pPr>
        <w:ind w:left="2520" w:hanging="360"/>
      </w:pPr>
      <w:rPr>
        <w:rFonts w:hint="default"/>
      </w:rPr>
    </w:lvl>
    <w:lvl w:ilvl="7">
      <w:start w:val="1"/>
      <w:numFmt w:val="lowerLetter"/>
      <w:pStyle w:val="Heading9"/>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18FF230A"/>
    <w:multiLevelType w:val="hybridMultilevel"/>
    <w:tmpl w:val="C84457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877BC6"/>
    <w:multiLevelType w:val="hybridMultilevel"/>
    <w:tmpl w:val="3A064010"/>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4" w15:restartNumberingAfterBreak="0">
    <w:nsid w:val="1BCA563F"/>
    <w:multiLevelType w:val="hybridMultilevel"/>
    <w:tmpl w:val="F7AE514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813D2E"/>
    <w:multiLevelType w:val="hybridMultilevel"/>
    <w:tmpl w:val="C5F264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21F02C5F"/>
    <w:multiLevelType w:val="hybridMultilevel"/>
    <w:tmpl w:val="CC18381E"/>
    <w:lvl w:ilvl="0" w:tplc="611C0CB0">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7A8097B"/>
    <w:multiLevelType w:val="hybridMultilevel"/>
    <w:tmpl w:val="78E8FE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2CD05222"/>
    <w:multiLevelType w:val="hybridMultilevel"/>
    <w:tmpl w:val="5248F1CE"/>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344E5D08"/>
    <w:multiLevelType w:val="hybridMultilevel"/>
    <w:tmpl w:val="75E654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360C2627"/>
    <w:multiLevelType w:val="hybridMultilevel"/>
    <w:tmpl w:val="793EE356"/>
    <w:lvl w:ilvl="0" w:tplc="08090003">
      <w:start w:val="1"/>
      <w:numFmt w:val="bullet"/>
      <w:lvlText w:val="o"/>
      <w:lvlJc w:val="left"/>
      <w:pPr>
        <w:ind w:left="1494" w:hanging="360"/>
      </w:pPr>
      <w:rPr>
        <w:rFonts w:ascii="Courier New" w:hAnsi="Courier New" w:cs="Courier New"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1" w15:restartNumberingAfterBreak="0">
    <w:nsid w:val="41E64F73"/>
    <w:multiLevelType w:val="hybridMultilevel"/>
    <w:tmpl w:val="865AA188"/>
    <w:lvl w:ilvl="0" w:tplc="08090003">
      <w:start w:val="1"/>
      <w:numFmt w:val="bullet"/>
      <w:lvlText w:val="o"/>
      <w:lvlJc w:val="left"/>
      <w:pPr>
        <w:ind w:left="644" w:hanging="360"/>
      </w:pPr>
      <w:rPr>
        <w:rFonts w:ascii="Courier New" w:hAnsi="Courier New" w:cs="Courier New"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12" w15:restartNumberingAfterBreak="0">
    <w:nsid w:val="507E29A1"/>
    <w:multiLevelType w:val="hybridMultilevel"/>
    <w:tmpl w:val="81A64D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50E646E7"/>
    <w:multiLevelType w:val="hybridMultilevel"/>
    <w:tmpl w:val="4C7C8D2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54E50A68"/>
    <w:multiLevelType w:val="hybridMultilevel"/>
    <w:tmpl w:val="F0B84C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B1A44C6"/>
    <w:multiLevelType w:val="hybridMultilevel"/>
    <w:tmpl w:val="FE20D48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5BE539B2"/>
    <w:multiLevelType w:val="hybridMultilevel"/>
    <w:tmpl w:val="4C2A46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5C574BD5"/>
    <w:multiLevelType w:val="hybridMultilevel"/>
    <w:tmpl w:val="ECC28F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5D2C2015"/>
    <w:multiLevelType w:val="hybridMultilevel"/>
    <w:tmpl w:val="FA8440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42366A2"/>
    <w:multiLevelType w:val="hybridMultilevel"/>
    <w:tmpl w:val="C1788A6A"/>
    <w:lvl w:ilvl="0" w:tplc="08090003">
      <w:start w:val="1"/>
      <w:numFmt w:val="bullet"/>
      <w:lvlText w:val="o"/>
      <w:lvlJc w:val="left"/>
      <w:pPr>
        <w:ind w:left="644" w:hanging="360"/>
      </w:pPr>
      <w:rPr>
        <w:rFonts w:ascii="Courier New" w:hAnsi="Courier New" w:cs="Courier New"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20" w15:restartNumberingAfterBreak="0">
    <w:nsid w:val="71023C89"/>
    <w:multiLevelType w:val="hybridMultilevel"/>
    <w:tmpl w:val="4536AB6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7261349D"/>
    <w:multiLevelType w:val="hybridMultilevel"/>
    <w:tmpl w:val="403003D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7A863C24"/>
    <w:multiLevelType w:val="hybridMultilevel"/>
    <w:tmpl w:val="2B8AC8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BF06AA5"/>
    <w:multiLevelType w:val="hybridMultilevel"/>
    <w:tmpl w:val="7E585C3C"/>
    <w:lvl w:ilvl="0" w:tplc="51D8520C">
      <w:start w:val="1"/>
      <w:numFmt w:val="decimal"/>
      <w:lvlText w:val="%1."/>
      <w:lvlJc w:val="left"/>
      <w:pPr>
        <w:ind w:left="360" w:hanging="360"/>
      </w:pPr>
      <w:rPr>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7FBD5635"/>
    <w:multiLevelType w:val="hybridMultilevel"/>
    <w:tmpl w:val="E382A754"/>
    <w:lvl w:ilvl="0" w:tplc="08090005">
      <w:start w:val="1"/>
      <w:numFmt w:val="bullet"/>
      <w:lvlText w:val=""/>
      <w:lvlJc w:val="left"/>
      <w:pPr>
        <w:ind w:left="1069" w:hanging="360"/>
      </w:pPr>
      <w:rPr>
        <w:rFonts w:ascii="Wingdings" w:hAnsi="Wingdings"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num w:numId="1">
    <w:abstractNumId w:val="23"/>
  </w:num>
  <w:num w:numId="2">
    <w:abstractNumId w:val="13"/>
  </w:num>
  <w:num w:numId="3">
    <w:abstractNumId w:val="18"/>
  </w:num>
  <w:num w:numId="4">
    <w:abstractNumId w:val="1"/>
  </w:num>
  <w:num w:numId="5">
    <w:abstractNumId w:val="3"/>
  </w:num>
  <w:num w:numId="6">
    <w:abstractNumId w:val="0"/>
  </w:num>
  <w:num w:numId="7">
    <w:abstractNumId w:val="19"/>
  </w:num>
  <w:num w:numId="8">
    <w:abstractNumId w:val="22"/>
  </w:num>
  <w:num w:numId="9">
    <w:abstractNumId w:val="7"/>
  </w:num>
  <w:num w:numId="10">
    <w:abstractNumId w:val="12"/>
  </w:num>
  <w:num w:numId="11">
    <w:abstractNumId w:val="16"/>
  </w:num>
  <w:num w:numId="12">
    <w:abstractNumId w:val="17"/>
  </w:num>
  <w:num w:numId="13">
    <w:abstractNumId w:val="15"/>
  </w:num>
  <w:num w:numId="14">
    <w:abstractNumId w:val="5"/>
  </w:num>
  <w:num w:numId="15">
    <w:abstractNumId w:val="24"/>
  </w:num>
  <w:num w:numId="16">
    <w:abstractNumId w:val="9"/>
  </w:num>
  <w:num w:numId="17">
    <w:abstractNumId w:val="6"/>
  </w:num>
  <w:num w:numId="18">
    <w:abstractNumId w:val="4"/>
  </w:num>
  <w:num w:numId="19">
    <w:abstractNumId w:val="10"/>
  </w:num>
  <w:num w:numId="20">
    <w:abstractNumId w:val="14"/>
  </w:num>
  <w:num w:numId="21">
    <w:abstractNumId w:val="20"/>
  </w:num>
  <w:num w:numId="22">
    <w:abstractNumId w:val="2"/>
  </w:num>
  <w:num w:numId="23">
    <w:abstractNumId w:val="8"/>
  </w:num>
  <w:num w:numId="24">
    <w:abstractNumId w:val="21"/>
  </w:num>
  <w:num w:numId="25">
    <w:abstractNumId w:val="1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98D"/>
    <w:rsid w:val="000065D5"/>
    <w:rsid w:val="000074A9"/>
    <w:rsid w:val="00012D14"/>
    <w:rsid w:val="000149B1"/>
    <w:rsid w:val="00014EA1"/>
    <w:rsid w:val="00021677"/>
    <w:rsid w:val="000223A6"/>
    <w:rsid w:val="000255A3"/>
    <w:rsid w:val="000312DD"/>
    <w:rsid w:val="00035352"/>
    <w:rsid w:val="00040A22"/>
    <w:rsid w:val="00044FCB"/>
    <w:rsid w:val="000471A7"/>
    <w:rsid w:val="000507BC"/>
    <w:rsid w:val="000549C7"/>
    <w:rsid w:val="00057486"/>
    <w:rsid w:val="00061A74"/>
    <w:rsid w:val="00062E1C"/>
    <w:rsid w:val="0006314F"/>
    <w:rsid w:val="00072848"/>
    <w:rsid w:val="00081CE6"/>
    <w:rsid w:val="00082E6C"/>
    <w:rsid w:val="0008341C"/>
    <w:rsid w:val="00085332"/>
    <w:rsid w:val="00091E27"/>
    <w:rsid w:val="00095CA2"/>
    <w:rsid w:val="000962E7"/>
    <w:rsid w:val="000B5077"/>
    <w:rsid w:val="000C11F8"/>
    <w:rsid w:val="000C172B"/>
    <w:rsid w:val="000D76B8"/>
    <w:rsid w:val="000E5CDD"/>
    <w:rsid w:val="000F302C"/>
    <w:rsid w:val="000F624E"/>
    <w:rsid w:val="000F754B"/>
    <w:rsid w:val="0010200C"/>
    <w:rsid w:val="00105361"/>
    <w:rsid w:val="0010692F"/>
    <w:rsid w:val="001074D2"/>
    <w:rsid w:val="00112BC2"/>
    <w:rsid w:val="00113564"/>
    <w:rsid w:val="00114ECB"/>
    <w:rsid w:val="001171C4"/>
    <w:rsid w:val="00122D8E"/>
    <w:rsid w:val="00133F79"/>
    <w:rsid w:val="001342B5"/>
    <w:rsid w:val="0013631C"/>
    <w:rsid w:val="0013703A"/>
    <w:rsid w:val="001375B9"/>
    <w:rsid w:val="0014128E"/>
    <w:rsid w:val="00143931"/>
    <w:rsid w:val="00150E3E"/>
    <w:rsid w:val="001529FE"/>
    <w:rsid w:val="00152CCF"/>
    <w:rsid w:val="00165986"/>
    <w:rsid w:val="00171A34"/>
    <w:rsid w:val="00173DED"/>
    <w:rsid w:val="001804CA"/>
    <w:rsid w:val="001813F8"/>
    <w:rsid w:val="001830EA"/>
    <w:rsid w:val="00195309"/>
    <w:rsid w:val="001B342D"/>
    <w:rsid w:val="001B375C"/>
    <w:rsid w:val="001B5EDC"/>
    <w:rsid w:val="001C0205"/>
    <w:rsid w:val="001C1CA8"/>
    <w:rsid w:val="001C3709"/>
    <w:rsid w:val="001C5B32"/>
    <w:rsid w:val="001C5C72"/>
    <w:rsid w:val="001C5F9F"/>
    <w:rsid w:val="001E0415"/>
    <w:rsid w:val="001E20AF"/>
    <w:rsid w:val="001E679F"/>
    <w:rsid w:val="001F3192"/>
    <w:rsid w:val="00202DF8"/>
    <w:rsid w:val="00207021"/>
    <w:rsid w:val="00207D3B"/>
    <w:rsid w:val="002119F8"/>
    <w:rsid w:val="00215F11"/>
    <w:rsid w:val="002178D3"/>
    <w:rsid w:val="00230BAD"/>
    <w:rsid w:val="00230CBB"/>
    <w:rsid w:val="00231D8E"/>
    <w:rsid w:val="0023407C"/>
    <w:rsid w:val="00235E1E"/>
    <w:rsid w:val="00236F46"/>
    <w:rsid w:val="00240F7E"/>
    <w:rsid w:val="002415CA"/>
    <w:rsid w:val="00243E5B"/>
    <w:rsid w:val="002463AD"/>
    <w:rsid w:val="002542AD"/>
    <w:rsid w:val="00255862"/>
    <w:rsid w:val="00261FFD"/>
    <w:rsid w:val="002638AF"/>
    <w:rsid w:val="00265390"/>
    <w:rsid w:val="00267E01"/>
    <w:rsid w:val="00281FE2"/>
    <w:rsid w:val="00291314"/>
    <w:rsid w:val="00292C8B"/>
    <w:rsid w:val="002963E1"/>
    <w:rsid w:val="002B4303"/>
    <w:rsid w:val="002B6A57"/>
    <w:rsid w:val="002B7832"/>
    <w:rsid w:val="002C2529"/>
    <w:rsid w:val="002C3438"/>
    <w:rsid w:val="002D17A1"/>
    <w:rsid w:val="002D37BE"/>
    <w:rsid w:val="002D5B11"/>
    <w:rsid w:val="002E4ED7"/>
    <w:rsid w:val="002E73D5"/>
    <w:rsid w:val="00320524"/>
    <w:rsid w:val="00320E15"/>
    <w:rsid w:val="003225F3"/>
    <w:rsid w:val="00325353"/>
    <w:rsid w:val="0033052B"/>
    <w:rsid w:val="00343EA2"/>
    <w:rsid w:val="00350CC8"/>
    <w:rsid w:val="00351FD9"/>
    <w:rsid w:val="00353EF5"/>
    <w:rsid w:val="00360D8A"/>
    <w:rsid w:val="003726C0"/>
    <w:rsid w:val="00373573"/>
    <w:rsid w:val="0037517D"/>
    <w:rsid w:val="00377550"/>
    <w:rsid w:val="003808E4"/>
    <w:rsid w:val="003814A3"/>
    <w:rsid w:val="003824EC"/>
    <w:rsid w:val="00384E14"/>
    <w:rsid w:val="00397C39"/>
    <w:rsid w:val="003A6F2E"/>
    <w:rsid w:val="003A751F"/>
    <w:rsid w:val="003B3B82"/>
    <w:rsid w:val="003E1A83"/>
    <w:rsid w:val="003F41C4"/>
    <w:rsid w:val="003F49E4"/>
    <w:rsid w:val="003F56A5"/>
    <w:rsid w:val="003F7F6B"/>
    <w:rsid w:val="004003D1"/>
    <w:rsid w:val="00402369"/>
    <w:rsid w:val="00404C60"/>
    <w:rsid w:val="00405A03"/>
    <w:rsid w:val="004116A7"/>
    <w:rsid w:val="00413195"/>
    <w:rsid w:val="00413DB8"/>
    <w:rsid w:val="00413F30"/>
    <w:rsid w:val="00414C63"/>
    <w:rsid w:val="00416836"/>
    <w:rsid w:val="004210C2"/>
    <w:rsid w:val="00421423"/>
    <w:rsid w:val="00422F97"/>
    <w:rsid w:val="00437FC3"/>
    <w:rsid w:val="004425CB"/>
    <w:rsid w:val="00444B13"/>
    <w:rsid w:val="0044714E"/>
    <w:rsid w:val="00451033"/>
    <w:rsid w:val="00452EC9"/>
    <w:rsid w:val="00473403"/>
    <w:rsid w:val="00474EEF"/>
    <w:rsid w:val="00477AAB"/>
    <w:rsid w:val="00482D4A"/>
    <w:rsid w:val="0048344E"/>
    <w:rsid w:val="00484598"/>
    <w:rsid w:val="00486F85"/>
    <w:rsid w:val="00487DB0"/>
    <w:rsid w:val="00494FB9"/>
    <w:rsid w:val="004A124A"/>
    <w:rsid w:val="004B49F6"/>
    <w:rsid w:val="004B6C1E"/>
    <w:rsid w:val="004B74E7"/>
    <w:rsid w:val="004B761B"/>
    <w:rsid w:val="004C162B"/>
    <w:rsid w:val="004C2F95"/>
    <w:rsid w:val="004E63E5"/>
    <w:rsid w:val="004F19ED"/>
    <w:rsid w:val="00503497"/>
    <w:rsid w:val="00503AE6"/>
    <w:rsid w:val="00514CCD"/>
    <w:rsid w:val="00516812"/>
    <w:rsid w:val="00517571"/>
    <w:rsid w:val="00523CE3"/>
    <w:rsid w:val="00534740"/>
    <w:rsid w:val="0054044D"/>
    <w:rsid w:val="00540F9C"/>
    <w:rsid w:val="00552D23"/>
    <w:rsid w:val="00562572"/>
    <w:rsid w:val="005628CF"/>
    <w:rsid w:val="00562DC9"/>
    <w:rsid w:val="00566813"/>
    <w:rsid w:val="0057144F"/>
    <w:rsid w:val="005738C0"/>
    <w:rsid w:val="00575036"/>
    <w:rsid w:val="00575361"/>
    <w:rsid w:val="00587150"/>
    <w:rsid w:val="00592035"/>
    <w:rsid w:val="005B449F"/>
    <w:rsid w:val="005C20C9"/>
    <w:rsid w:val="005C461A"/>
    <w:rsid w:val="005D0CB1"/>
    <w:rsid w:val="005D14D5"/>
    <w:rsid w:val="005D3E98"/>
    <w:rsid w:val="005E077E"/>
    <w:rsid w:val="005E793D"/>
    <w:rsid w:val="005F1257"/>
    <w:rsid w:val="005F4A51"/>
    <w:rsid w:val="0060276C"/>
    <w:rsid w:val="00603DEA"/>
    <w:rsid w:val="00605171"/>
    <w:rsid w:val="00610D8B"/>
    <w:rsid w:val="00616071"/>
    <w:rsid w:val="0061746A"/>
    <w:rsid w:val="0062376E"/>
    <w:rsid w:val="006360C2"/>
    <w:rsid w:val="00640621"/>
    <w:rsid w:val="00643AB1"/>
    <w:rsid w:val="00651218"/>
    <w:rsid w:val="006533B8"/>
    <w:rsid w:val="00654B46"/>
    <w:rsid w:val="0065643B"/>
    <w:rsid w:val="0066472D"/>
    <w:rsid w:val="00666017"/>
    <w:rsid w:val="00666592"/>
    <w:rsid w:val="00666A8C"/>
    <w:rsid w:val="00667CEC"/>
    <w:rsid w:val="006717DC"/>
    <w:rsid w:val="006724B3"/>
    <w:rsid w:val="0068594E"/>
    <w:rsid w:val="0068608F"/>
    <w:rsid w:val="006862A4"/>
    <w:rsid w:val="00692554"/>
    <w:rsid w:val="00692A90"/>
    <w:rsid w:val="00697855"/>
    <w:rsid w:val="006A61BA"/>
    <w:rsid w:val="006B19E1"/>
    <w:rsid w:val="006C0075"/>
    <w:rsid w:val="006E181C"/>
    <w:rsid w:val="006F24DA"/>
    <w:rsid w:val="006F328D"/>
    <w:rsid w:val="006F580C"/>
    <w:rsid w:val="006F7B3E"/>
    <w:rsid w:val="0070021E"/>
    <w:rsid w:val="00700D1F"/>
    <w:rsid w:val="00705EBF"/>
    <w:rsid w:val="007073AA"/>
    <w:rsid w:val="00715BAC"/>
    <w:rsid w:val="0071648F"/>
    <w:rsid w:val="007269AF"/>
    <w:rsid w:val="0073058B"/>
    <w:rsid w:val="007402C9"/>
    <w:rsid w:val="00751FF7"/>
    <w:rsid w:val="00754BDA"/>
    <w:rsid w:val="00757F7F"/>
    <w:rsid w:val="0076273A"/>
    <w:rsid w:val="00764811"/>
    <w:rsid w:val="00765BF5"/>
    <w:rsid w:val="007729D2"/>
    <w:rsid w:val="00772BCD"/>
    <w:rsid w:val="007765CA"/>
    <w:rsid w:val="00777341"/>
    <w:rsid w:val="00780EF2"/>
    <w:rsid w:val="007943BA"/>
    <w:rsid w:val="00795368"/>
    <w:rsid w:val="0079579C"/>
    <w:rsid w:val="00796DB8"/>
    <w:rsid w:val="00797FCA"/>
    <w:rsid w:val="007A05D1"/>
    <w:rsid w:val="007A334A"/>
    <w:rsid w:val="007B2141"/>
    <w:rsid w:val="007B60FC"/>
    <w:rsid w:val="007D2E8E"/>
    <w:rsid w:val="007D624A"/>
    <w:rsid w:val="007E0AF8"/>
    <w:rsid w:val="007E1DE7"/>
    <w:rsid w:val="007E4F55"/>
    <w:rsid w:val="007E720F"/>
    <w:rsid w:val="007E7DE7"/>
    <w:rsid w:val="008014FD"/>
    <w:rsid w:val="00804E17"/>
    <w:rsid w:val="008118F1"/>
    <w:rsid w:val="00814CA1"/>
    <w:rsid w:val="0081536D"/>
    <w:rsid w:val="00820173"/>
    <w:rsid w:val="00824A5D"/>
    <w:rsid w:val="00824DD8"/>
    <w:rsid w:val="008276EA"/>
    <w:rsid w:val="00843FDC"/>
    <w:rsid w:val="00844D6B"/>
    <w:rsid w:val="00850BD9"/>
    <w:rsid w:val="00854562"/>
    <w:rsid w:val="008562F0"/>
    <w:rsid w:val="00865BEC"/>
    <w:rsid w:val="00865CBE"/>
    <w:rsid w:val="008718FC"/>
    <w:rsid w:val="008826C6"/>
    <w:rsid w:val="00887E38"/>
    <w:rsid w:val="00890358"/>
    <w:rsid w:val="00895B92"/>
    <w:rsid w:val="008A666B"/>
    <w:rsid w:val="008B065A"/>
    <w:rsid w:val="008B0B0D"/>
    <w:rsid w:val="008C4F1B"/>
    <w:rsid w:val="008D250A"/>
    <w:rsid w:val="008D318C"/>
    <w:rsid w:val="008D4A0F"/>
    <w:rsid w:val="008D70E0"/>
    <w:rsid w:val="008E1730"/>
    <w:rsid w:val="008E3DCD"/>
    <w:rsid w:val="008E3E8A"/>
    <w:rsid w:val="008E4764"/>
    <w:rsid w:val="008E4B66"/>
    <w:rsid w:val="008E7597"/>
    <w:rsid w:val="008E7D71"/>
    <w:rsid w:val="008F0791"/>
    <w:rsid w:val="008F1934"/>
    <w:rsid w:val="008F39B4"/>
    <w:rsid w:val="009027FD"/>
    <w:rsid w:val="009045DE"/>
    <w:rsid w:val="009068F6"/>
    <w:rsid w:val="00917E5F"/>
    <w:rsid w:val="009248AE"/>
    <w:rsid w:val="00930901"/>
    <w:rsid w:val="0093343F"/>
    <w:rsid w:val="00933588"/>
    <w:rsid w:val="009406B7"/>
    <w:rsid w:val="00940C81"/>
    <w:rsid w:val="009443F7"/>
    <w:rsid w:val="009449AF"/>
    <w:rsid w:val="00944A37"/>
    <w:rsid w:val="00954351"/>
    <w:rsid w:val="009608CD"/>
    <w:rsid w:val="00962CB9"/>
    <w:rsid w:val="00963835"/>
    <w:rsid w:val="009755B8"/>
    <w:rsid w:val="00977345"/>
    <w:rsid w:val="00977C03"/>
    <w:rsid w:val="0098086E"/>
    <w:rsid w:val="009814FE"/>
    <w:rsid w:val="00984502"/>
    <w:rsid w:val="0099774C"/>
    <w:rsid w:val="009A4071"/>
    <w:rsid w:val="009A42EA"/>
    <w:rsid w:val="009A555A"/>
    <w:rsid w:val="009A71E4"/>
    <w:rsid w:val="009A7BA4"/>
    <w:rsid w:val="009B474B"/>
    <w:rsid w:val="009C269C"/>
    <w:rsid w:val="009C73B2"/>
    <w:rsid w:val="009D1EC5"/>
    <w:rsid w:val="009E54DE"/>
    <w:rsid w:val="00A00CBE"/>
    <w:rsid w:val="00A01540"/>
    <w:rsid w:val="00A021A2"/>
    <w:rsid w:val="00A1628F"/>
    <w:rsid w:val="00A201C4"/>
    <w:rsid w:val="00A21F56"/>
    <w:rsid w:val="00A33B3B"/>
    <w:rsid w:val="00A40675"/>
    <w:rsid w:val="00A424CA"/>
    <w:rsid w:val="00A50ACE"/>
    <w:rsid w:val="00A7232C"/>
    <w:rsid w:val="00A7659B"/>
    <w:rsid w:val="00A76925"/>
    <w:rsid w:val="00A8035C"/>
    <w:rsid w:val="00A80B5E"/>
    <w:rsid w:val="00A82400"/>
    <w:rsid w:val="00A86C09"/>
    <w:rsid w:val="00A9080D"/>
    <w:rsid w:val="00A925B5"/>
    <w:rsid w:val="00A929E7"/>
    <w:rsid w:val="00A93D1B"/>
    <w:rsid w:val="00A95A34"/>
    <w:rsid w:val="00AB0164"/>
    <w:rsid w:val="00AB2842"/>
    <w:rsid w:val="00AC4DB6"/>
    <w:rsid w:val="00AC5838"/>
    <w:rsid w:val="00AE12BD"/>
    <w:rsid w:val="00AE7FB2"/>
    <w:rsid w:val="00AF30E7"/>
    <w:rsid w:val="00B0356F"/>
    <w:rsid w:val="00B1364D"/>
    <w:rsid w:val="00B13705"/>
    <w:rsid w:val="00B13A85"/>
    <w:rsid w:val="00B2137A"/>
    <w:rsid w:val="00B25842"/>
    <w:rsid w:val="00B26496"/>
    <w:rsid w:val="00B30421"/>
    <w:rsid w:val="00B412F0"/>
    <w:rsid w:val="00B53943"/>
    <w:rsid w:val="00B53A7A"/>
    <w:rsid w:val="00B5436E"/>
    <w:rsid w:val="00B56460"/>
    <w:rsid w:val="00B57C4D"/>
    <w:rsid w:val="00B635A1"/>
    <w:rsid w:val="00B701B2"/>
    <w:rsid w:val="00B707CA"/>
    <w:rsid w:val="00B7443C"/>
    <w:rsid w:val="00B74886"/>
    <w:rsid w:val="00B80CF2"/>
    <w:rsid w:val="00B83287"/>
    <w:rsid w:val="00B93CCD"/>
    <w:rsid w:val="00B947F5"/>
    <w:rsid w:val="00B96AD0"/>
    <w:rsid w:val="00B97C95"/>
    <w:rsid w:val="00BA6B3E"/>
    <w:rsid w:val="00BB403C"/>
    <w:rsid w:val="00BB4CEF"/>
    <w:rsid w:val="00BC01E1"/>
    <w:rsid w:val="00BC0BD2"/>
    <w:rsid w:val="00BC0FF3"/>
    <w:rsid w:val="00BC23D3"/>
    <w:rsid w:val="00BC478C"/>
    <w:rsid w:val="00BC54AF"/>
    <w:rsid w:val="00BC54B1"/>
    <w:rsid w:val="00BC7B54"/>
    <w:rsid w:val="00BD5339"/>
    <w:rsid w:val="00BD7F99"/>
    <w:rsid w:val="00BE4928"/>
    <w:rsid w:val="00BE658F"/>
    <w:rsid w:val="00BF126E"/>
    <w:rsid w:val="00BF15B0"/>
    <w:rsid w:val="00BF1DEC"/>
    <w:rsid w:val="00BF7D1B"/>
    <w:rsid w:val="00C01384"/>
    <w:rsid w:val="00C047A9"/>
    <w:rsid w:val="00C0798D"/>
    <w:rsid w:val="00C142D5"/>
    <w:rsid w:val="00C21B23"/>
    <w:rsid w:val="00C315C9"/>
    <w:rsid w:val="00C33ECD"/>
    <w:rsid w:val="00C34866"/>
    <w:rsid w:val="00C41966"/>
    <w:rsid w:val="00C43BF3"/>
    <w:rsid w:val="00C451B8"/>
    <w:rsid w:val="00C51173"/>
    <w:rsid w:val="00C53537"/>
    <w:rsid w:val="00C57E7C"/>
    <w:rsid w:val="00C640D5"/>
    <w:rsid w:val="00C72DD2"/>
    <w:rsid w:val="00C7378D"/>
    <w:rsid w:val="00C915E0"/>
    <w:rsid w:val="00C94FCB"/>
    <w:rsid w:val="00CA5FA9"/>
    <w:rsid w:val="00CA7243"/>
    <w:rsid w:val="00CA7833"/>
    <w:rsid w:val="00CD71DC"/>
    <w:rsid w:val="00CF15F9"/>
    <w:rsid w:val="00CF1852"/>
    <w:rsid w:val="00CF1E1A"/>
    <w:rsid w:val="00CF56C3"/>
    <w:rsid w:val="00D05384"/>
    <w:rsid w:val="00D06AF7"/>
    <w:rsid w:val="00D16BE6"/>
    <w:rsid w:val="00D211FF"/>
    <w:rsid w:val="00D22225"/>
    <w:rsid w:val="00D3198D"/>
    <w:rsid w:val="00D36003"/>
    <w:rsid w:val="00D4336F"/>
    <w:rsid w:val="00D43829"/>
    <w:rsid w:val="00D47E5A"/>
    <w:rsid w:val="00D5458F"/>
    <w:rsid w:val="00D67AC7"/>
    <w:rsid w:val="00D7155E"/>
    <w:rsid w:val="00D73CBA"/>
    <w:rsid w:val="00D80A14"/>
    <w:rsid w:val="00D847BF"/>
    <w:rsid w:val="00D85B55"/>
    <w:rsid w:val="00D868FB"/>
    <w:rsid w:val="00D916C0"/>
    <w:rsid w:val="00D92542"/>
    <w:rsid w:val="00D92B55"/>
    <w:rsid w:val="00D9540D"/>
    <w:rsid w:val="00DA3D3B"/>
    <w:rsid w:val="00DB6E41"/>
    <w:rsid w:val="00DC2DD0"/>
    <w:rsid w:val="00DC3352"/>
    <w:rsid w:val="00DD23DD"/>
    <w:rsid w:val="00DE0163"/>
    <w:rsid w:val="00DE2952"/>
    <w:rsid w:val="00DF2092"/>
    <w:rsid w:val="00DF29F2"/>
    <w:rsid w:val="00DF5478"/>
    <w:rsid w:val="00DF7CFE"/>
    <w:rsid w:val="00E10BE1"/>
    <w:rsid w:val="00E130C6"/>
    <w:rsid w:val="00E13F28"/>
    <w:rsid w:val="00E1686F"/>
    <w:rsid w:val="00E16E23"/>
    <w:rsid w:val="00E21C6D"/>
    <w:rsid w:val="00E301E9"/>
    <w:rsid w:val="00E32885"/>
    <w:rsid w:val="00E33288"/>
    <w:rsid w:val="00E37B1A"/>
    <w:rsid w:val="00E41655"/>
    <w:rsid w:val="00E46A7E"/>
    <w:rsid w:val="00E53938"/>
    <w:rsid w:val="00E63120"/>
    <w:rsid w:val="00E67ED2"/>
    <w:rsid w:val="00E7042B"/>
    <w:rsid w:val="00E730A1"/>
    <w:rsid w:val="00E73BDC"/>
    <w:rsid w:val="00E74372"/>
    <w:rsid w:val="00E87F4A"/>
    <w:rsid w:val="00E928C2"/>
    <w:rsid w:val="00E9334F"/>
    <w:rsid w:val="00E950B4"/>
    <w:rsid w:val="00EA232E"/>
    <w:rsid w:val="00EA7DBC"/>
    <w:rsid w:val="00EB1024"/>
    <w:rsid w:val="00EB25C4"/>
    <w:rsid w:val="00EC4273"/>
    <w:rsid w:val="00EC4A76"/>
    <w:rsid w:val="00ED7053"/>
    <w:rsid w:val="00EE1FCF"/>
    <w:rsid w:val="00EE2357"/>
    <w:rsid w:val="00EF7471"/>
    <w:rsid w:val="00F02464"/>
    <w:rsid w:val="00F02FEC"/>
    <w:rsid w:val="00F0650F"/>
    <w:rsid w:val="00F10D0D"/>
    <w:rsid w:val="00F11379"/>
    <w:rsid w:val="00F12B04"/>
    <w:rsid w:val="00F13ABB"/>
    <w:rsid w:val="00F2027A"/>
    <w:rsid w:val="00F209AF"/>
    <w:rsid w:val="00F24843"/>
    <w:rsid w:val="00F27C77"/>
    <w:rsid w:val="00F304CE"/>
    <w:rsid w:val="00F354B6"/>
    <w:rsid w:val="00F37802"/>
    <w:rsid w:val="00F427FA"/>
    <w:rsid w:val="00F46A74"/>
    <w:rsid w:val="00F526CF"/>
    <w:rsid w:val="00F562EA"/>
    <w:rsid w:val="00F5695E"/>
    <w:rsid w:val="00F614A5"/>
    <w:rsid w:val="00F63FB4"/>
    <w:rsid w:val="00F661DB"/>
    <w:rsid w:val="00F71EA2"/>
    <w:rsid w:val="00F7762F"/>
    <w:rsid w:val="00F81CD4"/>
    <w:rsid w:val="00F851BE"/>
    <w:rsid w:val="00F86150"/>
    <w:rsid w:val="00F94C1F"/>
    <w:rsid w:val="00FA01C0"/>
    <w:rsid w:val="00FA19A1"/>
    <w:rsid w:val="00FA1BE2"/>
    <w:rsid w:val="00FB2B67"/>
    <w:rsid w:val="00FC1B67"/>
    <w:rsid w:val="00FC74B1"/>
    <w:rsid w:val="00FD4523"/>
    <w:rsid w:val="00FD736E"/>
    <w:rsid w:val="00FE2612"/>
    <w:rsid w:val="00FF2063"/>
    <w:rsid w:val="00FF79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46296F"/>
  <w15:chartTrackingRefBased/>
  <w15:docId w15:val="{E284B107-4361-401A-811B-5F37C6997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3" w:unhideWhenUsed="1" w:qFormat="1"/>
    <w:lsdException w:name="heading 7" w:semiHidden="1" w:uiPriority="3" w:unhideWhenUsed="1" w:qFormat="1"/>
    <w:lsdException w:name="heading 8" w:semiHidden="1" w:uiPriority="3" w:unhideWhenUsed="1" w:qFormat="1"/>
    <w:lsdException w:name="heading 9" w:semiHidden="1" w:uiPriority="3"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BodyText"/>
    <w:link w:val="Heading2Char"/>
    <w:uiPriority w:val="3"/>
    <w:unhideWhenUsed/>
    <w:qFormat/>
    <w:rsid w:val="00D9540D"/>
    <w:pPr>
      <w:keepNext/>
      <w:keepLines/>
      <w:numPr>
        <w:numId w:val="4"/>
      </w:numPr>
      <w:spacing w:before="400" w:after="80" w:line="264" w:lineRule="auto"/>
      <w:ind w:right="2160"/>
      <w:outlineLvl w:val="1"/>
    </w:pPr>
    <w:rPr>
      <w:rFonts w:asciiTheme="majorHAnsi" w:eastAsiaTheme="majorEastAsia" w:hAnsiTheme="majorHAnsi" w:cstheme="majorBidi"/>
      <w:color w:val="44546A" w:themeColor="text2"/>
      <w:lang w:val="en-US" w:eastAsia="ja-JP"/>
    </w:rPr>
  </w:style>
  <w:style w:type="paragraph" w:styleId="Heading3">
    <w:name w:val="heading 3"/>
    <w:basedOn w:val="Normal"/>
    <w:link w:val="Heading3Char"/>
    <w:uiPriority w:val="3"/>
    <w:unhideWhenUsed/>
    <w:qFormat/>
    <w:rsid w:val="00D9540D"/>
    <w:pPr>
      <w:numPr>
        <w:ilvl w:val="1"/>
        <w:numId w:val="4"/>
      </w:numPr>
      <w:spacing w:before="40" w:after="40" w:line="264" w:lineRule="auto"/>
      <w:ind w:right="2160"/>
      <w:outlineLvl w:val="2"/>
    </w:pPr>
    <w:rPr>
      <w:rFonts w:eastAsiaTheme="minorEastAsia"/>
      <w:color w:val="44546A" w:themeColor="text2"/>
      <w:lang w:val="en-US" w:eastAsia="ja-JP"/>
    </w:rPr>
  </w:style>
  <w:style w:type="paragraph" w:styleId="Heading4">
    <w:name w:val="heading 4"/>
    <w:basedOn w:val="Normal"/>
    <w:next w:val="Normal"/>
    <w:link w:val="Heading4Char"/>
    <w:uiPriority w:val="3"/>
    <w:semiHidden/>
    <w:unhideWhenUsed/>
    <w:qFormat/>
    <w:rsid w:val="00D9540D"/>
    <w:pPr>
      <w:keepNext/>
      <w:keepLines/>
      <w:numPr>
        <w:ilvl w:val="2"/>
        <w:numId w:val="4"/>
      </w:numPr>
      <w:spacing w:before="40" w:after="0" w:line="264" w:lineRule="auto"/>
      <w:outlineLvl w:val="3"/>
    </w:pPr>
    <w:rPr>
      <w:rFonts w:eastAsiaTheme="minorEastAsia"/>
      <w:color w:val="44546A" w:themeColor="text2"/>
      <w:lang w:val="en-US" w:eastAsia="ja-JP"/>
    </w:rPr>
  </w:style>
  <w:style w:type="paragraph" w:styleId="Heading5">
    <w:name w:val="heading 5"/>
    <w:basedOn w:val="Normal"/>
    <w:next w:val="Normal"/>
    <w:link w:val="Heading5Char"/>
    <w:uiPriority w:val="3"/>
    <w:semiHidden/>
    <w:unhideWhenUsed/>
    <w:qFormat/>
    <w:rsid w:val="00D9540D"/>
    <w:pPr>
      <w:keepNext/>
      <w:keepLines/>
      <w:numPr>
        <w:ilvl w:val="3"/>
        <w:numId w:val="4"/>
      </w:numPr>
      <w:spacing w:before="40" w:after="0" w:line="264" w:lineRule="auto"/>
      <w:outlineLvl w:val="4"/>
    </w:pPr>
    <w:rPr>
      <w:rFonts w:eastAsiaTheme="minorEastAsia"/>
      <w:color w:val="44546A" w:themeColor="text2"/>
      <w:lang w:val="en-US" w:eastAsia="ja-JP"/>
    </w:rPr>
  </w:style>
  <w:style w:type="paragraph" w:styleId="Heading6">
    <w:name w:val="heading 6"/>
    <w:basedOn w:val="Normal"/>
    <w:next w:val="Normal"/>
    <w:link w:val="Heading6Char"/>
    <w:uiPriority w:val="3"/>
    <w:semiHidden/>
    <w:unhideWhenUsed/>
    <w:qFormat/>
    <w:rsid w:val="00D9540D"/>
    <w:pPr>
      <w:keepNext/>
      <w:keepLines/>
      <w:numPr>
        <w:ilvl w:val="4"/>
        <w:numId w:val="4"/>
      </w:numPr>
      <w:spacing w:before="40" w:after="0" w:line="264" w:lineRule="auto"/>
      <w:outlineLvl w:val="5"/>
    </w:pPr>
    <w:rPr>
      <w:rFonts w:eastAsiaTheme="minorEastAsia"/>
      <w:color w:val="44546A" w:themeColor="text2"/>
      <w:lang w:val="en-US" w:eastAsia="ja-JP"/>
    </w:rPr>
  </w:style>
  <w:style w:type="paragraph" w:styleId="Heading7">
    <w:name w:val="heading 7"/>
    <w:basedOn w:val="Normal"/>
    <w:next w:val="Normal"/>
    <w:link w:val="Heading7Char"/>
    <w:uiPriority w:val="3"/>
    <w:semiHidden/>
    <w:unhideWhenUsed/>
    <w:qFormat/>
    <w:rsid w:val="00D9540D"/>
    <w:pPr>
      <w:keepNext/>
      <w:keepLines/>
      <w:numPr>
        <w:ilvl w:val="5"/>
        <w:numId w:val="4"/>
      </w:numPr>
      <w:spacing w:before="40" w:after="0" w:line="264" w:lineRule="auto"/>
      <w:outlineLvl w:val="6"/>
    </w:pPr>
    <w:rPr>
      <w:rFonts w:eastAsiaTheme="minorEastAsia"/>
      <w:color w:val="44546A" w:themeColor="text2"/>
      <w:lang w:val="en-US" w:eastAsia="ja-JP"/>
    </w:rPr>
  </w:style>
  <w:style w:type="paragraph" w:styleId="Heading8">
    <w:name w:val="heading 8"/>
    <w:basedOn w:val="Normal"/>
    <w:next w:val="Normal"/>
    <w:link w:val="Heading8Char"/>
    <w:uiPriority w:val="3"/>
    <w:semiHidden/>
    <w:unhideWhenUsed/>
    <w:qFormat/>
    <w:rsid w:val="00D9540D"/>
    <w:pPr>
      <w:keepNext/>
      <w:keepLines/>
      <w:numPr>
        <w:ilvl w:val="6"/>
        <w:numId w:val="4"/>
      </w:numPr>
      <w:spacing w:before="40" w:after="0" w:line="264" w:lineRule="auto"/>
      <w:outlineLvl w:val="7"/>
    </w:pPr>
    <w:rPr>
      <w:rFonts w:eastAsiaTheme="minorEastAsia"/>
      <w:color w:val="44546A" w:themeColor="text2"/>
      <w:lang w:val="en-US" w:eastAsia="ja-JP"/>
    </w:rPr>
  </w:style>
  <w:style w:type="paragraph" w:styleId="Heading9">
    <w:name w:val="heading 9"/>
    <w:basedOn w:val="Normal"/>
    <w:next w:val="Normal"/>
    <w:link w:val="Heading9Char"/>
    <w:uiPriority w:val="3"/>
    <w:semiHidden/>
    <w:unhideWhenUsed/>
    <w:qFormat/>
    <w:rsid w:val="00D9540D"/>
    <w:pPr>
      <w:keepNext/>
      <w:keepLines/>
      <w:numPr>
        <w:ilvl w:val="7"/>
        <w:numId w:val="4"/>
      </w:numPr>
      <w:spacing w:before="40" w:after="0" w:line="264" w:lineRule="auto"/>
      <w:outlineLvl w:val="8"/>
    </w:pPr>
    <w:rPr>
      <w:rFonts w:eastAsiaTheme="minorEastAsia"/>
      <w:i/>
      <w:iCs/>
      <w:color w:val="44546A" w:themeColor="text2"/>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7F7F"/>
    <w:pPr>
      <w:ind w:left="720"/>
      <w:contextualSpacing/>
    </w:pPr>
  </w:style>
  <w:style w:type="character" w:styleId="CommentReference">
    <w:name w:val="annotation reference"/>
    <w:basedOn w:val="DefaultParagraphFont"/>
    <w:uiPriority w:val="99"/>
    <w:semiHidden/>
    <w:unhideWhenUsed/>
    <w:rsid w:val="00844D6B"/>
    <w:rPr>
      <w:sz w:val="16"/>
      <w:szCs w:val="16"/>
    </w:rPr>
  </w:style>
  <w:style w:type="paragraph" w:styleId="CommentText">
    <w:name w:val="annotation text"/>
    <w:basedOn w:val="Normal"/>
    <w:link w:val="CommentTextChar"/>
    <w:uiPriority w:val="99"/>
    <w:semiHidden/>
    <w:unhideWhenUsed/>
    <w:rsid w:val="00844D6B"/>
    <w:pPr>
      <w:spacing w:line="240" w:lineRule="auto"/>
    </w:pPr>
    <w:rPr>
      <w:sz w:val="20"/>
      <w:szCs w:val="20"/>
    </w:rPr>
  </w:style>
  <w:style w:type="character" w:customStyle="1" w:styleId="CommentTextChar">
    <w:name w:val="Comment Text Char"/>
    <w:basedOn w:val="DefaultParagraphFont"/>
    <w:link w:val="CommentText"/>
    <w:uiPriority w:val="99"/>
    <w:semiHidden/>
    <w:rsid w:val="00844D6B"/>
    <w:rPr>
      <w:sz w:val="20"/>
      <w:szCs w:val="20"/>
    </w:rPr>
  </w:style>
  <w:style w:type="paragraph" w:styleId="CommentSubject">
    <w:name w:val="annotation subject"/>
    <w:basedOn w:val="CommentText"/>
    <w:next w:val="CommentText"/>
    <w:link w:val="CommentSubjectChar"/>
    <w:uiPriority w:val="99"/>
    <w:semiHidden/>
    <w:unhideWhenUsed/>
    <w:rsid w:val="00844D6B"/>
    <w:rPr>
      <w:b/>
      <w:bCs/>
    </w:rPr>
  </w:style>
  <w:style w:type="character" w:customStyle="1" w:styleId="CommentSubjectChar">
    <w:name w:val="Comment Subject Char"/>
    <w:basedOn w:val="CommentTextChar"/>
    <w:link w:val="CommentSubject"/>
    <w:uiPriority w:val="99"/>
    <w:semiHidden/>
    <w:rsid w:val="00844D6B"/>
    <w:rPr>
      <w:b/>
      <w:bCs/>
      <w:sz w:val="20"/>
      <w:szCs w:val="20"/>
    </w:rPr>
  </w:style>
  <w:style w:type="paragraph" w:styleId="BalloonText">
    <w:name w:val="Balloon Text"/>
    <w:basedOn w:val="Normal"/>
    <w:link w:val="BalloonTextChar"/>
    <w:uiPriority w:val="99"/>
    <w:semiHidden/>
    <w:unhideWhenUsed/>
    <w:rsid w:val="00844D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4D6B"/>
    <w:rPr>
      <w:rFonts w:ascii="Segoe UI" w:hAnsi="Segoe UI" w:cs="Segoe UI"/>
      <w:sz w:val="18"/>
      <w:szCs w:val="18"/>
    </w:rPr>
  </w:style>
  <w:style w:type="paragraph" w:styleId="Revision">
    <w:name w:val="Revision"/>
    <w:hidden/>
    <w:uiPriority w:val="99"/>
    <w:semiHidden/>
    <w:rsid w:val="00F209AF"/>
    <w:pPr>
      <w:spacing w:after="0" w:line="240" w:lineRule="auto"/>
    </w:pPr>
  </w:style>
  <w:style w:type="character" w:styleId="Hyperlink">
    <w:name w:val="Hyperlink"/>
    <w:basedOn w:val="DefaultParagraphFont"/>
    <w:uiPriority w:val="99"/>
    <w:unhideWhenUsed/>
    <w:rsid w:val="00777341"/>
    <w:rPr>
      <w:color w:val="0563C1" w:themeColor="hyperlink"/>
      <w:u w:val="single"/>
    </w:rPr>
  </w:style>
  <w:style w:type="character" w:styleId="UnresolvedMention">
    <w:name w:val="Unresolved Mention"/>
    <w:basedOn w:val="DefaultParagraphFont"/>
    <w:uiPriority w:val="99"/>
    <w:semiHidden/>
    <w:unhideWhenUsed/>
    <w:rsid w:val="00777341"/>
    <w:rPr>
      <w:color w:val="605E5C"/>
      <w:shd w:val="clear" w:color="auto" w:fill="E1DFDD"/>
    </w:rPr>
  </w:style>
  <w:style w:type="character" w:styleId="FollowedHyperlink">
    <w:name w:val="FollowedHyperlink"/>
    <w:basedOn w:val="DefaultParagraphFont"/>
    <w:uiPriority w:val="99"/>
    <w:semiHidden/>
    <w:unhideWhenUsed/>
    <w:rsid w:val="00171A34"/>
    <w:rPr>
      <w:color w:val="954F72" w:themeColor="followedHyperlink"/>
      <w:u w:val="single"/>
    </w:rPr>
  </w:style>
  <w:style w:type="paragraph" w:styleId="FootnoteText">
    <w:name w:val="footnote text"/>
    <w:basedOn w:val="Normal"/>
    <w:link w:val="FootnoteTextChar"/>
    <w:uiPriority w:val="99"/>
    <w:semiHidden/>
    <w:unhideWhenUsed/>
    <w:rsid w:val="008F079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F0791"/>
    <w:rPr>
      <w:sz w:val="20"/>
      <w:szCs w:val="20"/>
    </w:rPr>
  </w:style>
  <w:style w:type="character" w:styleId="FootnoteReference">
    <w:name w:val="footnote reference"/>
    <w:basedOn w:val="DefaultParagraphFont"/>
    <w:uiPriority w:val="99"/>
    <w:semiHidden/>
    <w:unhideWhenUsed/>
    <w:rsid w:val="008F0791"/>
    <w:rPr>
      <w:vertAlign w:val="superscript"/>
    </w:rPr>
  </w:style>
  <w:style w:type="character" w:customStyle="1" w:styleId="Heading2Char">
    <w:name w:val="Heading 2 Char"/>
    <w:basedOn w:val="DefaultParagraphFont"/>
    <w:link w:val="Heading2"/>
    <w:uiPriority w:val="3"/>
    <w:rsid w:val="00D9540D"/>
    <w:rPr>
      <w:rFonts w:asciiTheme="majorHAnsi" w:eastAsiaTheme="majorEastAsia" w:hAnsiTheme="majorHAnsi" w:cstheme="majorBidi"/>
      <w:color w:val="44546A" w:themeColor="text2"/>
      <w:lang w:val="en-US" w:eastAsia="ja-JP"/>
    </w:rPr>
  </w:style>
  <w:style w:type="character" w:customStyle="1" w:styleId="Heading3Char">
    <w:name w:val="Heading 3 Char"/>
    <w:basedOn w:val="DefaultParagraphFont"/>
    <w:link w:val="Heading3"/>
    <w:uiPriority w:val="3"/>
    <w:rsid w:val="00D9540D"/>
    <w:rPr>
      <w:rFonts w:eastAsiaTheme="minorEastAsia"/>
      <w:color w:val="44546A" w:themeColor="text2"/>
      <w:lang w:val="en-US" w:eastAsia="ja-JP"/>
    </w:rPr>
  </w:style>
  <w:style w:type="character" w:customStyle="1" w:styleId="Heading4Char">
    <w:name w:val="Heading 4 Char"/>
    <w:basedOn w:val="DefaultParagraphFont"/>
    <w:link w:val="Heading4"/>
    <w:uiPriority w:val="3"/>
    <w:semiHidden/>
    <w:rsid w:val="00D9540D"/>
    <w:rPr>
      <w:rFonts w:eastAsiaTheme="minorEastAsia"/>
      <w:color w:val="44546A" w:themeColor="text2"/>
      <w:lang w:val="en-US" w:eastAsia="ja-JP"/>
    </w:rPr>
  </w:style>
  <w:style w:type="character" w:customStyle="1" w:styleId="Heading5Char">
    <w:name w:val="Heading 5 Char"/>
    <w:basedOn w:val="DefaultParagraphFont"/>
    <w:link w:val="Heading5"/>
    <w:uiPriority w:val="3"/>
    <w:semiHidden/>
    <w:rsid w:val="00D9540D"/>
    <w:rPr>
      <w:rFonts w:eastAsiaTheme="minorEastAsia"/>
      <w:color w:val="44546A" w:themeColor="text2"/>
      <w:lang w:val="en-US" w:eastAsia="ja-JP"/>
    </w:rPr>
  </w:style>
  <w:style w:type="character" w:customStyle="1" w:styleId="Heading6Char">
    <w:name w:val="Heading 6 Char"/>
    <w:basedOn w:val="DefaultParagraphFont"/>
    <w:link w:val="Heading6"/>
    <w:uiPriority w:val="3"/>
    <w:semiHidden/>
    <w:rsid w:val="00D9540D"/>
    <w:rPr>
      <w:rFonts w:eastAsiaTheme="minorEastAsia"/>
      <w:color w:val="44546A" w:themeColor="text2"/>
      <w:lang w:val="en-US" w:eastAsia="ja-JP"/>
    </w:rPr>
  </w:style>
  <w:style w:type="character" w:customStyle="1" w:styleId="Heading7Char">
    <w:name w:val="Heading 7 Char"/>
    <w:basedOn w:val="DefaultParagraphFont"/>
    <w:link w:val="Heading7"/>
    <w:uiPriority w:val="3"/>
    <w:semiHidden/>
    <w:rsid w:val="00D9540D"/>
    <w:rPr>
      <w:rFonts w:eastAsiaTheme="minorEastAsia"/>
      <w:color w:val="44546A" w:themeColor="text2"/>
      <w:lang w:val="en-US" w:eastAsia="ja-JP"/>
    </w:rPr>
  </w:style>
  <w:style w:type="character" w:customStyle="1" w:styleId="Heading8Char">
    <w:name w:val="Heading 8 Char"/>
    <w:basedOn w:val="DefaultParagraphFont"/>
    <w:link w:val="Heading8"/>
    <w:uiPriority w:val="3"/>
    <w:semiHidden/>
    <w:rsid w:val="00D9540D"/>
    <w:rPr>
      <w:rFonts w:eastAsiaTheme="minorEastAsia"/>
      <w:color w:val="44546A" w:themeColor="text2"/>
      <w:lang w:val="en-US" w:eastAsia="ja-JP"/>
    </w:rPr>
  </w:style>
  <w:style w:type="character" w:customStyle="1" w:styleId="Heading9Char">
    <w:name w:val="Heading 9 Char"/>
    <w:basedOn w:val="DefaultParagraphFont"/>
    <w:link w:val="Heading9"/>
    <w:uiPriority w:val="3"/>
    <w:semiHidden/>
    <w:rsid w:val="00D9540D"/>
    <w:rPr>
      <w:rFonts w:eastAsiaTheme="minorEastAsia"/>
      <w:i/>
      <w:iCs/>
      <w:color w:val="44546A" w:themeColor="text2"/>
      <w:lang w:val="en-US" w:eastAsia="ja-JP"/>
    </w:rPr>
  </w:style>
  <w:style w:type="paragraph" w:styleId="BodyText">
    <w:name w:val="Body Text"/>
    <w:basedOn w:val="Normal"/>
    <w:link w:val="BodyTextChar"/>
    <w:uiPriority w:val="99"/>
    <w:semiHidden/>
    <w:unhideWhenUsed/>
    <w:rsid w:val="00D9540D"/>
    <w:pPr>
      <w:spacing w:after="120"/>
    </w:pPr>
  </w:style>
  <w:style w:type="character" w:customStyle="1" w:styleId="BodyTextChar">
    <w:name w:val="Body Text Char"/>
    <w:basedOn w:val="DefaultParagraphFont"/>
    <w:link w:val="BodyText"/>
    <w:uiPriority w:val="99"/>
    <w:semiHidden/>
    <w:rsid w:val="00D9540D"/>
  </w:style>
  <w:style w:type="paragraph" w:styleId="NoSpacing">
    <w:name w:val="No Spacing"/>
    <w:basedOn w:val="Normal"/>
    <w:uiPriority w:val="1"/>
    <w:qFormat/>
    <w:rsid w:val="001804CA"/>
    <w:pPr>
      <w:spacing w:after="0" w:line="240" w:lineRule="auto"/>
    </w:pPr>
    <w:rPr>
      <w:rFonts w:ascii="Calibri" w:hAnsi="Calibri" w:cs="Calibri"/>
    </w:rPr>
  </w:style>
  <w:style w:type="table" w:styleId="TableGrid">
    <w:name w:val="Table Grid"/>
    <w:basedOn w:val="TableNormal"/>
    <w:uiPriority w:val="39"/>
    <w:rsid w:val="00C013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610043">
      <w:bodyDiv w:val="1"/>
      <w:marLeft w:val="0"/>
      <w:marRight w:val="0"/>
      <w:marTop w:val="0"/>
      <w:marBottom w:val="0"/>
      <w:divBdr>
        <w:top w:val="none" w:sz="0" w:space="0" w:color="auto"/>
        <w:left w:val="none" w:sz="0" w:space="0" w:color="auto"/>
        <w:bottom w:val="none" w:sz="0" w:space="0" w:color="auto"/>
        <w:right w:val="none" w:sz="0" w:space="0" w:color="auto"/>
      </w:divBdr>
    </w:div>
    <w:div w:id="195890978">
      <w:bodyDiv w:val="1"/>
      <w:marLeft w:val="0"/>
      <w:marRight w:val="0"/>
      <w:marTop w:val="0"/>
      <w:marBottom w:val="0"/>
      <w:divBdr>
        <w:top w:val="none" w:sz="0" w:space="0" w:color="auto"/>
        <w:left w:val="none" w:sz="0" w:space="0" w:color="auto"/>
        <w:bottom w:val="none" w:sz="0" w:space="0" w:color="auto"/>
        <w:right w:val="none" w:sz="0" w:space="0" w:color="auto"/>
      </w:divBdr>
    </w:div>
    <w:div w:id="242378417">
      <w:bodyDiv w:val="1"/>
      <w:marLeft w:val="0"/>
      <w:marRight w:val="0"/>
      <w:marTop w:val="0"/>
      <w:marBottom w:val="0"/>
      <w:divBdr>
        <w:top w:val="none" w:sz="0" w:space="0" w:color="auto"/>
        <w:left w:val="none" w:sz="0" w:space="0" w:color="auto"/>
        <w:bottom w:val="none" w:sz="0" w:space="0" w:color="auto"/>
        <w:right w:val="none" w:sz="0" w:space="0" w:color="auto"/>
      </w:divBdr>
    </w:div>
    <w:div w:id="408890059">
      <w:bodyDiv w:val="1"/>
      <w:marLeft w:val="0"/>
      <w:marRight w:val="0"/>
      <w:marTop w:val="0"/>
      <w:marBottom w:val="0"/>
      <w:divBdr>
        <w:top w:val="none" w:sz="0" w:space="0" w:color="auto"/>
        <w:left w:val="none" w:sz="0" w:space="0" w:color="auto"/>
        <w:bottom w:val="none" w:sz="0" w:space="0" w:color="auto"/>
        <w:right w:val="none" w:sz="0" w:space="0" w:color="auto"/>
      </w:divBdr>
    </w:div>
    <w:div w:id="441849066">
      <w:bodyDiv w:val="1"/>
      <w:marLeft w:val="0"/>
      <w:marRight w:val="0"/>
      <w:marTop w:val="0"/>
      <w:marBottom w:val="0"/>
      <w:divBdr>
        <w:top w:val="none" w:sz="0" w:space="0" w:color="auto"/>
        <w:left w:val="none" w:sz="0" w:space="0" w:color="auto"/>
        <w:bottom w:val="none" w:sz="0" w:space="0" w:color="auto"/>
        <w:right w:val="none" w:sz="0" w:space="0" w:color="auto"/>
      </w:divBdr>
    </w:div>
    <w:div w:id="629432674">
      <w:bodyDiv w:val="1"/>
      <w:marLeft w:val="0"/>
      <w:marRight w:val="0"/>
      <w:marTop w:val="0"/>
      <w:marBottom w:val="0"/>
      <w:divBdr>
        <w:top w:val="none" w:sz="0" w:space="0" w:color="auto"/>
        <w:left w:val="none" w:sz="0" w:space="0" w:color="auto"/>
        <w:bottom w:val="none" w:sz="0" w:space="0" w:color="auto"/>
        <w:right w:val="none" w:sz="0" w:space="0" w:color="auto"/>
      </w:divBdr>
    </w:div>
    <w:div w:id="696272595">
      <w:bodyDiv w:val="1"/>
      <w:marLeft w:val="0"/>
      <w:marRight w:val="0"/>
      <w:marTop w:val="0"/>
      <w:marBottom w:val="0"/>
      <w:divBdr>
        <w:top w:val="none" w:sz="0" w:space="0" w:color="auto"/>
        <w:left w:val="none" w:sz="0" w:space="0" w:color="auto"/>
        <w:bottom w:val="none" w:sz="0" w:space="0" w:color="auto"/>
        <w:right w:val="none" w:sz="0" w:space="0" w:color="auto"/>
      </w:divBdr>
    </w:div>
    <w:div w:id="879975147">
      <w:bodyDiv w:val="1"/>
      <w:marLeft w:val="0"/>
      <w:marRight w:val="0"/>
      <w:marTop w:val="0"/>
      <w:marBottom w:val="0"/>
      <w:divBdr>
        <w:top w:val="none" w:sz="0" w:space="0" w:color="auto"/>
        <w:left w:val="none" w:sz="0" w:space="0" w:color="auto"/>
        <w:bottom w:val="none" w:sz="0" w:space="0" w:color="auto"/>
        <w:right w:val="none" w:sz="0" w:space="0" w:color="auto"/>
      </w:divBdr>
    </w:div>
    <w:div w:id="1061440493">
      <w:bodyDiv w:val="1"/>
      <w:marLeft w:val="0"/>
      <w:marRight w:val="0"/>
      <w:marTop w:val="0"/>
      <w:marBottom w:val="0"/>
      <w:divBdr>
        <w:top w:val="none" w:sz="0" w:space="0" w:color="auto"/>
        <w:left w:val="none" w:sz="0" w:space="0" w:color="auto"/>
        <w:bottom w:val="none" w:sz="0" w:space="0" w:color="auto"/>
        <w:right w:val="none" w:sz="0" w:space="0" w:color="auto"/>
      </w:divBdr>
    </w:div>
    <w:div w:id="1284652460">
      <w:bodyDiv w:val="1"/>
      <w:marLeft w:val="0"/>
      <w:marRight w:val="0"/>
      <w:marTop w:val="0"/>
      <w:marBottom w:val="0"/>
      <w:divBdr>
        <w:top w:val="none" w:sz="0" w:space="0" w:color="auto"/>
        <w:left w:val="none" w:sz="0" w:space="0" w:color="auto"/>
        <w:bottom w:val="none" w:sz="0" w:space="0" w:color="auto"/>
        <w:right w:val="none" w:sz="0" w:space="0" w:color="auto"/>
      </w:divBdr>
    </w:div>
    <w:div w:id="1463619502">
      <w:bodyDiv w:val="1"/>
      <w:marLeft w:val="0"/>
      <w:marRight w:val="0"/>
      <w:marTop w:val="0"/>
      <w:marBottom w:val="0"/>
      <w:divBdr>
        <w:top w:val="none" w:sz="0" w:space="0" w:color="auto"/>
        <w:left w:val="none" w:sz="0" w:space="0" w:color="auto"/>
        <w:bottom w:val="none" w:sz="0" w:space="0" w:color="auto"/>
        <w:right w:val="none" w:sz="0" w:space="0" w:color="auto"/>
      </w:divBdr>
    </w:div>
    <w:div w:id="1502626994">
      <w:bodyDiv w:val="1"/>
      <w:marLeft w:val="0"/>
      <w:marRight w:val="0"/>
      <w:marTop w:val="0"/>
      <w:marBottom w:val="0"/>
      <w:divBdr>
        <w:top w:val="none" w:sz="0" w:space="0" w:color="auto"/>
        <w:left w:val="none" w:sz="0" w:space="0" w:color="auto"/>
        <w:bottom w:val="none" w:sz="0" w:space="0" w:color="auto"/>
        <w:right w:val="none" w:sz="0" w:space="0" w:color="auto"/>
      </w:divBdr>
    </w:div>
    <w:div w:id="1577399416">
      <w:bodyDiv w:val="1"/>
      <w:marLeft w:val="0"/>
      <w:marRight w:val="0"/>
      <w:marTop w:val="0"/>
      <w:marBottom w:val="0"/>
      <w:divBdr>
        <w:top w:val="none" w:sz="0" w:space="0" w:color="auto"/>
        <w:left w:val="none" w:sz="0" w:space="0" w:color="auto"/>
        <w:bottom w:val="none" w:sz="0" w:space="0" w:color="auto"/>
        <w:right w:val="none" w:sz="0" w:space="0" w:color="auto"/>
      </w:divBdr>
    </w:div>
    <w:div w:id="1700279372">
      <w:bodyDiv w:val="1"/>
      <w:marLeft w:val="0"/>
      <w:marRight w:val="0"/>
      <w:marTop w:val="0"/>
      <w:marBottom w:val="0"/>
      <w:divBdr>
        <w:top w:val="none" w:sz="0" w:space="0" w:color="auto"/>
        <w:left w:val="none" w:sz="0" w:space="0" w:color="auto"/>
        <w:bottom w:val="none" w:sz="0" w:space="0" w:color="auto"/>
        <w:right w:val="none" w:sz="0" w:space="0" w:color="auto"/>
      </w:divBdr>
    </w:div>
    <w:div w:id="1734544312">
      <w:bodyDiv w:val="1"/>
      <w:marLeft w:val="0"/>
      <w:marRight w:val="0"/>
      <w:marTop w:val="0"/>
      <w:marBottom w:val="0"/>
      <w:divBdr>
        <w:top w:val="none" w:sz="0" w:space="0" w:color="auto"/>
        <w:left w:val="none" w:sz="0" w:space="0" w:color="auto"/>
        <w:bottom w:val="none" w:sz="0" w:space="0" w:color="auto"/>
        <w:right w:val="none" w:sz="0" w:space="0" w:color="auto"/>
      </w:divBdr>
    </w:div>
    <w:div w:id="1779716106">
      <w:bodyDiv w:val="1"/>
      <w:marLeft w:val="0"/>
      <w:marRight w:val="0"/>
      <w:marTop w:val="0"/>
      <w:marBottom w:val="0"/>
      <w:divBdr>
        <w:top w:val="none" w:sz="0" w:space="0" w:color="auto"/>
        <w:left w:val="none" w:sz="0" w:space="0" w:color="auto"/>
        <w:bottom w:val="none" w:sz="0" w:space="0" w:color="auto"/>
        <w:right w:val="none" w:sz="0" w:space="0" w:color="auto"/>
      </w:divBdr>
    </w:div>
    <w:div w:id="1794979452">
      <w:bodyDiv w:val="1"/>
      <w:marLeft w:val="0"/>
      <w:marRight w:val="0"/>
      <w:marTop w:val="0"/>
      <w:marBottom w:val="0"/>
      <w:divBdr>
        <w:top w:val="none" w:sz="0" w:space="0" w:color="auto"/>
        <w:left w:val="none" w:sz="0" w:space="0" w:color="auto"/>
        <w:bottom w:val="none" w:sz="0" w:space="0" w:color="auto"/>
        <w:right w:val="none" w:sz="0" w:space="0" w:color="auto"/>
      </w:divBdr>
    </w:div>
    <w:div w:id="2053386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cotlink.org/wp/files/documents/LINK-Climate-Bill-briefing-on-Stage-2-amendments.pdf"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cotlink.org/wp/files/documents/LINK-response-to-CCC-report_final.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scotlink.org/wp/files/documents/FM-letter-climate-emergency-1May19-Final.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twitter.com/ScotLINK" TargetMode="External"/><Relationship Id="rId5" Type="http://schemas.openxmlformats.org/officeDocument/2006/relationships/numbering" Target="numbering.xml"/><Relationship Id="rId15" Type="http://schemas.openxmlformats.org/officeDocument/2006/relationships/hyperlink" Target="http://www.scotlink.org/wp/files/documents/RoseannCunningham-reply-to-FM-climate-emergencyletter-23May19.pdf"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cotlink.org/wp/files/documents/Climate-Change-Adaptation-Programme-2019_LINK-Consultation-respons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F6F2A0D832CC247B0408ACEFA23D776" ma:contentTypeVersion="11" ma:contentTypeDescription="Create a new document." ma:contentTypeScope="" ma:versionID="837f4498ba5426f9d409e00c6cbd3a54">
  <xsd:schema xmlns:xsd="http://www.w3.org/2001/XMLSchema" xmlns:xs="http://www.w3.org/2001/XMLSchema" xmlns:p="http://schemas.microsoft.com/office/2006/metadata/properties" xmlns:ns2="4981d6a3-5fed-4c91-998a-3f335db7dfd1" xmlns:ns3="e282ecf9-a030-4592-ba26-791195db34a1" targetNamespace="http://schemas.microsoft.com/office/2006/metadata/properties" ma:root="true" ma:fieldsID="25fe50eea068b0da72e042a8bf04b31e" ns2:_="" ns3:_="">
    <xsd:import namespace="4981d6a3-5fed-4c91-998a-3f335db7dfd1"/>
    <xsd:import namespace="e282ecf9-a030-4592-ba26-791195db34a1"/>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1d6a3-5fed-4c91-998a-3f335db7df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282ecf9-a030-4592-ba26-791195db34a1"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615534-520C-41DF-A066-388BB1C9F0C5}">
  <ds:schemaRefs>
    <ds:schemaRef ds:uri="http://schemas.microsoft.com/sharepoint/v3/contenttype/forms"/>
  </ds:schemaRefs>
</ds:datastoreItem>
</file>

<file path=customXml/itemProps2.xml><?xml version="1.0" encoding="utf-8"?>
<ds:datastoreItem xmlns:ds="http://schemas.openxmlformats.org/officeDocument/2006/customXml" ds:itemID="{F6B76C94-E163-4B07-A5BB-47CB56851AF0}">
  <ds:schemaRefs>
    <ds:schemaRef ds:uri="http://schemas.microsoft.com/office/2006/metadata/properties"/>
    <ds:schemaRef ds:uri="http://purl.org/dc/elements/1.1/"/>
    <ds:schemaRef ds:uri="http://purl.org/dc/terms/"/>
    <ds:schemaRef ds:uri="http://purl.org/dc/dcmitype/"/>
    <ds:schemaRef ds:uri="http://schemas.microsoft.com/office/2006/documentManagement/types"/>
    <ds:schemaRef ds:uri="4981d6a3-5fed-4c91-998a-3f335db7dfd1"/>
    <ds:schemaRef ds:uri="http://schemas.microsoft.com/office/infopath/2007/PartnerControls"/>
    <ds:schemaRef ds:uri="http://schemas.openxmlformats.org/package/2006/metadata/core-properties"/>
    <ds:schemaRef ds:uri="e282ecf9-a030-4592-ba26-791195db34a1"/>
    <ds:schemaRef ds:uri="http://www.w3.org/XML/1998/namespace"/>
  </ds:schemaRefs>
</ds:datastoreItem>
</file>

<file path=customXml/itemProps3.xml><?xml version="1.0" encoding="utf-8"?>
<ds:datastoreItem xmlns:ds="http://schemas.openxmlformats.org/officeDocument/2006/customXml" ds:itemID="{D506DCBF-C306-48E8-9B02-D0BDC3C27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81d6a3-5fed-4c91-998a-3f335db7dfd1"/>
    <ds:schemaRef ds:uri="e282ecf9-a030-4592-ba26-791195db34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4B910E0-D8DD-4F98-AF42-F50D256E5C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2522</Words>
  <Characters>14380</Characters>
  <Application>Microsoft Office Word</Application>
  <DocSecurity>4</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Dilraj</dc:creator>
  <cp:keywords/>
  <dc:description/>
  <cp:lastModifiedBy>Dilraj Sokhi Watson</cp:lastModifiedBy>
  <cp:revision>2</cp:revision>
  <dcterms:created xsi:type="dcterms:W3CDTF">2019-10-09T15:33:00Z</dcterms:created>
  <dcterms:modified xsi:type="dcterms:W3CDTF">2019-10-09T15:33:00Z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0x0101001F6F2A0D832CC247B0408ACEFA23D776</vt:lpwstr>
  </property>
</Properties>
</file>